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9F69EE" w:rsidP="003B21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9F69EE" w:rsidP="003B21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Default="006F5E57" w:rsidP="003B21F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A01CF">
        <w:rPr>
          <w:color w:val="000000"/>
          <w:sz w:val="28"/>
          <w:szCs w:val="28"/>
        </w:rPr>
        <w:t>04</w:t>
      </w:r>
      <w:r w:rsidR="003A3D27">
        <w:rPr>
          <w:color w:val="000000"/>
          <w:sz w:val="28"/>
          <w:szCs w:val="28"/>
        </w:rPr>
        <w:t xml:space="preserve"> </w:t>
      </w:r>
      <w:r w:rsidR="00B83E91">
        <w:rPr>
          <w:color w:val="000000"/>
          <w:sz w:val="28"/>
          <w:szCs w:val="28"/>
        </w:rPr>
        <w:t>а</w:t>
      </w:r>
      <w:r w:rsidR="009F69EE">
        <w:rPr>
          <w:color w:val="000000"/>
          <w:sz w:val="28"/>
          <w:szCs w:val="28"/>
        </w:rPr>
        <w:t>вгуста</w:t>
      </w:r>
      <w:r w:rsidR="00535841">
        <w:rPr>
          <w:color w:val="000000"/>
          <w:sz w:val="28"/>
          <w:szCs w:val="28"/>
        </w:rPr>
        <w:t xml:space="preserve"> </w:t>
      </w:r>
      <w:r w:rsidR="004950BC">
        <w:rPr>
          <w:color w:val="000000"/>
          <w:sz w:val="28"/>
          <w:szCs w:val="28"/>
        </w:rPr>
        <w:t>201</w:t>
      </w:r>
      <w:r w:rsidR="00B83E91">
        <w:rPr>
          <w:color w:val="000000"/>
          <w:sz w:val="28"/>
          <w:szCs w:val="28"/>
        </w:rPr>
        <w:t>7</w:t>
      </w:r>
      <w:r w:rsidR="003B21FD" w:rsidRPr="00750B99">
        <w:rPr>
          <w:color w:val="000000"/>
          <w:sz w:val="28"/>
          <w:szCs w:val="28"/>
        </w:rPr>
        <w:t xml:space="preserve"> г. № </w:t>
      </w:r>
      <w:r w:rsidR="00CA01CF">
        <w:rPr>
          <w:color w:val="000000"/>
          <w:sz w:val="28"/>
          <w:szCs w:val="28"/>
        </w:rPr>
        <w:t>92</w:t>
      </w:r>
    </w:p>
    <w:p w:rsidR="00CA01CF" w:rsidRPr="00750B99" w:rsidRDefault="00CA01CF" w:rsidP="003B21F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15388" w:rsidTr="00BB069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15388" w:rsidRDefault="006F5E57" w:rsidP="00BB069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A01CF">
              <w:rPr>
                <w:b/>
                <w:color w:val="000000"/>
                <w:sz w:val="28"/>
                <w:szCs w:val="28"/>
              </w:rPr>
              <w:t>Об</w:t>
            </w:r>
            <w:r w:rsidR="000D18CE" w:rsidRPr="00CA01CF">
              <w:t xml:space="preserve"> </w:t>
            </w:r>
            <w:r w:rsidR="000D18CE" w:rsidRPr="00CA01CF">
              <w:rPr>
                <w:b/>
                <w:color w:val="000000"/>
                <w:sz w:val="28"/>
                <w:szCs w:val="28"/>
              </w:rPr>
              <w:t>утверждении Положения о</w:t>
            </w:r>
            <w:r w:rsidR="00BB069A" w:rsidRPr="00CA01C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D18CE" w:rsidRPr="00CA01CF">
              <w:rPr>
                <w:b/>
                <w:color w:val="000000"/>
                <w:sz w:val="28"/>
                <w:szCs w:val="28"/>
              </w:rPr>
              <w:t>комиссии по</w:t>
            </w:r>
            <w:r w:rsidR="00BB069A" w:rsidRPr="00CA01C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D18CE" w:rsidRPr="00CA01CF">
              <w:rPr>
                <w:b/>
                <w:color w:val="000000"/>
                <w:sz w:val="28"/>
                <w:szCs w:val="28"/>
              </w:rPr>
              <w:t>соблюдению требований к</w:t>
            </w:r>
            <w:r w:rsidR="00BB069A" w:rsidRPr="00CA01CF">
              <w:rPr>
                <w:b/>
                <w:color w:val="000000"/>
                <w:sz w:val="28"/>
                <w:szCs w:val="28"/>
              </w:rPr>
              <w:t xml:space="preserve"> должностному поведению </w:t>
            </w:r>
            <w:r w:rsidR="000D18CE" w:rsidRPr="00CA01CF">
              <w:rPr>
                <w:b/>
                <w:color w:val="000000"/>
                <w:sz w:val="28"/>
                <w:szCs w:val="28"/>
              </w:rPr>
              <w:t>и</w:t>
            </w:r>
            <w:r w:rsidR="00BB069A" w:rsidRPr="00CA01C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D18CE" w:rsidRPr="00CA01CF">
              <w:rPr>
                <w:b/>
                <w:color w:val="000000"/>
                <w:sz w:val="28"/>
                <w:szCs w:val="28"/>
              </w:rPr>
              <w:t>урегулированию конфликта интересов</w:t>
            </w:r>
            <w:r w:rsidR="000D18C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F5E5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15388" w:rsidRDefault="00015388" w:rsidP="003B21FD">
      <w:pPr>
        <w:shd w:val="clear" w:color="auto" w:fill="FFFFFF"/>
        <w:rPr>
          <w:b/>
          <w:color w:val="000000"/>
          <w:sz w:val="28"/>
          <w:szCs w:val="28"/>
        </w:rPr>
      </w:pP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BA5211" w:rsidRDefault="006F5E57" w:rsidP="00BB069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6F5E57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0D18CE" w:rsidRPr="000D18CE">
        <w:rPr>
          <w:sz w:val="26"/>
          <w:szCs w:val="26"/>
        </w:rPr>
        <w:t>с пунктом 4 статьи 14.1 Федерального закона от 02.03.2007 г. № 25-ФЗ «О муниципальной службе в Российской Федерации», Федеральным законом от 25.12.2008 г. № 273-ФЗ «О противодействии коррупции», Уставом Пригородного сельского поселения</w:t>
      </w:r>
      <w:r w:rsidR="000D18CE">
        <w:rPr>
          <w:sz w:val="26"/>
          <w:szCs w:val="26"/>
        </w:rPr>
        <w:t xml:space="preserve">, </w:t>
      </w:r>
      <w:r w:rsidR="00591F8A">
        <w:rPr>
          <w:sz w:val="26"/>
          <w:szCs w:val="26"/>
        </w:rPr>
        <w:t>в</w:t>
      </w:r>
      <w:r w:rsidR="00591F8A" w:rsidRPr="00591F8A">
        <w:rPr>
          <w:sz w:val="26"/>
          <w:szCs w:val="26"/>
        </w:rPr>
        <w:t xml:space="preserve"> целях </w:t>
      </w:r>
      <w:r w:rsidR="000D18CE" w:rsidRPr="000D18CE">
        <w:rPr>
          <w:sz w:val="26"/>
          <w:szCs w:val="26"/>
        </w:rPr>
        <w:t xml:space="preserve">в целях обеспечения соблюдения </w:t>
      </w:r>
      <w:r w:rsidR="00BB069A" w:rsidRPr="00BB069A">
        <w:rPr>
          <w:sz w:val="26"/>
          <w:szCs w:val="26"/>
        </w:rPr>
        <w:t>гражданами, претендующими</w:t>
      </w:r>
      <w:r w:rsidR="00BB069A">
        <w:rPr>
          <w:sz w:val="26"/>
          <w:szCs w:val="26"/>
        </w:rPr>
        <w:t xml:space="preserve"> </w:t>
      </w:r>
      <w:r w:rsidR="00BB069A" w:rsidRPr="00BB069A">
        <w:rPr>
          <w:sz w:val="26"/>
          <w:szCs w:val="26"/>
        </w:rPr>
        <w:t>на замещение муниципальных должностей,</w:t>
      </w:r>
      <w:r w:rsidR="00BB069A">
        <w:rPr>
          <w:sz w:val="26"/>
          <w:szCs w:val="26"/>
        </w:rPr>
        <w:t xml:space="preserve"> и </w:t>
      </w:r>
      <w:r w:rsidR="00BB069A" w:rsidRPr="00BB069A">
        <w:rPr>
          <w:sz w:val="26"/>
          <w:szCs w:val="26"/>
        </w:rPr>
        <w:t>лицами, замещающими муниципальные должности,</w:t>
      </w:r>
      <w:r w:rsidR="00BB069A">
        <w:rPr>
          <w:sz w:val="26"/>
          <w:szCs w:val="26"/>
        </w:rPr>
        <w:t xml:space="preserve"> </w:t>
      </w:r>
      <w:r w:rsidR="000D18CE" w:rsidRPr="000D18CE">
        <w:rPr>
          <w:sz w:val="26"/>
          <w:szCs w:val="26"/>
        </w:rPr>
        <w:t xml:space="preserve">общих принципов </w:t>
      </w:r>
      <w:r w:rsidR="00BB069A">
        <w:rPr>
          <w:sz w:val="26"/>
          <w:szCs w:val="26"/>
        </w:rPr>
        <w:t xml:space="preserve">должностного </w:t>
      </w:r>
      <w:r w:rsidR="000D18CE" w:rsidRPr="000D18CE">
        <w:rPr>
          <w:sz w:val="26"/>
          <w:szCs w:val="26"/>
        </w:rPr>
        <w:t>поведения и урегулирова</w:t>
      </w:r>
      <w:r w:rsidR="00BB069A">
        <w:rPr>
          <w:sz w:val="26"/>
          <w:szCs w:val="26"/>
        </w:rPr>
        <w:t>ния конфликта интересов в органах</w:t>
      </w:r>
      <w:r w:rsidR="000D18CE" w:rsidRPr="000D18CE">
        <w:rPr>
          <w:sz w:val="26"/>
          <w:szCs w:val="26"/>
        </w:rPr>
        <w:t xml:space="preserve"> местного самоуправления </w:t>
      </w:r>
      <w:r w:rsidR="0004453D">
        <w:rPr>
          <w:sz w:val="26"/>
          <w:szCs w:val="26"/>
        </w:rPr>
        <w:t>Совет народных депутатов</w:t>
      </w:r>
      <w:r w:rsidR="004950BC" w:rsidRPr="006F5E57">
        <w:rPr>
          <w:sz w:val="26"/>
          <w:szCs w:val="26"/>
        </w:rPr>
        <w:t xml:space="preserve"> Пригородного сельского поселения</w:t>
      </w:r>
      <w:r w:rsidR="0004453D">
        <w:rPr>
          <w:sz w:val="26"/>
          <w:szCs w:val="26"/>
        </w:rPr>
        <w:t xml:space="preserve"> </w:t>
      </w:r>
      <w:proofErr w:type="spellStart"/>
      <w:r w:rsidR="0004453D">
        <w:rPr>
          <w:sz w:val="26"/>
          <w:szCs w:val="26"/>
        </w:rPr>
        <w:t>Калачеевского</w:t>
      </w:r>
      <w:proofErr w:type="spellEnd"/>
      <w:r w:rsidR="0004453D">
        <w:rPr>
          <w:sz w:val="26"/>
          <w:szCs w:val="26"/>
        </w:rPr>
        <w:t xml:space="preserve"> муниципального района Воронежской области</w:t>
      </w:r>
      <w:r w:rsidR="00DB2575" w:rsidRPr="006F5E57">
        <w:rPr>
          <w:sz w:val="26"/>
          <w:szCs w:val="26"/>
        </w:rPr>
        <w:t xml:space="preserve"> </w:t>
      </w:r>
    </w:p>
    <w:p w:rsidR="008B6727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4950BC" w:rsidRDefault="00BA5211" w:rsidP="008B6727">
      <w:pPr>
        <w:tabs>
          <w:tab w:val="left" w:pos="0"/>
          <w:tab w:val="left" w:pos="851"/>
        </w:tabs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Ш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Л</w:t>
      </w:r>
      <w:r w:rsidR="004950BC" w:rsidRPr="006F5E57">
        <w:rPr>
          <w:b/>
          <w:bCs/>
          <w:sz w:val="26"/>
          <w:szCs w:val="26"/>
        </w:rPr>
        <w:t>:</w:t>
      </w:r>
    </w:p>
    <w:p w:rsidR="008B6727" w:rsidRPr="006F5E57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0D18CE" w:rsidRDefault="006F5E57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6F5E57">
        <w:rPr>
          <w:sz w:val="26"/>
          <w:szCs w:val="26"/>
          <w:lang w:eastAsia="ru-RU"/>
        </w:rPr>
        <w:t>1.</w:t>
      </w:r>
      <w:r w:rsidR="000D18CE">
        <w:rPr>
          <w:sz w:val="26"/>
          <w:szCs w:val="26"/>
          <w:lang w:eastAsia="ru-RU"/>
        </w:rPr>
        <w:t xml:space="preserve"> </w:t>
      </w:r>
      <w:r w:rsidR="000D18CE" w:rsidRPr="000D18CE">
        <w:rPr>
          <w:sz w:val="26"/>
          <w:szCs w:val="26"/>
          <w:lang w:eastAsia="ru-RU"/>
        </w:rPr>
        <w:t xml:space="preserve">Утвердить Положение о </w:t>
      </w:r>
      <w:r w:rsidR="00BB069A">
        <w:rPr>
          <w:sz w:val="26"/>
          <w:szCs w:val="26"/>
          <w:lang w:eastAsia="ru-RU"/>
        </w:rPr>
        <w:t>комиссии</w:t>
      </w:r>
      <w:r w:rsidR="00BB069A" w:rsidRPr="00BB069A">
        <w:rPr>
          <w:sz w:val="26"/>
          <w:szCs w:val="26"/>
          <w:lang w:eastAsia="ru-RU"/>
        </w:rPr>
        <w:t xml:space="preserve"> по соблюдению требований к должностному поведению и урегулированию конфликта интересов </w:t>
      </w:r>
      <w:r w:rsidR="000D18CE" w:rsidRPr="000D18CE">
        <w:rPr>
          <w:sz w:val="26"/>
          <w:szCs w:val="26"/>
          <w:lang w:eastAsia="ru-RU"/>
        </w:rPr>
        <w:t>согласно приложению</w:t>
      </w:r>
      <w:r w:rsidR="00CA01CF">
        <w:rPr>
          <w:sz w:val="26"/>
          <w:szCs w:val="26"/>
          <w:lang w:eastAsia="ru-RU"/>
        </w:rPr>
        <w:t xml:space="preserve"> №1</w:t>
      </w:r>
      <w:r w:rsidR="000D18CE" w:rsidRPr="000D18CE">
        <w:rPr>
          <w:sz w:val="26"/>
          <w:szCs w:val="26"/>
          <w:lang w:eastAsia="ru-RU"/>
        </w:rPr>
        <w:t>.</w:t>
      </w:r>
    </w:p>
    <w:p w:rsidR="00CA01CF" w:rsidRDefault="00CA01CF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Утвердить состав комиссии </w:t>
      </w:r>
      <w:r w:rsidRPr="00CA01CF">
        <w:rPr>
          <w:sz w:val="26"/>
          <w:szCs w:val="26"/>
          <w:lang w:eastAsia="ru-RU"/>
        </w:rPr>
        <w:t>по соблюдению требований к должностному поведению и урегулированию конфликта интересов согласно приложению</w:t>
      </w:r>
      <w:r>
        <w:rPr>
          <w:sz w:val="26"/>
          <w:szCs w:val="26"/>
          <w:lang w:eastAsia="ru-RU"/>
        </w:rPr>
        <w:t xml:space="preserve"> №2</w:t>
      </w:r>
      <w:r w:rsidRPr="00CA01CF">
        <w:rPr>
          <w:sz w:val="26"/>
          <w:szCs w:val="26"/>
          <w:lang w:eastAsia="ru-RU"/>
        </w:rPr>
        <w:t>.</w:t>
      </w:r>
    </w:p>
    <w:p w:rsidR="006F5E57" w:rsidRPr="006F5E57" w:rsidRDefault="00F23CDA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6F5E57" w:rsidRPr="006F5E57">
        <w:rPr>
          <w:sz w:val="26"/>
          <w:szCs w:val="26"/>
          <w:lang w:eastAsia="ru-RU"/>
        </w:rPr>
        <w:t xml:space="preserve">. Опубликовать настоящее </w:t>
      </w:r>
      <w:r w:rsidR="00BA5211">
        <w:rPr>
          <w:sz w:val="26"/>
          <w:szCs w:val="26"/>
          <w:lang w:eastAsia="ru-RU"/>
        </w:rPr>
        <w:t>решение</w:t>
      </w:r>
      <w:r w:rsidR="006F5E57" w:rsidRPr="006F5E57">
        <w:rPr>
          <w:sz w:val="26"/>
          <w:szCs w:val="26"/>
          <w:lang w:eastAsia="ru-RU"/>
        </w:rPr>
        <w:t xml:space="preserve"> в Вестнике муниципальных правовых актов Пригородного сельского поселения </w:t>
      </w:r>
      <w:proofErr w:type="spellStart"/>
      <w:r w:rsidR="006F5E57" w:rsidRPr="006F5E57">
        <w:rPr>
          <w:sz w:val="26"/>
          <w:szCs w:val="26"/>
          <w:lang w:eastAsia="ru-RU"/>
        </w:rPr>
        <w:t>Калачеевского</w:t>
      </w:r>
      <w:proofErr w:type="spellEnd"/>
      <w:r w:rsidR="006F5E57" w:rsidRPr="006F5E57">
        <w:rPr>
          <w:sz w:val="26"/>
          <w:szCs w:val="26"/>
          <w:lang w:eastAsia="ru-RU"/>
        </w:rPr>
        <w:t xml:space="preserve"> муниципального района Воронежской области.</w:t>
      </w:r>
    </w:p>
    <w:p w:rsidR="006F5E57" w:rsidRPr="006F5E57" w:rsidRDefault="00F23CDA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6F5E57" w:rsidRPr="006F5E57">
        <w:rPr>
          <w:sz w:val="26"/>
          <w:szCs w:val="26"/>
          <w:lang w:eastAsia="ru-RU"/>
        </w:rPr>
        <w:t xml:space="preserve">. Контроль за исполнением настоящего </w:t>
      </w:r>
      <w:r w:rsidR="00BA5211">
        <w:rPr>
          <w:sz w:val="26"/>
          <w:szCs w:val="26"/>
          <w:lang w:eastAsia="ru-RU"/>
        </w:rPr>
        <w:t>решения оставляю за собой.</w:t>
      </w:r>
    </w:p>
    <w:p w:rsidR="008031D4" w:rsidRDefault="008031D4" w:rsidP="008031D4">
      <w:pPr>
        <w:jc w:val="center"/>
        <w:rPr>
          <w:sz w:val="28"/>
          <w:szCs w:val="28"/>
        </w:rPr>
      </w:pPr>
    </w:p>
    <w:p w:rsidR="00BA5211" w:rsidRDefault="00BA5211" w:rsidP="003F00E5">
      <w:pPr>
        <w:jc w:val="both"/>
        <w:rPr>
          <w:b/>
          <w:bCs/>
          <w:sz w:val="28"/>
          <w:szCs w:val="28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tbl>
      <w:tblPr>
        <w:tblStyle w:val="af6"/>
        <w:tblW w:w="4677" w:type="dxa"/>
        <w:tblInd w:w="4786" w:type="dxa"/>
        <w:tblLook w:val="04A0" w:firstRow="1" w:lastRow="0" w:firstColumn="1" w:lastColumn="0" w:noHBand="0" w:noVBand="1"/>
      </w:tblPr>
      <w:tblGrid>
        <w:gridCol w:w="4677"/>
      </w:tblGrid>
      <w:tr w:rsidR="003005B8" w:rsidRPr="007050A0" w:rsidTr="00414F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01CF" w:rsidRDefault="00CA01CF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  <w:p w:rsidR="006F5E57" w:rsidRDefault="000D18C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Приложение</w:t>
            </w:r>
            <w:r w:rsidR="00CA01CF">
              <w:rPr>
                <w:sz w:val="26"/>
                <w:szCs w:val="26"/>
                <w:lang w:eastAsia="ru-RU"/>
              </w:rPr>
              <w:t xml:space="preserve"> №1 </w:t>
            </w:r>
          </w:p>
          <w:p w:rsidR="003005B8" w:rsidRPr="007050A0" w:rsidRDefault="000D18C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 решению</w:t>
            </w:r>
            <w:r w:rsidR="00591F8A">
              <w:rPr>
                <w:sz w:val="26"/>
                <w:szCs w:val="26"/>
                <w:lang w:eastAsia="ru-RU"/>
              </w:rPr>
              <w:t xml:space="preserve"> Совета народных депутатов</w:t>
            </w:r>
            <w:r w:rsidR="003005B8" w:rsidRPr="007050A0">
              <w:rPr>
                <w:sz w:val="26"/>
                <w:szCs w:val="26"/>
                <w:lang w:eastAsia="ru-RU"/>
              </w:rPr>
              <w:t xml:space="preserve"> Пригородного сельского поселения </w:t>
            </w:r>
            <w:proofErr w:type="spellStart"/>
            <w:r>
              <w:rPr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  <w:p w:rsidR="003005B8" w:rsidRPr="007050A0" w:rsidRDefault="006F5E57" w:rsidP="00CA01CF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CA01CF">
              <w:rPr>
                <w:sz w:val="26"/>
                <w:szCs w:val="26"/>
                <w:lang w:eastAsia="ru-RU"/>
              </w:rPr>
              <w:t xml:space="preserve">от </w:t>
            </w:r>
            <w:r w:rsidR="00591F8A" w:rsidRPr="00CA01CF">
              <w:rPr>
                <w:sz w:val="26"/>
                <w:szCs w:val="26"/>
                <w:lang w:eastAsia="ru-RU"/>
              </w:rPr>
              <w:t>0</w:t>
            </w:r>
            <w:r w:rsidR="00CA01CF" w:rsidRPr="00CA01CF">
              <w:rPr>
                <w:sz w:val="26"/>
                <w:szCs w:val="26"/>
                <w:lang w:eastAsia="ru-RU"/>
              </w:rPr>
              <w:t>4 августа 2017 года № 92</w:t>
            </w:r>
          </w:p>
        </w:tc>
      </w:tr>
    </w:tbl>
    <w:p w:rsidR="003005B8" w:rsidRPr="007050A0" w:rsidRDefault="003005B8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D18CE" w:rsidRDefault="000D18CE" w:rsidP="000D18CE">
      <w:pPr>
        <w:suppressAutoHyphens w:val="0"/>
        <w:jc w:val="center"/>
        <w:rPr>
          <w:sz w:val="26"/>
          <w:szCs w:val="26"/>
          <w:lang w:eastAsia="ru-RU"/>
        </w:rPr>
      </w:pPr>
      <w:r w:rsidRPr="000D18CE">
        <w:rPr>
          <w:sz w:val="26"/>
          <w:szCs w:val="26"/>
          <w:lang w:eastAsia="ru-RU"/>
        </w:rPr>
        <w:t xml:space="preserve">Положение </w:t>
      </w:r>
    </w:p>
    <w:p w:rsidR="003005B8" w:rsidRPr="00BB069A" w:rsidRDefault="000D18CE" w:rsidP="00BB069A">
      <w:pPr>
        <w:suppressAutoHyphens w:val="0"/>
        <w:jc w:val="center"/>
        <w:rPr>
          <w:sz w:val="26"/>
          <w:szCs w:val="26"/>
          <w:lang w:eastAsia="ru-RU"/>
        </w:rPr>
      </w:pPr>
      <w:r w:rsidRPr="000D18CE">
        <w:rPr>
          <w:sz w:val="26"/>
          <w:szCs w:val="26"/>
          <w:lang w:eastAsia="ru-RU"/>
        </w:rPr>
        <w:t xml:space="preserve">о </w:t>
      </w:r>
      <w:r w:rsidR="00BB069A">
        <w:rPr>
          <w:sz w:val="26"/>
          <w:szCs w:val="26"/>
          <w:lang w:eastAsia="ru-RU"/>
        </w:rPr>
        <w:t>к</w:t>
      </w:r>
      <w:r w:rsidR="00BB069A" w:rsidRPr="00BB069A">
        <w:rPr>
          <w:sz w:val="26"/>
          <w:szCs w:val="26"/>
          <w:lang w:eastAsia="ru-RU"/>
        </w:rPr>
        <w:t>омисси</w:t>
      </w:r>
      <w:r w:rsidR="00BB069A">
        <w:rPr>
          <w:sz w:val="26"/>
          <w:szCs w:val="26"/>
          <w:lang w:eastAsia="ru-RU"/>
        </w:rPr>
        <w:t>и</w:t>
      </w:r>
      <w:r w:rsidR="00BB069A" w:rsidRPr="00BB069A">
        <w:rPr>
          <w:sz w:val="26"/>
          <w:szCs w:val="26"/>
          <w:lang w:eastAsia="ru-RU"/>
        </w:rPr>
        <w:t xml:space="preserve"> по соблюдению требований к должностному поведению и урегулированию конфликта интересов</w:t>
      </w: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B29E6" w:rsidRP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</w:t>
      </w:r>
      <w:r w:rsidR="00BB069A">
        <w:rPr>
          <w:sz w:val="26"/>
          <w:szCs w:val="26"/>
          <w:lang w:eastAsia="ru-RU"/>
        </w:rPr>
        <w:t>должностному</w:t>
      </w:r>
      <w:r w:rsidRPr="005B29E6">
        <w:rPr>
          <w:sz w:val="26"/>
          <w:szCs w:val="26"/>
          <w:lang w:eastAsia="ru-RU"/>
        </w:rPr>
        <w:t xml:space="preserve"> поведению </w:t>
      </w:r>
      <w:r w:rsidR="00BB069A" w:rsidRPr="00BB069A">
        <w:rPr>
          <w:sz w:val="26"/>
          <w:szCs w:val="26"/>
          <w:lang w:eastAsia="ru-RU"/>
        </w:rPr>
        <w:t>граждан</w:t>
      </w:r>
      <w:r w:rsidR="00BB069A">
        <w:rPr>
          <w:sz w:val="26"/>
          <w:szCs w:val="26"/>
          <w:lang w:eastAsia="ru-RU"/>
        </w:rPr>
        <w:t>, претендующих</w:t>
      </w:r>
      <w:r w:rsidR="00BB069A" w:rsidRPr="00BB069A">
        <w:rPr>
          <w:sz w:val="26"/>
          <w:szCs w:val="26"/>
          <w:lang w:eastAsia="ru-RU"/>
        </w:rPr>
        <w:t xml:space="preserve"> на замещение муниципальных должностей, и лиц, замещающими муниципальные должности </w:t>
      </w:r>
      <w:r w:rsidRPr="005B29E6">
        <w:rPr>
          <w:sz w:val="26"/>
          <w:szCs w:val="26"/>
          <w:lang w:eastAsia="ru-RU"/>
        </w:rPr>
        <w:t xml:space="preserve">(далее - Комиссия), образуемой в соответствии с Федеральным законом от 25.12.2008 </w:t>
      </w:r>
      <w:r>
        <w:rPr>
          <w:sz w:val="26"/>
          <w:szCs w:val="26"/>
          <w:lang w:eastAsia="ru-RU"/>
        </w:rPr>
        <w:t>№</w:t>
      </w:r>
      <w:r w:rsidRPr="005B29E6">
        <w:rPr>
          <w:sz w:val="26"/>
          <w:szCs w:val="26"/>
          <w:lang w:eastAsia="ru-RU"/>
        </w:rPr>
        <w:t xml:space="preserve"> 273-ФЗ "О противодействии коррупции", Федеральным законом от 02.03.2007 </w:t>
      </w:r>
      <w:r>
        <w:rPr>
          <w:sz w:val="26"/>
          <w:szCs w:val="26"/>
          <w:lang w:eastAsia="ru-RU"/>
        </w:rPr>
        <w:t>№</w:t>
      </w:r>
      <w:r w:rsidRPr="005B29E6">
        <w:rPr>
          <w:sz w:val="26"/>
          <w:szCs w:val="26"/>
          <w:lang w:eastAsia="ru-RU"/>
        </w:rPr>
        <w:t> 25-ФЗ "О муниципальной службе в Российской Федерации.</w:t>
      </w:r>
    </w:p>
    <w:p w:rsidR="005B29E6" w:rsidRP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Воронежской области, нормативно-правовыми актами Совета народных депутатов </w:t>
      </w:r>
      <w:r>
        <w:rPr>
          <w:sz w:val="26"/>
          <w:szCs w:val="26"/>
          <w:lang w:eastAsia="ru-RU"/>
        </w:rPr>
        <w:t>Пригородного сельского поселения</w:t>
      </w:r>
      <w:r w:rsidRPr="005B29E6">
        <w:rPr>
          <w:sz w:val="26"/>
          <w:szCs w:val="26"/>
          <w:lang w:eastAsia="ru-RU"/>
        </w:rPr>
        <w:t>, а также настоящим Положением, иными правовыми актами.</w:t>
      </w:r>
    </w:p>
    <w:p w:rsidR="005B29E6" w:rsidRP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>3. Основной задач</w:t>
      </w:r>
      <w:r w:rsidR="00E37AF1">
        <w:rPr>
          <w:sz w:val="26"/>
          <w:szCs w:val="26"/>
          <w:lang w:eastAsia="ru-RU"/>
        </w:rPr>
        <w:t xml:space="preserve">ей Комиссии является содействие </w:t>
      </w:r>
      <w:r w:rsidRPr="005B29E6">
        <w:rPr>
          <w:sz w:val="26"/>
          <w:szCs w:val="26"/>
          <w:lang w:eastAsia="ru-RU"/>
        </w:rPr>
        <w:t xml:space="preserve">в обеспечении соблюдения </w:t>
      </w:r>
      <w:r w:rsidR="00E37AF1" w:rsidRPr="00E37AF1">
        <w:rPr>
          <w:sz w:val="26"/>
          <w:szCs w:val="26"/>
          <w:lang w:eastAsia="ru-RU"/>
        </w:rPr>
        <w:t xml:space="preserve">гражданами, претендующими на замещение муниципальных должностей, и лицами, замещающими муниципальные должности </w:t>
      </w:r>
      <w:r w:rsidR="00E37AF1">
        <w:rPr>
          <w:sz w:val="26"/>
          <w:szCs w:val="26"/>
          <w:lang w:eastAsia="ru-RU"/>
        </w:rPr>
        <w:t xml:space="preserve">в органах местного самоуправления Пригородного сельского поселения, </w:t>
      </w:r>
      <w:r w:rsidRPr="005B29E6">
        <w:rPr>
          <w:sz w:val="26"/>
          <w:szCs w:val="26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</w:t>
      </w:r>
      <w:r>
        <w:rPr>
          <w:sz w:val="26"/>
          <w:szCs w:val="26"/>
          <w:lang w:eastAsia="ru-RU"/>
        </w:rPr>
        <w:t>еральным законом от 25.12.2008 №</w:t>
      </w:r>
      <w:r w:rsidRPr="005B29E6">
        <w:rPr>
          <w:sz w:val="26"/>
          <w:szCs w:val="26"/>
          <w:lang w:eastAsia="ru-RU"/>
        </w:rPr>
        <w:t> 273-ФЗ "О противодействии коррупции", другими федеральными законами (далее - требования к служебному поведению и (или) требования об урег</w:t>
      </w:r>
      <w:r w:rsidR="00E37AF1">
        <w:rPr>
          <w:sz w:val="26"/>
          <w:szCs w:val="26"/>
          <w:lang w:eastAsia="ru-RU"/>
        </w:rPr>
        <w:t>улировании конфликта интересов).</w:t>
      </w:r>
    </w:p>
    <w:p w:rsid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Pr="005B29E6">
        <w:rPr>
          <w:sz w:val="26"/>
          <w:szCs w:val="26"/>
          <w:lang w:eastAsia="ru-RU"/>
        </w:rPr>
        <w:t xml:space="preserve">Комиссия рассматривает вопросы, связанные с урегулированием конфликта интересов в отношении </w:t>
      </w:r>
      <w:r w:rsidR="00E37AF1" w:rsidRPr="00E37AF1">
        <w:rPr>
          <w:sz w:val="26"/>
          <w:szCs w:val="26"/>
          <w:lang w:eastAsia="ru-RU"/>
        </w:rPr>
        <w:t>граждан</w:t>
      </w:r>
      <w:r w:rsidR="00E37AF1">
        <w:rPr>
          <w:sz w:val="26"/>
          <w:szCs w:val="26"/>
          <w:lang w:eastAsia="ru-RU"/>
        </w:rPr>
        <w:t>, претендующих</w:t>
      </w:r>
      <w:r w:rsidR="00E37AF1" w:rsidRPr="00E37AF1">
        <w:rPr>
          <w:sz w:val="26"/>
          <w:szCs w:val="26"/>
          <w:lang w:eastAsia="ru-RU"/>
        </w:rPr>
        <w:t xml:space="preserve"> на замещение муниципальных должностей, и лиц</w:t>
      </w:r>
      <w:r w:rsidR="00E37AF1">
        <w:rPr>
          <w:sz w:val="26"/>
          <w:szCs w:val="26"/>
          <w:lang w:eastAsia="ru-RU"/>
        </w:rPr>
        <w:t>, замещающих</w:t>
      </w:r>
      <w:r w:rsidR="00E37AF1" w:rsidRPr="00E37AF1">
        <w:rPr>
          <w:sz w:val="26"/>
          <w:szCs w:val="26"/>
          <w:lang w:eastAsia="ru-RU"/>
        </w:rPr>
        <w:t xml:space="preserve"> муниципальные должности</w:t>
      </w:r>
      <w:r w:rsidRPr="005B29E6">
        <w:rPr>
          <w:sz w:val="26"/>
          <w:szCs w:val="26"/>
          <w:lang w:eastAsia="ru-RU"/>
        </w:rPr>
        <w:t>.</w:t>
      </w:r>
    </w:p>
    <w:p w:rsidR="00E37AF1" w:rsidRDefault="005B29E6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 xml:space="preserve">5. </w:t>
      </w:r>
      <w:r w:rsidR="00E37AF1" w:rsidRPr="00E37AF1">
        <w:rPr>
          <w:sz w:val="26"/>
          <w:szCs w:val="26"/>
          <w:lang w:eastAsia="ru-RU"/>
        </w:rPr>
        <w:t xml:space="preserve">Комиссия создается Советом народных депутатов Пригородного сельского поселения </w:t>
      </w:r>
      <w:proofErr w:type="spellStart"/>
      <w:r w:rsidR="00E37AF1" w:rsidRPr="00E37AF1">
        <w:rPr>
          <w:sz w:val="26"/>
          <w:szCs w:val="26"/>
          <w:lang w:eastAsia="ru-RU"/>
        </w:rPr>
        <w:t>Калачеевского</w:t>
      </w:r>
      <w:proofErr w:type="spellEnd"/>
      <w:r w:rsidR="00E37AF1" w:rsidRPr="00E37AF1">
        <w:rPr>
          <w:sz w:val="26"/>
          <w:szCs w:val="26"/>
          <w:lang w:eastAsia="ru-RU"/>
        </w:rPr>
        <w:t xml:space="preserve"> муниципального района (далее –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</w:t>
      </w:r>
    </w:p>
    <w:p w:rsid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 Состав К</w:t>
      </w:r>
      <w:r w:rsidRPr="009831B7">
        <w:rPr>
          <w:sz w:val="26"/>
          <w:szCs w:val="26"/>
          <w:lang w:eastAsia="ru-RU"/>
        </w:rPr>
        <w:t xml:space="preserve">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E37AF1" w:rsidRPr="009831B7" w:rsidRDefault="00E37AF1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 </w:t>
      </w:r>
      <w:r w:rsidRPr="00E37AF1">
        <w:rPr>
          <w:sz w:val="26"/>
          <w:szCs w:val="26"/>
          <w:lang w:eastAsia="ru-RU"/>
        </w:rPr>
        <w:t>Персональный состав Комиссии, а также председатель Комиссии утверждаются правовым актом Совета народных депутатов.</w:t>
      </w:r>
      <w:r w:rsidR="00414F39">
        <w:rPr>
          <w:sz w:val="26"/>
          <w:szCs w:val="26"/>
          <w:lang w:eastAsia="ru-RU"/>
        </w:rPr>
        <w:t xml:space="preserve"> </w:t>
      </w:r>
      <w:r w:rsidR="00414F39">
        <w:rPr>
          <w:sz w:val="26"/>
          <w:szCs w:val="26"/>
          <w:lang w:eastAsia="ru-RU"/>
        </w:rPr>
        <w:t>Общее число членов К</w:t>
      </w:r>
      <w:r w:rsidR="00414F39" w:rsidRPr="00E37AF1">
        <w:rPr>
          <w:sz w:val="26"/>
          <w:szCs w:val="26"/>
          <w:lang w:eastAsia="ru-RU"/>
        </w:rPr>
        <w:t>омиссии – 5 человек.</w:t>
      </w:r>
    </w:p>
    <w:p w:rsidR="006F5E57" w:rsidRDefault="009831B7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8. </w:t>
      </w:r>
      <w:r w:rsidR="005B29E6" w:rsidRPr="005B29E6">
        <w:rPr>
          <w:sz w:val="26"/>
          <w:szCs w:val="26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4F39" w:rsidRDefault="00E37AF1" w:rsidP="00E37AF1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Pr="00E37AF1">
        <w:rPr>
          <w:sz w:val="26"/>
          <w:szCs w:val="26"/>
          <w:lang w:eastAsia="ru-RU"/>
        </w:rPr>
        <w:t xml:space="preserve">. </w:t>
      </w:r>
      <w:r w:rsidR="00414F39" w:rsidRPr="00E37AF1">
        <w:rPr>
          <w:sz w:val="26"/>
          <w:szCs w:val="26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  <w:r w:rsidR="00414F39">
        <w:rPr>
          <w:sz w:val="26"/>
          <w:szCs w:val="26"/>
          <w:lang w:eastAsia="ru-RU"/>
        </w:rPr>
        <w:t xml:space="preserve"> </w:t>
      </w:r>
    </w:p>
    <w:p w:rsidR="00414F39" w:rsidRDefault="00CA01CF" w:rsidP="00414F3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</w:t>
      </w:r>
      <w:r w:rsidR="00414F39" w:rsidRPr="00E37AF1">
        <w:rPr>
          <w:sz w:val="26"/>
          <w:szCs w:val="26"/>
          <w:lang w:eastAsia="ru-RU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CA01CF" w:rsidRPr="00CA01CF" w:rsidRDefault="00CA01CF" w:rsidP="00CA01C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A01CF">
        <w:rPr>
          <w:sz w:val="26"/>
          <w:szCs w:val="26"/>
          <w:lang w:eastAsia="ru-RU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:rsidR="00E37AF1" w:rsidRDefault="00CA01CF" w:rsidP="00CA01C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11. </w:t>
      </w:r>
      <w:r w:rsidRPr="00CA01CF">
        <w:rPr>
          <w:sz w:val="26"/>
          <w:szCs w:val="26"/>
          <w:lang w:eastAsia="ru-RU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041BA" w:rsidRPr="00B041BA" w:rsidRDefault="00CA01CF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12. </w:t>
      </w:r>
      <w:r w:rsidR="00B041BA" w:rsidRPr="00B041BA">
        <w:rPr>
          <w:sz w:val="26"/>
          <w:szCs w:val="26"/>
          <w:lang w:eastAsia="ru-RU"/>
        </w:rPr>
        <w:t>Председатель Комиссии осуществляет следующие полномочия: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1) осуществляет руководство деятельностью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2) председательствует на заседании Комиссии и организует ее работу;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3) представляет комиссию в государственных органах, органах местного самоуправления и иных организациях;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4) подписывает протоколы заседания Комиссии и иные документы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5) назначает ответственного секретаря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6) дает поручения членам Комиссии в пределах своих полномочий;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7) контролирует исполнение решений и поручений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8) организует ведение делопроизводства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9) организует освещение деятельности Комиссии в средствах массовой информации;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10) осуществляет иные полномочия в соответствии с настоящим Положением.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13.</w:t>
      </w:r>
      <w:r w:rsidRPr="00B041BA">
        <w:rPr>
          <w:sz w:val="26"/>
          <w:szCs w:val="26"/>
          <w:lang w:eastAsia="ru-RU"/>
        </w:rPr>
        <w:t xml:space="preserve"> Члены Комиссии осуществляют следующие полномочия: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2) принимают личное участие в заседаниях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3) участвуют в работе по выполнению решений Комиссии и контролю за их выполнением;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4) выполняют решения и поручения Комиссии, поручения ее председателя;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6) осуществляют иные полномочия в соответствии с настоящим Положением.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14.</w:t>
      </w:r>
      <w:r w:rsidRPr="00B041BA">
        <w:rPr>
          <w:sz w:val="26"/>
          <w:szCs w:val="26"/>
          <w:lang w:eastAsia="ru-RU"/>
        </w:rPr>
        <w:t xml:space="preserve"> Ответственный секретарь Комиссии осуществляет следующие полномочия: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1) осуществляет подготовку материалов для рассмотрения на заседании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2) оповещает членов Комиссии и лиц, участвующих в заседании комиссии, о дате, времени и месте заседания,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3) ведет делопроизводство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lastRenderedPageBreak/>
        <w:t>4) подписывает протоколы заседания Комиссии;</w:t>
      </w:r>
    </w:p>
    <w:p w:rsidR="00CA01CF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5) осуществляет иные полномочия в соответствии с настоящим Положением.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15.</w:t>
      </w:r>
      <w:r w:rsidRPr="00B041BA">
        <w:rPr>
          <w:sz w:val="26"/>
          <w:szCs w:val="26"/>
          <w:lang w:eastAsia="ru-RU"/>
        </w:rPr>
        <w:t xml:space="preserve"> Основанием для проведения заседания Комиссии является поступившие в Комиссию: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заявление лица, замещающего муниципальную должность,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16.</w:t>
      </w:r>
      <w:r w:rsidRPr="00B041BA">
        <w:rPr>
          <w:sz w:val="26"/>
          <w:szCs w:val="26"/>
          <w:lang w:eastAsia="ru-RU"/>
        </w:rPr>
        <w:t xml:space="preserve"> Заявления, уведомления, указанные в пункте </w:t>
      </w:r>
      <w:r>
        <w:rPr>
          <w:sz w:val="26"/>
          <w:szCs w:val="26"/>
          <w:lang w:eastAsia="ru-RU"/>
        </w:rPr>
        <w:t>15</w:t>
      </w:r>
      <w:r w:rsidRPr="00B041BA">
        <w:rPr>
          <w:sz w:val="26"/>
          <w:szCs w:val="26"/>
          <w:lang w:eastAsia="ru-RU"/>
        </w:rPr>
        <w:t xml:space="preserve"> настоящего Положения, подаются на имя председателя Комиссии.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 xml:space="preserve">Заявление, указанное в абзаце втором пункта </w:t>
      </w:r>
      <w:r>
        <w:rPr>
          <w:sz w:val="26"/>
          <w:szCs w:val="26"/>
          <w:lang w:eastAsia="ru-RU"/>
        </w:rPr>
        <w:t>15</w:t>
      </w:r>
      <w:r w:rsidRPr="00B041BA">
        <w:rPr>
          <w:sz w:val="26"/>
          <w:szCs w:val="26"/>
          <w:lang w:eastAsia="ru-RU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17. </w:t>
      </w:r>
      <w:r w:rsidRPr="00B041BA">
        <w:rPr>
          <w:sz w:val="26"/>
          <w:szCs w:val="26"/>
          <w:lang w:eastAsia="ru-RU"/>
        </w:rPr>
        <w:t xml:space="preserve">Дата проведения заседания Комиссии, на котором предусматривается рассмотрение вопросов, указанных в пункте </w:t>
      </w:r>
      <w:r>
        <w:rPr>
          <w:sz w:val="26"/>
          <w:szCs w:val="26"/>
          <w:lang w:eastAsia="ru-RU"/>
        </w:rPr>
        <w:t>1</w:t>
      </w:r>
      <w:r w:rsidRPr="00B041BA">
        <w:rPr>
          <w:sz w:val="26"/>
          <w:szCs w:val="26"/>
          <w:lang w:eastAsia="ru-RU"/>
        </w:rPr>
        <w:t>5 настоящего Положения, и место его проведения определяются председателем Комиссии.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18. </w:t>
      </w:r>
      <w:r w:rsidRPr="00B041BA">
        <w:rPr>
          <w:sz w:val="26"/>
          <w:szCs w:val="26"/>
          <w:lang w:eastAsia="ru-RU"/>
        </w:rPr>
        <w:t>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19. </w:t>
      </w:r>
      <w:r w:rsidRPr="00B041BA">
        <w:rPr>
          <w:sz w:val="26"/>
          <w:szCs w:val="26"/>
          <w:lang w:eastAsia="ru-RU"/>
        </w:rPr>
        <w:t xml:space="preserve">Заседание Комиссии проводится, как правило, в присутствии лица, представившего в соответствии с пунктом </w:t>
      </w:r>
      <w:r>
        <w:rPr>
          <w:sz w:val="26"/>
          <w:szCs w:val="26"/>
          <w:lang w:eastAsia="ru-RU"/>
        </w:rPr>
        <w:t>15</w:t>
      </w:r>
      <w:r w:rsidRPr="00B041BA">
        <w:rPr>
          <w:sz w:val="26"/>
          <w:szCs w:val="26"/>
          <w:lang w:eastAsia="ru-RU"/>
        </w:rP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20.</w:t>
      </w:r>
      <w:r w:rsidRPr="00B041BA">
        <w:rPr>
          <w:sz w:val="26"/>
          <w:szCs w:val="26"/>
          <w:lang w:eastAsia="ru-RU"/>
        </w:rPr>
        <w:t xml:space="preserve"> Заседания Комиссии могут проводиться в отсутствие лица, представившего в соответствии с пунктом</w:t>
      </w:r>
      <w:r>
        <w:rPr>
          <w:sz w:val="26"/>
          <w:szCs w:val="26"/>
          <w:lang w:eastAsia="ru-RU"/>
        </w:rPr>
        <w:t xml:space="preserve"> 15</w:t>
      </w:r>
      <w:r w:rsidRPr="00B041BA">
        <w:rPr>
          <w:sz w:val="26"/>
          <w:szCs w:val="26"/>
          <w:lang w:eastAsia="ru-RU"/>
        </w:rPr>
        <w:t xml:space="preserve"> настоящего Положения заявление или уведомление, в случае: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lastRenderedPageBreak/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21.</w:t>
      </w:r>
      <w:r w:rsidRPr="00B041BA">
        <w:rPr>
          <w:sz w:val="26"/>
          <w:szCs w:val="26"/>
          <w:lang w:eastAsia="ru-RU"/>
        </w:rPr>
        <w:t xml:space="preserve">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22. </w:t>
      </w:r>
      <w:r w:rsidRPr="00B041BA">
        <w:rPr>
          <w:sz w:val="26"/>
          <w:szCs w:val="26"/>
          <w:lang w:eastAsia="ru-RU"/>
        </w:rPr>
        <w:t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23.</w:t>
      </w:r>
      <w:r w:rsidRPr="00B041BA">
        <w:rPr>
          <w:sz w:val="26"/>
          <w:szCs w:val="26"/>
          <w:lang w:eastAsia="ru-RU"/>
        </w:rPr>
        <w:t xml:space="preserve">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24.</w:t>
      </w:r>
      <w:r w:rsidRPr="00B041BA">
        <w:rPr>
          <w:sz w:val="26"/>
          <w:szCs w:val="26"/>
          <w:lang w:eastAsia="ru-RU"/>
        </w:rPr>
        <w:t xml:space="preserve"> По итогам рассмотрения заявления в соответствии с абзацем вторым пункта </w:t>
      </w:r>
      <w:r>
        <w:rPr>
          <w:sz w:val="26"/>
          <w:szCs w:val="26"/>
          <w:lang w:eastAsia="ru-RU"/>
        </w:rPr>
        <w:t xml:space="preserve">15 </w:t>
      </w:r>
      <w:r w:rsidRPr="00B041BA">
        <w:rPr>
          <w:sz w:val="26"/>
          <w:szCs w:val="26"/>
          <w:lang w:eastAsia="ru-RU"/>
        </w:rPr>
        <w:t>настоящего Положения Комиссия может принять одно из следующих решений: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25. </w:t>
      </w:r>
      <w:r w:rsidRPr="00B041BA">
        <w:rPr>
          <w:sz w:val="26"/>
          <w:szCs w:val="26"/>
          <w:lang w:eastAsia="ru-RU"/>
        </w:rPr>
        <w:t xml:space="preserve">По итогам рассмотрения заявления, указанного в абзаце третьем пункта </w:t>
      </w:r>
      <w:r>
        <w:rPr>
          <w:sz w:val="26"/>
          <w:szCs w:val="26"/>
          <w:lang w:eastAsia="ru-RU"/>
        </w:rPr>
        <w:t>15</w:t>
      </w:r>
      <w:r w:rsidRPr="00B041BA">
        <w:rPr>
          <w:sz w:val="26"/>
          <w:szCs w:val="26"/>
          <w:lang w:eastAsia="ru-RU"/>
        </w:rPr>
        <w:t xml:space="preserve"> настоящего Положения, Комиссия может принять одно из следующих решений: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B041BA">
        <w:rPr>
          <w:sz w:val="26"/>
          <w:szCs w:val="26"/>
          <w:lang w:eastAsia="ru-RU"/>
        </w:rPr>
        <w:lastRenderedPageBreak/>
        <w:t>иностранными финансовыми инструментами», не являются объективными. О принятом решении уведомляется Совет народных депутатов.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26.</w:t>
      </w:r>
      <w:r w:rsidRPr="00B041BA">
        <w:rPr>
          <w:sz w:val="26"/>
          <w:szCs w:val="26"/>
          <w:lang w:eastAsia="ru-RU"/>
        </w:rPr>
        <w:t xml:space="preserve"> По итогам рассмотрения уведомления, указанного в абзаце четвертом пункта </w:t>
      </w:r>
      <w:r>
        <w:rPr>
          <w:sz w:val="26"/>
          <w:szCs w:val="26"/>
          <w:lang w:eastAsia="ru-RU"/>
        </w:rPr>
        <w:t>15</w:t>
      </w:r>
      <w:r w:rsidRPr="00B041BA">
        <w:rPr>
          <w:sz w:val="26"/>
          <w:szCs w:val="26"/>
          <w:lang w:eastAsia="ru-RU"/>
        </w:rPr>
        <w:t xml:space="preserve"> настоящего Положения, Комиссия может принять одно из следующих решений: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27.</w:t>
      </w:r>
      <w:r w:rsidRPr="00B041BA">
        <w:rPr>
          <w:sz w:val="26"/>
          <w:szCs w:val="26"/>
          <w:lang w:eastAsia="ru-RU"/>
        </w:rPr>
        <w:t xml:space="preserve"> Комиссия вправе принять иное, чем предусмотрено пунктами </w:t>
      </w:r>
      <w:r>
        <w:rPr>
          <w:sz w:val="26"/>
          <w:szCs w:val="26"/>
          <w:lang w:eastAsia="ru-RU"/>
        </w:rPr>
        <w:t>24 – 26</w:t>
      </w:r>
      <w:r w:rsidRPr="00B041BA">
        <w:rPr>
          <w:sz w:val="26"/>
          <w:szCs w:val="26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28.</w:t>
      </w:r>
      <w:r w:rsidRPr="00B041BA">
        <w:rPr>
          <w:sz w:val="26"/>
          <w:szCs w:val="26"/>
          <w:lang w:eastAsia="ru-RU"/>
        </w:rPr>
        <w:t xml:space="preserve">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29. </w:t>
      </w:r>
      <w:r w:rsidR="00F23CDA" w:rsidRPr="00F23CDA">
        <w:rPr>
          <w:sz w:val="26"/>
          <w:szCs w:val="26"/>
          <w:lang w:eastAsia="ru-RU"/>
        </w:rPr>
        <w:t>В случае если Комиссией проводится проверка в отношении одного из членов Комиссии, указанный член Комиссии не имеет права голоса при принятии решения.</w:t>
      </w:r>
    </w:p>
    <w:p w:rsidR="00B041BA" w:rsidRPr="00B041BA" w:rsidRDefault="00F23CD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30</w:t>
      </w:r>
      <w:r w:rsidR="00B041BA">
        <w:rPr>
          <w:sz w:val="26"/>
          <w:szCs w:val="26"/>
          <w:lang w:eastAsia="ru-RU"/>
        </w:rPr>
        <w:t>.</w:t>
      </w:r>
      <w:r w:rsidR="00B041BA" w:rsidRPr="00B041BA">
        <w:rPr>
          <w:sz w:val="26"/>
          <w:szCs w:val="26"/>
          <w:lang w:eastAsia="ru-RU"/>
        </w:rPr>
        <w:t xml:space="preserve"> Решение Комиссии оформляется протоколом, который подписывается председателем и ответственным секретарем Комиссии.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F23CDA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. </w:t>
      </w:r>
      <w:r w:rsidRPr="00B041BA">
        <w:rPr>
          <w:sz w:val="26"/>
          <w:szCs w:val="26"/>
          <w:lang w:eastAsia="ru-RU"/>
        </w:rPr>
        <w:t>В протоколе заседания Комиссии указываются: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е) фамилии, имена, отчества выступивших на заседании лиц и краткое изложение их выступлений;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ж) другие сведения;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з) результаты голосования;</w:t>
      </w:r>
    </w:p>
    <w:p w:rsidR="00B041BA" w:rsidRPr="00B041BA" w:rsidRDefault="00B041BA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041BA">
        <w:rPr>
          <w:sz w:val="26"/>
          <w:szCs w:val="26"/>
          <w:lang w:eastAsia="ru-RU"/>
        </w:rPr>
        <w:t>и) решение и обоснование его принятия.</w:t>
      </w:r>
    </w:p>
    <w:p w:rsidR="00B041BA" w:rsidRPr="00B041BA" w:rsidRDefault="000377F4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32.</w:t>
      </w:r>
      <w:r w:rsidR="00B041BA" w:rsidRPr="00B041BA">
        <w:rPr>
          <w:sz w:val="26"/>
          <w:szCs w:val="26"/>
          <w:lang w:eastAsia="ru-RU"/>
        </w:rPr>
        <w:t xml:space="preserve">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B041BA" w:rsidRPr="00B041BA" w:rsidRDefault="000377F4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33.</w:t>
      </w:r>
      <w:r w:rsidR="00B041BA" w:rsidRPr="00B041BA">
        <w:rPr>
          <w:sz w:val="26"/>
          <w:szCs w:val="26"/>
          <w:lang w:eastAsia="ru-RU"/>
        </w:rPr>
        <w:t xml:space="preserve"> Решение Комиссии может быть обжаловано в порядке, установленном законодательством Российской Федерации.</w:t>
      </w:r>
    </w:p>
    <w:p w:rsidR="00B041BA" w:rsidRPr="00B041BA" w:rsidRDefault="000377F4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34.</w:t>
      </w:r>
      <w:r w:rsidR="00B041BA" w:rsidRPr="00B041BA">
        <w:rPr>
          <w:sz w:val="26"/>
          <w:szCs w:val="26"/>
          <w:lang w:eastAsia="ru-RU"/>
        </w:rPr>
        <w:t xml:space="preserve"> Заявления, уведомления, указанные в пункте </w:t>
      </w:r>
      <w:r>
        <w:rPr>
          <w:sz w:val="26"/>
          <w:szCs w:val="26"/>
          <w:lang w:eastAsia="ru-RU"/>
        </w:rPr>
        <w:t>15</w:t>
      </w:r>
      <w:r w:rsidR="00B041BA" w:rsidRPr="00B041BA">
        <w:rPr>
          <w:sz w:val="26"/>
          <w:szCs w:val="26"/>
          <w:lang w:eastAsia="ru-RU"/>
        </w:rPr>
        <w:t xml:space="preserve">, протоколы заседания Комиссии и другие документы Комиссии направляются в администрацию Пригородного сельского поселения </w:t>
      </w:r>
      <w:proofErr w:type="spellStart"/>
      <w:r w:rsidR="00B041BA" w:rsidRPr="00B041BA">
        <w:rPr>
          <w:sz w:val="26"/>
          <w:szCs w:val="26"/>
          <w:lang w:eastAsia="ru-RU"/>
        </w:rPr>
        <w:t>Калачеевского</w:t>
      </w:r>
      <w:proofErr w:type="spellEnd"/>
      <w:r w:rsidR="00B041BA" w:rsidRPr="00B041BA">
        <w:rPr>
          <w:sz w:val="26"/>
          <w:szCs w:val="26"/>
          <w:lang w:eastAsia="ru-RU"/>
        </w:rPr>
        <w:t xml:space="preserve"> муниципального района,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E37AF1" w:rsidRPr="00B041BA" w:rsidRDefault="00E37AF1" w:rsidP="00B041BA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E37AF1" w:rsidRDefault="00E37AF1" w:rsidP="00E37AF1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E37AF1" w:rsidRDefault="00E37AF1" w:rsidP="00E37AF1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E37AF1" w:rsidRDefault="00E37AF1" w:rsidP="00E37AF1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E37AF1" w:rsidRDefault="00E37AF1" w:rsidP="00E37AF1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E37AF1" w:rsidRDefault="00E37AF1" w:rsidP="00E37AF1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E37AF1" w:rsidRDefault="00E37AF1" w:rsidP="00E37AF1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14F39" w:rsidRDefault="00414F39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tbl>
      <w:tblPr>
        <w:tblStyle w:val="af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14F39" w:rsidTr="00414F39">
        <w:tc>
          <w:tcPr>
            <w:tcW w:w="4678" w:type="dxa"/>
          </w:tcPr>
          <w:p w:rsidR="00414F39" w:rsidRPr="00414F39" w:rsidRDefault="00414F39" w:rsidP="00414F3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414F39">
              <w:rPr>
                <w:sz w:val="26"/>
                <w:szCs w:val="26"/>
                <w:lang w:eastAsia="ru-RU"/>
              </w:rPr>
              <w:lastRenderedPageBreak/>
              <w:t>Приложение №</w:t>
            </w:r>
            <w:r>
              <w:rPr>
                <w:sz w:val="26"/>
                <w:szCs w:val="26"/>
                <w:lang w:eastAsia="ru-RU"/>
              </w:rPr>
              <w:t>2</w:t>
            </w:r>
            <w:r w:rsidRPr="00414F39">
              <w:rPr>
                <w:sz w:val="26"/>
                <w:szCs w:val="26"/>
                <w:lang w:eastAsia="ru-RU"/>
              </w:rPr>
              <w:t xml:space="preserve"> </w:t>
            </w:r>
          </w:p>
          <w:p w:rsidR="00414F39" w:rsidRPr="00414F39" w:rsidRDefault="00414F39" w:rsidP="00414F3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414F39">
              <w:rPr>
                <w:sz w:val="26"/>
                <w:szCs w:val="26"/>
                <w:lang w:eastAsia="ru-RU"/>
              </w:rPr>
              <w:t xml:space="preserve">к решению Совета народных депутатов Пригородного сельского поселения </w:t>
            </w:r>
            <w:proofErr w:type="spellStart"/>
            <w:r w:rsidRPr="00414F39">
              <w:rPr>
                <w:sz w:val="26"/>
                <w:szCs w:val="26"/>
                <w:lang w:eastAsia="ru-RU"/>
              </w:rPr>
              <w:t>Калачеевского</w:t>
            </w:r>
            <w:proofErr w:type="spellEnd"/>
            <w:r w:rsidRPr="00414F39">
              <w:rPr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  <w:p w:rsidR="00414F39" w:rsidRDefault="00414F39" w:rsidP="00414F3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414F39">
              <w:rPr>
                <w:sz w:val="26"/>
                <w:szCs w:val="26"/>
                <w:lang w:eastAsia="ru-RU"/>
              </w:rPr>
              <w:t>от 04 августа 2017 года № 92</w:t>
            </w:r>
          </w:p>
        </w:tc>
      </w:tr>
    </w:tbl>
    <w:p w:rsidR="00414F39" w:rsidRDefault="00414F39" w:rsidP="00414F39">
      <w:pPr>
        <w:suppressAutoHyphens w:val="0"/>
        <w:jc w:val="center"/>
        <w:rPr>
          <w:sz w:val="28"/>
          <w:szCs w:val="28"/>
          <w:lang w:eastAsia="ru-RU"/>
        </w:rPr>
      </w:pPr>
    </w:p>
    <w:p w:rsidR="000915ED" w:rsidRDefault="000915ED" w:rsidP="00414F39">
      <w:pPr>
        <w:suppressAutoHyphens w:val="0"/>
        <w:jc w:val="center"/>
        <w:rPr>
          <w:sz w:val="28"/>
          <w:szCs w:val="28"/>
          <w:lang w:eastAsia="ru-RU"/>
        </w:rPr>
      </w:pPr>
    </w:p>
    <w:p w:rsidR="00414F39" w:rsidRDefault="00414F39" w:rsidP="00414F3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</w:t>
      </w:r>
    </w:p>
    <w:p w:rsidR="00414F39" w:rsidRPr="00980FEC" w:rsidRDefault="00414F39" w:rsidP="00414F39">
      <w:pPr>
        <w:suppressAutoHyphens w:val="0"/>
        <w:jc w:val="center"/>
        <w:rPr>
          <w:sz w:val="28"/>
          <w:szCs w:val="28"/>
          <w:lang w:eastAsia="ru-RU"/>
        </w:rPr>
      </w:pPr>
      <w:r w:rsidRPr="00980FEC">
        <w:rPr>
          <w:sz w:val="28"/>
          <w:szCs w:val="28"/>
          <w:lang w:eastAsia="ru-RU"/>
        </w:rPr>
        <w:t xml:space="preserve">комиссию по соблюдению требований к </w:t>
      </w:r>
      <w:r>
        <w:rPr>
          <w:sz w:val="28"/>
          <w:szCs w:val="28"/>
          <w:lang w:eastAsia="ru-RU"/>
        </w:rPr>
        <w:t>должностному</w:t>
      </w:r>
      <w:r w:rsidRPr="00980FEC">
        <w:rPr>
          <w:sz w:val="28"/>
          <w:szCs w:val="28"/>
          <w:lang w:eastAsia="ru-RU"/>
        </w:rPr>
        <w:t xml:space="preserve"> поведению и урегулированию конфликта интересов</w:t>
      </w:r>
    </w:p>
    <w:p w:rsidR="00414F39" w:rsidRDefault="00414F39" w:rsidP="00414F3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14F39" w:rsidRDefault="00414F39" w:rsidP="00414F3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90"/>
      </w:tblGrid>
      <w:tr w:rsidR="00414F39" w:rsidTr="000915ED">
        <w:tc>
          <w:tcPr>
            <w:tcW w:w="288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Сиволапов Н.И.</w:t>
            </w:r>
          </w:p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80FEC">
              <w:rPr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sz w:val="28"/>
                <w:szCs w:val="28"/>
                <w:lang w:eastAsia="ru-RU"/>
              </w:rPr>
              <w:t>председателя Совета народных депутатов</w:t>
            </w:r>
            <w:r w:rsidRPr="00980FEC">
              <w:rPr>
                <w:sz w:val="28"/>
                <w:szCs w:val="28"/>
                <w:lang w:eastAsia="ru-RU"/>
              </w:rPr>
              <w:t xml:space="preserve"> Пригородного сельского поселения, председатель комиссии;</w:t>
            </w:r>
          </w:p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14F39" w:rsidTr="000915ED">
        <w:tc>
          <w:tcPr>
            <w:tcW w:w="288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Ковяров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Д.И.</w:t>
            </w:r>
          </w:p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депутат</w:t>
            </w:r>
            <w:r w:rsidRPr="00980FE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Совета народных депутатов</w:t>
            </w:r>
            <w:r w:rsidRPr="00980FEC">
              <w:rPr>
                <w:sz w:val="28"/>
                <w:szCs w:val="28"/>
                <w:lang w:eastAsia="ru-RU"/>
              </w:rPr>
              <w:t xml:space="preserve"> Пригородного сельского поселения, заместитель председателя комиссии;</w:t>
            </w:r>
          </w:p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14F39" w:rsidTr="000915ED">
        <w:tc>
          <w:tcPr>
            <w:tcW w:w="288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Довбнюк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69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депутат</w:t>
            </w:r>
            <w:r w:rsidRPr="00980FE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Совета народных депутатов</w:t>
            </w:r>
            <w:r w:rsidRPr="00980FEC">
              <w:rPr>
                <w:sz w:val="28"/>
                <w:szCs w:val="28"/>
                <w:lang w:eastAsia="ru-RU"/>
              </w:rPr>
              <w:t xml:space="preserve"> Пригородного сельского поселения, секретарь комиссии;</w:t>
            </w:r>
          </w:p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14F39" w:rsidTr="000915ED">
        <w:tc>
          <w:tcPr>
            <w:tcW w:w="288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комиссии:</w:t>
            </w:r>
          </w:p>
          <w:p w:rsidR="000915ED" w:rsidRDefault="000915ED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14F39" w:rsidTr="000915ED">
        <w:tc>
          <w:tcPr>
            <w:tcW w:w="288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Бархатова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669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депутат</w:t>
            </w:r>
            <w:r w:rsidRPr="00980FE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Совета народных депутатов</w:t>
            </w:r>
            <w:r w:rsidRPr="00980FEC">
              <w:rPr>
                <w:sz w:val="28"/>
                <w:szCs w:val="28"/>
                <w:lang w:eastAsia="ru-RU"/>
              </w:rPr>
              <w:t xml:space="preserve"> Пригородного сельского поселения,</w:t>
            </w:r>
          </w:p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14F39" w:rsidTr="000915ED">
        <w:tc>
          <w:tcPr>
            <w:tcW w:w="288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Колмыков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690" w:type="dxa"/>
          </w:tcPr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E36A8E">
              <w:rPr>
                <w:sz w:val="28"/>
                <w:szCs w:val="28"/>
                <w:lang w:eastAsia="ru-RU"/>
              </w:rPr>
              <w:t>депутат Совета народных депутатов Пригородного сельского поселения;</w:t>
            </w:r>
          </w:p>
          <w:p w:rsidR="00414F39" w:rsidRDefault="00414F39" w:rsidP="00EB1F5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14F39" w:rsidRDefault="00414F39" w:rsidP="00414F39">
      <w:pPr>
        <w:suppressAutoHyphens w:val="0"/>
        <w:jc w:val="both"/>
        <w:rPr>
          <w:sz w:val="28"/>
          <w:szCs w:val="28"/>
          <w:lang w:eastAsia="ru-RU"/>
        </w:rPr>
      </w:pPr>
    </w:p>
    <w:p w:rsidR="00414F39" w:rsidRDefault="00414F39" w:rsidP="00414F3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14F39" w:rsidRDefault="00414F39" w:rsidP="00414F3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14F39" w:rsidRDefault="00414F39" w:rsidP="00414F3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14F39" w:rsidRPr="00401FF5" w:rsidRDefault="00414F39" w:rsidP="00414F39">
      <w:pPr>
        <w:rPr>
          <w:b/>
        </w:rPr>
      </w:pPr>
    </w:p>
    <w:p w:rsidR="00414F39" w:rsidRDefault="00414F39" w:rsidP="00414F39">
      <w:pPr>
        <w:suppressAutoHyphens w:val="0"/>
        <w:jc w:val="both"/>
        <w:rPr>
          <w:sz w:val="26"/>
          <w:szCs w:val="26"/>
          <w:lang w:eastAsia="ru-RU"/>
        </w:rPr>
      </w:pPr>
      <w:bookmarkStart w:id="1" w:name="_GoBack"/>
      <w:bookmarkEnd w:id="1"/>
    </w:p>
    <w:sectPr w:rsidR="00414F39" w:rsidSect="0047537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5388"/>
    <w:rsid w:val="0001727D"/>
    <w:rsid w:val="000215A4"/>
    <w:rsid w:val="000223CD"/>
    <w:rsid w:val="00027B20"/>
    <w:rsid w:val="00031411"/>
    <w:rsid w:val="00034A94"/>
    <w:rsid w:val="000377F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15ED"/>
    <w:rsid w:val="00096A58"/>
    <w:rsid w:val="000974E6"/>
    <w:rsid w:val="00097AAE"/>
    <w:rsid w:val="000A17B7"/>
    <w:rsid w:val="000B1DE1"/>
    <w:rsid w:val="000B2CF0"/>
    <w:rsid w:val="000C6108"/>
    <w:rsid w:val="000D18CE"/>
    <w:rsid w:val="000D4712"/>
    <w:rsid w:val="000D7D36"/>
    <w:rsid w:val="00106B48"/>
    <w:rsid w:val="0012224F"/>
    <w:rsid w:val="001259B7"/>
    <w:rsid w:val="00140385"/>
    <w:rsid w:val="001479F7"/>
    <w:rsid w:val="00152F76"/>
    <w:rsid w:val="001741EA"/>
    <w:rsid w:val="00180381"/>
    <w:rsid w:val="00181155"/>
    <w:rsid w:val="001829B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7BBA"/>
    <w:rsid w:val="0037264F"/>
    <w:rsid w:val="00375867"/>
    <w:rsid w:val="003809D1"/>
    <w:rsid w:val="00380E1A"/>
    <w:rsid w:val="00384328"/>
    <w:rsid w:val="003A3D27"/>
    <w:rsid w:val="003B0F18"/>
    <w:rsid w:val="003B21FD"/>
    <w:rsid w:val="003C0353"/>
    <w:rsid w:val="003D64A5"/>
    <w:rsid w:val="003D7641"/>
    <w:rsid w:val="003E1DD0"/>
    <w:rsid w:val="003F00E5"/>
    <w:rsid w:val="003F3E76"/>
    <w:rsid w:val="003F4AAE"/>
    <w:rsid w:val="00401FF5"/>
    <w:rsid w:val="00407741"/>
    <w:rsid w:val="00414F39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D3CEC"/>
    <w:rsid w:val="004E19EC"/>
    <w:rsid w:val="004F01AE"/>
    <w:rsid w:val="004F6E4E"/>
    <w:rsid w:val="005132DD"/>
    <w:rsid w:val="00535841"/>
    <w:rsid w:val="00540854"/>
    <w:rsid w:val="00567DA5"/>
    <w:rsid w:val="0057659F"/>
    <w:rsid w:val="00580BA5"/>
    <w:rsid w:val="00582E08"/>
    <w:rsid w:val="0059080C"/>
    <w:rsid w:val="00591F8A"/>
    <w:rsid w:val="005A42B6"/>
    <w:rsid w:val="005A43CA"/>
    <w:rsid w:val="005A476C"/>
    <w:rsid w:val="005B29E6"/>
    <w:rsid w:val="005D4CEB"/>
    <w:rsid w:val="005D4DB2"/>
    <w:rsid w:val="005E5C41"/>
    <w:rsid w:val="005F2BE9"/>
    <w:rsid w:val="00611FA8"/>
    <w:rsid w:val="00620455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6FDB"/>
    <w:rsid w:val="006D5BDF"/>
    <w:rsid w:val="006D6A0A"/>
    <w:rsid w:val="006E3C92"/>
    <w:rsid w:val="006F5E57"/>
    <w:rsid w:val="007004E0"/>
    <w:rsid w:val="007050A0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741DB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7F4175"/>
    <w:rsid w:val="0080016D"/>
    <w:rsid w:val="008031D4"/>
    <w:rsid w:val="0081030B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72AA"/>
    <w:rsid w:val="008E7344"/>
    <w:rsid w:val="00902D42"/>
    <w:rsid w:val="00915A3C"/>
    <w:rsid w:val="00927488"/>
    <w:rsid w:val="009347D6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31B7"/>
    <w:rsid w:val="00995B01"/>
    <w:rsid w:val="009A027A"/>
    <w:rsid w:val="009B1A1E"/>
    <w:rsid w:val="009C674D"/>
    <w:rsid w:val="009D10E2"/>
    <w:rsid w:val="009D2737"/>
    <w:rsid w:val="009D7B50"/>
    <w:rsid w:val="009F53A8"/>
    <w:rsid w:val="009F69EE"/>
    <w:rsid w:val="00A04D29"/>
    <w:rsid w:val="00A11CFB"/>
    <w:rsid w:val="00A25AF7"/>
    <w:rsid w:val="00A26524"/>
    <w:rsid w:val="00A304E9"/>
    <w:rsid w:val="00A3155E"/>
    <w:rsid w:val="00A37FAD"/>
    <w:rsid w:val="00A54353"/>
    <w:rsid w:val="00A54F14"/>
    <w:rsid w:val="00A56ED0"/>
    <w:rsid w:val="00A6425B"/>
    <w:rsid w:val="00A70ED0"/>
    <w:rsid w:val="00A87511"/>
    <w:rsid w:val="00AA0179"/>
    <w:rsid w:val="00AC003A"/>
    <w:rsid w:val="00AD27B5"/>
    <w:rsid w:val="00AD27F8"/>
    <w:rsid w:val="00AD5561"/>
    <w:rsid w:val="00AD6DB0"/>
    <w:rsid w:val="00AE1C7B"/>
    <w:rsid w:val="00B041BA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B069A"/>
    <w:rsid w:val="00BB56BE"/>
    <w:rsid w:val="00BB604B"/>
    <w:rsid w:val="00BB77D7"/>
    <w:rsid w:val="00BC7A0B"/>
    <w:rsid w:val="00BD1B60"/>
    <w:rsid w:val="00BD6EBE"/>
    <w:rsid w:val="00BE2402"/>
    <w:rsid w:val="00BE4474"/>
    <w:rsid w:val="00BE5316"/>
    <w:rsid w:val="00BE5660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A01CF"/>
    <w:rsid w:val="00CB2806"/>
    <w:rsid w:val="00CB3971"/>
    <w:rsid w:val="00CC49FB"/>
    <w:rsid w:val="00CC6DE0"/>
    <w:rsid w:val="00CD0E15"/>
    <w:rsid w:val="00CF711B"/>
    <w:rsid w:val="00D02870"/>
    <w:rsid w:val="00D1178E"/>
    <w:rsid w:val="00D1366F"/>
    <w:rsid w:val="00D16A58"/>
    <w:rsid w:val="00D17013"/>
    <w:rsid w:val="00D233C6"/>
    <w:rsid w:val="00D47E0D"/>
    <w:rsid w:val="00D60586"/>
    <w:rsid w:val="00D73955"/>
    <w:rsid w:val="00D759C7"/>
    <w:rsid w:val="00D9010A"/>
    <w:rsid w:val="00D920E1"/>
    <w:rsid w:val="00DB2575"/>
    <w:rsid w:val="00DD4CED"/>
    <w:rsid w:val="00DF1BF1"/>
    <w:rsid w:val="00E043E8"/>
    <w:rsid w:val="00E258E0"/>
    <w:rsid w:val="00E25B54"/>
    <w:rsid w:val="00E2638F"/>
    <w:rsid w:val="00E3396D"/>
    <w:rsid w:val="00E37AF1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E54FD"/>
    <w:rsid w:val="00EF3182"/>
    <w:rsid w:val="00F0464B"/>
    <w:rsid w:val="00F23CDA"/>
    <w:rsid w:val="00F40955"/>
    <w:rsid w:val="00F40A6B"/>
    <w:rsid w:val="00F43EA8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6E7E"/>
  <w15:docId w15:val="{F68D59BB-355C-4589-9F80-BD88C56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1848-FA68-4DF3-A717-7EA1248D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8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55</cp:revision>
  <cp:lastPrinted>2017-08-09T17:24:00Z</cp:lastPrinted>
  <dcterms:created xsi:type="dcterms:W3CDTF">2014-04-24T13:58:00Z</dcterms:created>
  <dcterms:modified xsi:type="dcterms:W3CDTF">2017-08-09T17:25:00Z</dcterms:modified>
</cp:coreProperties>
</file>