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D2" w:rsidRDefault="00816AD2" w:rsidP="00816AD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816AD2" w:rsidRDefault="00816AD2" w:rsidP="00816AD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</w:p>
    <w:p w:rsidR="00816AD2" w:rsidRDefault="00816AD2" w:rsidP="00816AD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816AD2" w:rsidRDefault="00816AD2" w:rsidP="00816AD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16AD2" w:rsidRDefault="00816AD2" w:rsidP="00816AD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16AD2" w:rsidRDefault="00816AD2" w:rsidP="00816AD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РЕШЕНИЕ</w:t>
      </w:r>
    </w:p>
    <w:p w:rsidR="00816AD2" w:rsidRDefault="00816AD2" w:rsidP="00816AD2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16AD2" w:rsidRDefault="00816AD2" w:rsidP="00816AD2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276733">
        <w:rPr>
          <w:rFonts w:ascii="Times New Roman" w:hAnsi="Times New Roman"/>
          <w:sz w:val="28"/>
          <w:szCs w:val="28"/>
          <w:u w:val="single"/>
        </w:rPr>
        <w:t>11 мая</w:t>
      </w:r>
      <w:r>
        <w:rPr>
          <w:rFonts w:ascii="Times New Roman" w:hAnsi="Times New Roman"/>
          <w:sz w:val="28"/>
          <w:szCs w:val="28"/>
          <w:u w:val="single"/>
        </w:rPr>
        <w:t xml:space="preserve"> 2023 г. № </w:t>
      </w:r>
      <w:r w:rsidR="001D0AA8">
        <w:rPr>
          <w:rFonts w:ascii="Times New Roman" w:hAnsi="Times New Roman"/>
          <w:sz w:val="28"/>
          <w:szCs w:val="28"/>
          <w:u w:val="single"/>
        </w:rPr>
        <w:t>1</w:t>
      </w:r>
      <w:r w:rsidR="00276733">
        <w:rPr>
          <w:rFonts w:ascii="Times New Roman" w:hAnsi="Times New Roman"/>
          <w:sz w:val="28"/>
          <w:szCs w:val="28"/>
          <w:u w:val="single"/>
        </w:rPr>
        <w:t>65</w:t>
      </w:r>
    </w:p>
    <w:p w:rsidR="00816AD2" w:rsidRDefault="00816AD2" w:rsidP="00816AD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п. Пригородный </w:t>
      </w:r>
    </w:p>
    <w:p w:rsidR="00816AD2" w:rsidRDefault="00816AD2" w:rsidP="00816AD2">
      <w:pPr>
        <w:rPr>
          <w:b/>
          <w:sz w:val="28"/>
          <w:szCs w:val="28"/>
        </w:rPr>
      </w:pPr>
    </w:p>
    <w:p w:rsidR="00816AD2" w:rsidRDefault="00A874B0" w:rsidP="00A874B0">
      <w:pPr>
        <w:tabs>
          <w:tab w:val="left" w:pos="1515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A874B0">
        <w:rPr>
          <w:b/>
          <w:bCs/>
          <w:sz w:val="28"/>
          <w:szCs w:val="28"/>
        </w:rPr>
        <w:t>О внесении изменений и дополнений в Устав Пригородного сельского поселения Калачеевского муниципального района Воронежской области</w:t>
      </w:r>
      <w:r w:rsidR="00816AD2">
        <w:rPr>
          <w:b/>
          <w:sz w:val="28"/>
          <w:szCs w:val="28"/>
        </w:rPr>
        <w:tab/>
      </w:r>
      <w:r>
        <w:rPr>
          <w:b/>
          <w:sz w:val="28"/>
          <w:szCs w:val="28"/>
        </w:rPr>
        <w:t>.</w:t>
      </w:r>
    </w:p>
    <w:p w:rsidR="00A874B0" w:rsidRDefault="00A874B0" w:rsidP="00A874B0">
      <w:pPr>
        <w:tabs>
          <w:tab w:val="left" w:pos="1515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</w:p>
    <w:p w:rsidR="00A874B0" w:rsidRDefault="00A874B0" w:rsidP="00A874B0">
      <w:pPr>
        <w:tabs>
          <w:tab w:val="left" w:pos="1515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</w:p>
    <w:p w:rsidR="00276733" w:rsidRDefault="00276733" w:rsidP="00276733">
      <w:pPr>
        <w:pStyle w:val="a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76733">
        <w:rPr>
          <w:sz w:val="28"/>
          <w:szCs w:val="28"/>
        </w:rPr>
        <w:t>В соответствии с </w:t>
      </w:r>
      <w:hyperlink r:id="rId6" w:tgtFrame="_blank" w:history="1">
        <w:r w:rsidRPr="00276733">
          <w:rPr>
            <w:rStyle w:val="hyperlink"/>
            <w:sz w:val="28"/>
            <w:szCs w:val="28"/>
          </w:rPr>
          <w:t>Федеральным законом от 06.10.2003 г. № 131-Ф3</w:t>
        </w:r>
      </w:hyperlink>
      <w:r w:rsidRPr="00276733">
        <w:rPr>
          <w:sz w:val="28"/>
          <w:szCs w:val="28"/>
        </w:rPr>
        <w:t xml:space="preserve"> «Об общих принципах организации местного самоуправления </w:t>
      </w:r>
      <w:proofErr w:type="gramStart"/>
      <w:r w:rsidRPr="00276733">
        <w:rPr>
          <w:sz w:val="28"/>
          <w:szCs w:val="28"/>
        </w:rPr>
        <w:t>в</w:t>
      </w:r>
      <w:proofErr w:type="gramEnd"/>
      <w:r w:rsidRPr="00276733">
        <w:rPr>
          <w:sz w:val="28"/>
          <w:szCs w:val="28"/>
        </w:rPr>
        <w:t xml:space="preserve"> Российской Федерации», </w:t>
      </w:r>
      <w:hyperlink r:id="rId7" w:tgtFrame="_blank" w:history="1">
        <w:r w:rsidRPr="00276733">
          <w:rPr>
            <w:rStyle w:val="hyperlink"/>
            <w:sz w:val="28"/>
            <w:szCs w:val="28"/>
          </w:rPr>
          <w:t>Федеральным законом от 21.07.2005 г. № 97-ФЗ</w:t>
        </w:r>
      </w:hyperlink>
      <w:r w:rsidRPr="00276733">
        <w:rPr>
          <w:rStyle w:val="hyperlink"/>
          <w:sz w:val="28"/>
          <w:szCs w:val="28"/>
        </w:rPr>
        <w:t> </w:t>
      </w:r>
      <w:r w:rsidRPr="00276733">
        <w:rPr>
          <w:sz w:val="28"/>
          <w:szCs w:val="28"/>
        </w:rPr>
        <w:t xml:space="preserve">«О государственной регистрации Уставов муниципальных образований», в целях приведения Устава </w:t>
      </w:r>
      <w:r w:rsidR="00A874B0">
        <w:rPr>
          <w:sz w:val="28"/>
          <w:szCs w:val="28"/>
        </w:rPr>
        <w:t>Пригородного</w:t>
      </w:r>
      <w:r w:rsidRPr="00276733">
        <w:rPr>
          <w:sz w:val="28"/>
          <w:szCs w:val="28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r w:rsidR="00A874B0">
        <w:rPr>
          <w:sz w:val="28"/>
          <w:szCs w:val="28"/>
        </w:rPr>
        <w:t>Пригородного</w:t>
      </w:r>
      <w:r w:rsidRPr="00276733">
        <w:rPr>
          <w:sz w:val="28"/>
          <w:szCs w:val="28"/>
        </w:rPr>
        <w:t xml:space="preserve"> сельского поселения Калачеевского муниципального района Воронежской области </w:t>
      </w:r>
      <w:proofErr w:type="gramStart"/>
      <w:r w:rsidRPr="00276733">
        <w:rPr>
          <w:b/>
          <w:bCs/>
          <w:sz w:val="28"/>
          <w:szCs w:val="28"/>
        </w:rPr>
        <w:t>р</w:t>
      </w:r>
      <w:proofErr w:type="gramEnd"/>
      <w:r w:rsidRPr="00276733">
        <w:rPr>
          <w:b/>
          <w:bCs/>
          <w:sz w:val="28"/>
          <w:szCs w:val="28"/>
        </w:rPr>
        <w:t xml:space="preserve"> е ш и </w:t>
      </w:r>
      <w:proofErr w:type="gramStart"/>
      <w:r w:rsidRPr="00276733">
        <w:rPr>
          <w:b/>
          <w:bCs/>
          <w:sz w:val="28"/>
          <w:szCs w:val="28"/>
        </w:rPr>
        <w:t>л</w:t>
      </w:r>
      <w:proofErr w:type="gramEnd"/>
      <w:r w:rsidRPr="00276733">
        <w:rPr>
          <w:b/>
          <w:bCs/>
          <w:sz w:val="28"/>
          <w:szCs w:val="28"/>
        </w:rPr>
        <w:t>:</w:t>
      </w:r>
    </w:p>
    <w:p w:rsidR="00A874B0" w:rsidRPr="00A874B0" w:rsidRDefault="00A874B0" w:rsidP="00A874B0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874B0">
        <w:rPr>
          <w:color w:val="000000"/>
          <w:sz w:val="28"/>
          <w:szCs w:val="28"/>
        </w:rPr>
        <w:t>1. Внести в Устав Пригородного сельского поселения Калачеевского муниципального района Воронежской области изменения и дополнения согласно приложению.</w:t>
      </w:r>
    </w:p>
    <w:p w:rsidR="00A874B0" w:rsidRPr="00A874B0" w:rsidRDefault="00A874B0" w:rsidP="00A874B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874B0">
        <w:rPr>
          <w:color w:val="000000"/>
          <w:sz w:val="28"/>
          <w:szCs w:val="28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A874B0" w:rsidRPr="00A874B0" w:rsidRDefault="00A874B0" w:rsidP="00A874B0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874B0">
        <w:rPr>
          <w:color w:val="000000"/>
          <w:sz w:val="28"/>
          <w:szCs w:val="28"/>
        </w:rPr>
        <w:t>3.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 после его государственной регистрации.</w:t>
      </w:r>
    </w:p>
    <w:p w:rsidR="00A874B0" w:rsidRPr="00A874B0" w:rsidRDefault="00A874B0" w:rsidP="00A874B0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874B0">
        <w:rPr>
          <w:color w:val="00000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816AD2" w:rsidRDefault="00816AD2" w:rsidP="00816AD2">
      <w:pPr>
        <w:tabs>
          <w:tab w:val="left" w:pos="540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</w:p>
    <w:p w:rsidR="00816AD2" w:rsidRDefault="00816AD2" w:rsidP="00816AD2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816AD2" w:rsidRDefault="00816AD2" w:rsidP="00816AD2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816AD2" w:rsidRDefault="00816AD2" w:rsidP="00816A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16AD2" w:rsidRDefault="00816AD2" w:rsidP="00816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Пригородного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 Г. Самойленко</w:t>
      </w:r>
    </w:p>
    <w:p w:rsidR="00816AD2" w:rsidRDefault="00816AD2" w:rsidP="00816AD2">
      <w:pPr>
        <w:rPr>
          <w:b/>
          <w:sz w:val="28"/>
          <w:szCs w:val="28"/>
        </w:rPr>
      </w:pPr>
    </w:p>
    <w:p w:rsidR="00816AD2" w:rsidRDefault="00816AD2" w:rsidP="00A874B0">
      <w:pPr>
        <w:tabs>
          <w:tab w:val="left" w:pos="567"/>
        </w:tabs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>Приложе</w:t>
      </w:r>
      <w:bookmarkStart w:id="0" w:name="_GoBack"/>
      <w:bookmarkEnd w:id="0"/>
      <w:r>
        <w:rPr>
          <w:b/>
          <w:sz w:val="28"/>
          <w:szCs w:val="28"/>
        </w:rPr>
        <w:t>ние</w:t>
      </w:r>
    </w:p>
    <w:p w:rsidR="00816AD2" w:rsidRDefault="00816AD2" w:rsidP="00A874B0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решению Совета народных депутатов Пригородного сельского поселения от </w:t>
      </w:r>
      <w:r w:rsidR="00276733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</w:t>
      </w:r>
      <w:r w:rsidR="0027673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.2023 г. № </w:t>
      </w:r>
      <w:r w:rsidR="00276733">
        <w:rPr>
          <w:b/>
          <w:sz w:val="28"/>
          <w:szCs w:val="28"/>
        </w:rPr>
        <w:t>165</w:t>
      </w:r>
    </w:p>
    <w:p w:rsidR="00816AD2" w:rsidRDefault="00816AD2" w:rsidP="00816AD2">
      <w:pPr>
        <w:ind w:left="6379"/>
        <w:rPr>
          <w:b/>
          <w:sz w:val="28"/>
          <w:szCs w:val="28"/>
        </w:rPr>
      </w:pPr>
    </w:p>
    <w:p w:rsidR="00816AD2" w:rsidRDefault="00816AD2" w:rsidP="00816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 Пригородного сельского поселения</w:t>
      </w:r>
    </w:p>
    <w:p w:rsidR="00816AD2" w:rsidRDefault="00816AD2" w:rsidP="00816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 Воронежской области</w:t>
      </w:r>
    </w:p>
    <w:p w:rsidR="00816AD2" w:rsidRDefault="00816AD2" w:rsidP="00816AD2">
      <w:pPr>
        <w:tabs>
          <w:tab w:val="left" w:pos="567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</w:p>
    <w:p w:rsidR="00E02A52" w:rsidRPr="00E02A52" w:rsidRDefault="003258CA" w:rsidP="00E02A52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11</w:t>
      </w:r>
      <w:r w:rsidR="00B71A46">
        <w:rPr>
          <w:sz w:val="28"/>
          <w:szCs w:val="28"/>
        </w:rPr>
        <w:t xml:space="preserve"> Устава </w:t>
      </w:r>
      <w:r w:rsidR="00E02A52" w:rsidRPr="00E02A52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частью 3 </w:t>
      </w:r>
      <w:r w:rsidR="00E02A52" w:rsidRPr="00E02A52">
        <w:rPr>
          <w:sz w:val="28"/>
          <w:szCs w:val="28"/>
        </w:rPr>
        <w:t xml:space="preserve"> следующего содержания: </w:t>
      </w:r>
    </w:p>
    <w:p w:rsidR="00E02A52" w:rsidRPr="00E02A52" w:rsidRDefault="00276733" w:rsidP="00E02A52">
      <w:pPr>
        <w:pStyle w:val="a5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58CA">
        <w:rPr>
          <w:sz w:val="28"/>
          <w:szCs w:val="28"/>
        </w:rPr>
        <w:t xml:space="preserve">3. </w:t>
      </w:r>
      <w:r w:rsidR="00E02A52" w:rsidRPr="00E02A52">
        <w:rPr>
          <w:sz w:val="28"/>
          <w:szCs w:val="28"/>
        </w:rPr>
        <w:t xml:space="preserve"> </w:t>
      </w:r>
      <w:proofErr w:type="gramStart"/>
      <w:r w:rsidR="00E02A52" w:rsidRPr="00E02A52">
        <w:rPr>
          <w:sz w:val="28"/>
          <w:szCs w:val="28"/>
        </w:rPr>
        <w:t xml:space="preserve">Полномочия по утверждению правил землепользования и застройки Пригородного сельского поселения Калачеевского муниципального района Воронежской области  осуществляются соответствующими органами государственной власти Воронежской области в соответствии  с законом Воронежской области № 173-ОЗ от 20.12.2018 </w:t>
      </w:r>
      <w:r w:rsidR="00B71A46">
        <w:rPr>
          <w:sz w:val="28"/>
          <w:szCs w:val="28"/>
        </w:rPr>
        <w:t xml:space="preserve"> </w:t>
      </w:r>
      <w:r w:rsidR="00E02A52" w:rsidRPr="00E02A52">
        <w:rPr>
          <w:sz w:val="28"/>
          <w:szCs w:val="28"/>
        </w:rPr>
        <w:t>«</w:t>
      </w:r>
      <w:r w:rsidR="00B71A46">
        <w:rPr>
          <w:sz w:val="28"/>
          <w:szCs w:val="28"/>
        </w:rPr>
        <w:t xml:space="preserve"> О п</w:t>
      </w:r>
      <w:r w:rsidR="00E02A52" w:rsidRPr="00E02A52">
        <w:rPr>
          <w:sz w:val="28"/>
          <w:szCs w:val="28"/>
        </w:rPr>
        <w:t xml:space="preserve">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E02A52" w:rsidRPr="00E02A52">
        <w:rPr>
          <w:sz w:val="28"/>
          <w:szCs w:val="28"/>
        </w:rPr>
        <w:t>Нововоронеж</w:t>
      </w:r>
      <w:proofErr w:type="spellEnd"/>
      <w:r w:rsidR="00E02A52" w:rsidRPr="00E02A52">
        <w:rPr>
          <w:sz w:val="28"/>
          <w:szCs w:val="28"/>
        </w:rPr>
        <w:t>, Борисоглебского городского округа и исполнительными органами государственной власти Воронежской</w:t>
      </w:r>
      <w:proofErr w:type="gramEnd"/>
      <w:r w:rsidR="00E02A52" w:rsidRPr="00E02A52">
        <w:rPr>
          <w:sz w:val="28"/>
          <w:szCs w:val="28"/>
        </w:rPr>
        <w:t xml:space="preserve"> области»</w:t>
      </w:r>
      <w:r w:rsidR="00B71A46">
        <w:rPr>
          <w:sz w:val="28"/>
          <w:szCs w:val="28"/>
        </w:rPr>
        <w:t>.</w:t>
      </w:r>
    </w:p>
    <w:p w:rsidR="003258CA" w:rsidRDefault="003258CA" w:rsidP="00E02A52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 33 Устава:</w:t>
      </w:r>
    </w:p>
    <w:p w:rsidR="00816AD2" w:rsidRPr="003258CA" w:rsidRDefault="003258CA" w:rsidP="003258CA">
      <w:pPr>
        <w:pStyle w:val="a5"/>
        <w:numPr>
          <w:ilvl w:val="1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21B6" w:rsidRPr="003258CA">
        <w:rPr>
          <w:sz w:val="28"/>
          <w:szCs w:val="28"/>
        </w:rPr>
        <w:t xml:space="preserve">Абзац 5 части 3 </w:t>
      </w:r>
      <w:r w:rsidR="00816AD2" w:rsidRPr="003258CA">
        <w:rPr>
          <w:sz w:val="28"/>
          <w:szCs w:val="28"/>
        </w:rPr>
        <w:t xml:space="preserve"> изложить в следующей редакции:</w:t>
      </w:r>
      <w:r w:rsidR="00816AD2" w:rsidRPr="003258CA">
        <w:rPr>
          <w:bCs/>
          <w:sz w:val="28"/>
          <w:szCs w:val="28"/>
        </w:rPr>
        <w:t xml:space="preserve"> </w:t>
      </w:r>
    </w:p>
    <w:p w:rsidR="00816AD2" w:rsidRPr="00874FAC" w:rsidRDefault="00816AD2" w:rsidP="00E02A52">
      <w:pPr>
        <w:ind w:firstLine="709"/>
        <w:jc w:val="both"/>
        <w:rPr>
          <w:sz w:val="28"/>
          <w:szCs w:val="28"/>
        </w:rPr>
      </w:pPr>
      <w:r w:rsidRPr="008D21B6">
        <w:rPr>
          <w:sz w:val="28"/>
          <w:szCs w:val="28"/>
        </w:rPr>
        <w:t>«</w:t>
      </w:r>
      <w:r w:rsidR="008D21B6" w:rsidRPr="008D21B6">
        <w:rPr>
          <w:sz w:val="28"/>
          <w:szCs w:val="28"/>
        </w:rPr>
        <w:t xml:space="preserve"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="008D21B6" w:rsidRPr="008D21B6">
        <w:rPr>
          <w:sz w:val="28"/>
          <w:szCs w:val="28"/>
        </w:rPr>
        <w:t xml:space="preserve"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</w:t>
      </w:r>
      <w:hyperlink r:id="rId8">
        <w:r w:rsidR="008D21B6" w:rsidRPr="008D21B6">
          <w:rPr>
            <w:sz w:val="28"/>
            <w:szCs w:val="28"/>
          </w:rPr>
          <w:t>частью 1 статьи 3</w:t>
        </w:r>
      </w:hyperlink>
      <w:r w:rsidR="008D21B6" w:rsidRPr="008D21B6">
        <w:rPr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</w:t>
      </w:r>
      <w:proofErr w:type="gramEnd"/>
      <w:r w:rsidR="008D21B6" w:rsidRPr="008D21B6">
        <w:rPr>
          <w:sz w:val="28"/>
          <w:szCs w:val="28"/>
        </w:rPr>
        <w:t xml:space="preserve"> законодательством Российской Федерации. В случае</w:t>
      </w:r>
      <w:proofErr w:type="gramStart"/>
      <w:r w:rsidR="008D21B6" w:rsidRPr="008D21B6">
        <w:rPr>
          <w:sz w:val="28"/>
          <w:szCs w:val="28"/>
        </w:rPr>
        <w:t>,</w:t>
      </w:r>
      <w:proofErr w:type="gramEnd"/>
      <w:r w:rsidR="008D21B6" w:rsidRPr="008D21B6">
        <w:rPr>
          <w:sz w:val="28"/>
          <w:szCs w:val="28"/>
        </w:rPr>
        <w:t xml:space="preserve"> если в течение отчетного периода сделки, предусмотренные </w:t>
      </w:r>
      <w:hyperlink r:id="rId9">
        <w:r w:rsidR="008D21B6" w:rsidRPr="008D21B6">
          <w:rPr>
            <w:sz w:val="28"/>
            <w:szCs w:val="28"/>
          </w:rPr>
          <w:t>частью 1 статьи 3</w:t>
        </w:r>
      </w:hyperlink>
      <w:r w:rsidR="008D21B6" w:rsidRPr="008D21B6">
        <w:rPr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="008D21B6" w:rsidRPr="008D21B6">
        <w:rPr>
          <w:sz w:val="28"/>
          <w:szCs w:val="28"/>
        </w:rPr>
        <w:t>осуществляющее</w:t>
      </w:r>
      <w:proofErr w:type="gramEnd"/>
      <w:r w:rsidR="008D21B6" w:rsidRPr="008D21B6">
        <w:rPr>
          <w:sz w:val="28"/>
          <w:szCs w:val="28"/>
        </w:rPr>
        <w:t xml:space="preserve"> свои полномочия на непостоянной основе, </w:t>
      </w:r>
      <w:r w:rsidR="00276733" w:rsidRPr="00276733">
        <w:rPr>
          <w:sz w:val="28"/>
          <w:szCs w:val="28"/>
        </w:rPr>
        <w:t xml:space="preserve">сообщает об этом губернатору Воронежской области </w:t>
      </w:r>
      <w:r w:rsidR="00276733" w:rsidRPr="00276733">
        <w:rPr>
          <w:sz w:val="28"/>
          <w:szCs w:val="28"/>
        </w:rPr>
        <w:lastRenderedPageBreak/>
        <w:t>(высшему должностному лицу субъекта Российской Федерации) в порядке, установленном законом Воронежской области</w:t>
      </w:r>
      <w:r w:rsidR="008D21B6" w:rsidRPr="008D21B6">
        <w:rPr>
          <w:sz w:val="28"/>
          <w:szCs w:val="28"/>
        </w:rPr>
        <w:t xml:space="preserve">. </w:t>
      </w:r>
      <w:proofErr w:type="gramStart"/>
      <w:r w:rsidR="008D21B6" w:rsidRPr="008D21B6">
        <w:rPr>
          <w:sz w:val="28"/>
          <w:szCs w:val="28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="008D21B6" w:rsidRPr="008D21B6">
        <w:rPr>
          <w:sz w:val="28"/>
          <w:szCs w:val="28"/>
        </w:rPr>
        <w:t xml:space="preserve"> </w:t>
      </w:r>
      <w:proofErr w:type="gramStart"/>
      <w:r w:rsidR="008D21B6" w:rsidRPr="008D21B6">
        <w:rPr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</w:t>
      </w:r>
      <w:r w:rsidR="008D21B6" w:rsidRPr="00874FAC">
        <w:rPr>
          <w:sz w:val="28"/>
          <w:szCs w:val="28"/>
        </w:rPr>
        <w:t xml:space="preserve">соответствующему лицу) в порядке, установленном законом </w:t>
      </w:r>
      <w:r w:rsidR="00276733">
        <w:rPr>
          <w:sz w:val="28"/>
          <w:szCs w:val="28"/>
        </w:rPr>
        <w:t>Воронежской области</w:t>
      </w:r>
      <w:r w:rsidRPr="00874FAC">
        <w:rPr>
          <w:sz w:val="28"/>
          <w:szCs w:val="28"/>
        </w:rPr>
        <w:t>».</w:t>
      </w:r>
      <w:proofErr w:type="gramEnd"/>
    </w:p>
    <w:p w:rsidR="00816AD2" w:rsidRPr="00276733" w:rsidRDefault="00816AD2" w:rsidP="00276733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76733">
        <w:rPr>
          <w:sz w:val="28"/>
          <w:szCs w:val="28"/>
        </w:rPr>
        <w:t xml:space="preserve">Статью </w:t>
      </w:r>
      <w:r w:rsidR="008D21B6" w:rsidRPr="00276733">
        <w:rPr>
          <w:sz w:val="28"/>
          <w:szCs w:val="28"/>
        </w:rPr>
        <w:t>33 дополнить частью 4.1 следующего содержания:</w:t>
      </w:r>
    </w:p>
    <w:p w:rsidR="00816AD2" w:rsidRDefault="008D21B6" w:rsidP="00E02A5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D21B6">
        <w:rPr>
          <w:sz w:val="28"/>
          <w:szCs w:val="28"/>
        </w:rPr>
        <w:t xml:space="preserve">4.1.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</w:t>
      </w:r>
      <w:r w:rsidR="00276733">
        <w:rPr>
          <w:sz w:val="28"/>
          <w:szCs w:val="28"/>
        </w:rPr>
        <w:t>Совета народных депутатов Пригородного сельского поселения</w:t>
      </w:r>
      <w:r w:rsidRPr="008D21B6">
        <w:rPr>
          <w:sz w:val="28"/>
          <w:szCs w:val="28"/>
        </w:rPr>
        <w:t xml:space="preserve"> в течение шести месяцев подряд</w:t>
      </w:r>
      <w:r>
        <w:rPr>
          <w:sz w:val="28"/>
          <w:szCs w:val="28"/>
        </w:rPr>
        <w:t>»</w:t>
      </w:r>
      <w:r w:rsidR="00E02A52">
        <w:rPr>
          <w:sz w:val="28"/>
          <w:szCs w:val="28"/>
        </w:rPr>
        <w:t>.</w:t>
      </w:r>
    </w:p>
    <w:p w:rsidR="00E02A52" w:rsidRPr="008D21B6" w:rsidRDefault="00E02A52" w:rsidP="008D21B6">
      <w:pPr>
        <w:pStyle w:val="a5"/>
        <w:ind w:left="0"/>
        <w:jc w:val="both"/>
        <w:rPr>
          <w:rFonts w:eastAsiaTheme="minorEastAsia"/>
          <w:sz w:val="28"/>
          <w:szCs w:val="28"/>
        </w:rPr>
      </w:pPr>
    </w:p>
    <w:p w:rsidR="00816AD2" w:rsidRPr="008D21B6" w:rsidRDefault="00816AD2" w:rsidP="00816AD2">
      <w:pPr>
        <w:tabs>
          <w:tab w:val="left" w:pos="4962"/>
        </w:tabs>
        <w:ind w:left="1416"/>
        <w:rPr>
          <w:szCs w:val="28"/>
        </w:rPr>
      </w:pPr>
    </w:p>
    <w:p w:rsidR="00816AD2" w:rsidRPr="008D21B6" w:rsidRDefault="00816AD2" w:rsidP="00816AD2">
      <w:pPr>
        <w:rPr>
          <w:szCs w:val="28"/>
        </w:rPr>
      </w:pPr>
    </w:p>
    <w:p w:rsidR="00816AD2" w:rsidRDefault="00816AD2" w:rsidP="00816AD2">
      <w:pPr>
        <w:shd w:val="clear" w:color="auto" w:fill="FFFFFF"/>
        <w:ind w:left="227"/>
        <w:rPr>
          <w:szCs w:val="20"/>
        </w:rPr>
      </w:pPr>
    </w:p>
    <w:p w:rsidR="00816AD2" w:rsidRDefault="00816AD2" w:rsidP="00816AD2">
      <w:pPr>
        <w:ind w:left="709"/>
        <w:jc w:val="both"/>
        <w:rPr>
          <w:color w:val="FF0000"/>
          <w:sz w:val="28"/>
          <w:szCs w:val="28"/>
        </w:rPr>
      </w:pPr>
    </w:p>
    <w:p w:rsidR="00402B33" w:rsidRDefault="00A874B0"/>
    <w:sectPr w:rsidR="0040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7889"/>
    <w:multiLevelType w:val="multilevel"/>
    <w:tmpl w:val="E89C6D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59F13FDE"/>
    <w:multiLevelType w:val="multilevel"/>
    <w:tmpl w:val="CC4042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</w:lvl>
  </w:abstractNum>
  <w:abstractNum w:abstractNumId="3">
    <w:nsid w:val="6AF34161"/>
    <w:multiLevelType w:val="hybridMultilevel"/>
    <w:tmpl w:val="DAEACA64"/>
    <w:lvl w:ilvl="0" w:tplc="2F0C63C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AA"/>
    <w:rsid w:val="001D0AA8"/>
    <w:rsid w:val="001E35FB"/>
    <w:rsid w:val="00276733"/>
    <w:rsid w:val="003258CA"/>
    <w:rsid w:val="00816AD2"/>
    <w:rsid w:val="00874FAC"/>
    <w:rsid w:val="008B1E72"/>
    <w:rsid w:val="008B5E8C"/>
    <w:rsid w:val="008D21B6"/>
    <w:rsid w:val="00A874B0"/>
    <w:rsid w:val="00AF1072"/>
    <w:rsid w:val="00B71A46"/>
    <w:rsid w:val="00D64FAA"/>
    <w:rsid w:val="00E02A52"/>
    <w:rsid w:val="00E25151"/>
    <w:rsid w:val="00F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AD2"/>
    <w:pPr>
      <w:spacing w:after="120"/>
      <w:ind w:left="283" w:firstLine="567"/>
      <w:jc w:val="both"/>
    </w:pPr>
    <w:rPr>
      <w:rFonts w:ascii="Arial" w:hAnsi="Arial"/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816AD2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Title">
    <w:name w:val="ConsTitle"/>
    <w:rsid w:val="00816A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8D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F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FA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76733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276733"/>
  </w:style>
  <w:style w:type="paragraph" w:customStyle="1" w:styleId="consplustitle">
    <w:name w:val="consplustitle"/>
    <w:basedOn w:val="a"/>
    <w:rsid w:val="00276733"/>
    <w:pPr>
      <w:spacing w:before="100" w:beforeAutospacing="1" w:after="100" w:afterAutospacing="1"/>
    </w:pPr>
  </w:style>
  <w:style w:type="paragraph" w:customStyle="1" w:styleId="21">
    <w:name w:val="21"/>
    <w:basedOn w:val="a"/>
    <w:rsid w:val="002767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AD2"/>
    <w:pPr>
      <w:spacing w:after="120"/>
      <w:ind w:left="283" w:firstLine="567"/>
      <w:jc w:val="both"/>
    </w:pPr>
    <w:rPr>
      <w:rFonts w:ascii="Arial" w:hAnsi="Arial"/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816AD2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Title">
    <w:name w:val="ConsTitle"/>
    <w:rsid w:val="00816A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8D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F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FA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76733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276733"/>
  </w:style>
  <w:style w:type="paragraph" w:customStyle="1" w:styleId="consplustitle">
    <w:name w:val="consplustitle"/>
    <w:basedOn w:val="a"/>
    <w:rsid w:val="00276733"/>
    <w:pPr>
      <w:spacing w:before="100" w:beforeAutospacing="1" w:after="100" w:afterAutospacing="1"/>
    </w:pPr>
  </w:style>
  <w:style w:type="paragraph" w:customStyle="1" w:styleId="21">
    <w:name w:val="21"/>
    <w:basedOn w:val="a"/>
    <w:rsid w:val="002767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81C80FE718701D7CBF60441051E2EE7C5029DF8CE448B2BA965F3364803DD6699E756F247DF9582CF659708604E6E779A008Cg0z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3E8F427C-A512-4684-A508-8DC47FB7D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C81C80FE718701D7CBF60441051E2EE7C5029DF8CE448B2BA965F3364803DD6699E756F247DF9582CF659708604E6E779A008Cg0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9</cp:revision>
  <cp:lastPrinted>2023-05-12T05:04:00Z</cp:lastPrinted>
  <dcterms:created xsi:type="dcterms:W3CDTF">2023-03-02T10:06:00Z</dcterms:created>
  <dcterms:modified xsi:type="dcterms:W3CDTF">2023-05-12T05:05:00Z</dcterms:modified>
</cp:coreProperties>
</file>