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04" w:rsidRDefault="00350104" w:rsidP="0035010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50104" w:rsidRDefault="00350104" w:rsidP="00350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ПРИГОРОДНОГО СЕЛЬСКОГО ПОСЕЛЕНИЯ</w:t>
      </w:r>
    </w:p>
    <w:p w:rsidR="00350104" w:rsidRDefault="00350104" w:rsidP="00350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350104" w:rsidRDefault="00350104" w:rsidP="00350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350104" w:rsidRPr="00131086" w:rsidRDefault="00350104" w:rsidP="00350104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 w:rsidR="001C16B5">
        <w:rPr>
          <w:b/>
          <w:sz w:val="36"/>
          <w:szCs w:val="36"/>
        </w:rPr>
        <w:t>ПОСТАНОВЛЕНИЕ</w:t>
      </w:r>
    </w:p>
    <w:p w:rsidR="00350104" w:rsidRDefault="00350104" w:rsidP="0035010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50104" w:rsidRPr="00731311" w:rsidRDefault="00350104" w:rsidP="0035010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50104" w:rsidRPr="00332EA8" w:rsidRDefault="001E0878" w:rsidP="0035010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от «</w:t>
      </w:r>
      <w:r w:rsidR="001C16B5">
        <w:rPr>
          <w:color w:val="000000"/>
          <w:sz w:val="28"/>
          <w:szCs w:val="28"/>
          <w:u w:val="single"/>
        </w:rPr>
        <w:t>29</w:t>
      </w:r>
      <w:r w:rsidR="00262CE7" w:rsidRPr="00332EA8">
        <w:rPr>
          <w:color w:val="000000"/>
          <w:sz w:val="28"/>
          <w:szCs w:val="28"/>
          <w:u w:val="single"/>
        </w:rPr>
        <w:t xml:space="preserve">» </w:t>
      </w:r>
      <w:r w:rsidR="00260700">
        <w:rPr>
          <w:color w:val="000000"/>
          <w:sz w:val="28"/>
          <w:szCs w:val="28"/>
          <w:u w:val="single"/>
        </w:rPr>
        <w:t>ма</w:t>
      </w:r>
      <w:r w:rsidR="00445682">
        <w:rPr>
          <w:color w:val="000000"/>
          <w:sz w:val="28"/>
          <w:szCs w:val="28"/>
          <w:u w:val="single"/>
        </w:rPr>
        <w:t>я</w:t>
      </w:r>
      <w:r w:rsidR="00262CE7" w:rsidRPr="00332EA8">
        <w:rPr>
          <w:color w:val="000000"/>
          <w:sz w:val="28"/>
          <w:szCs w:val="28"/>
          <w:u w:val="single"/>
        </w:rPr>
        <w:t xml:space="preserve"> </w:t>
      </w:r>
      <w:r w:rsidR="008F71E3">
        <w:rPr>
          <w:color w:val="000000"/>
          <w:sz w:val="28"/>
          <w:szCs w:val="28"/>
          <w:u w:val="single"/>
        </w:rPr>
        <w:t>202</w:t>
      </w:r>
      <w:r w:rsidR="00260700">
        <w:rPr>
          <w:color w:val="000000"/>
          <w:sz w:val="28"/>
          <w:szCs w:val="28"/>
          <w:u w:val="single"/>
        </w:rPr>
        <w:t>3</w:t>
      </w:r>
      <w:r w:rsidR="00350104" w:rsidRPr="00332EA8">
        <w:rPr>
          <w:color w:val="000000"/>
          <w:sz w:val="28"/>
          <w:szCs w:val="28"/>
          <w:u w:val="single"/>
        </w:rPr>
        <w:t xml:space="preserve"> г. </w:t>
      </w:r>
      <w:r w:rsidR="00262CE7" w:rsidRPr="00332EA8">
        <w:rPr>
          <w:color w:val="000000"/>
          <w:sz w:val="28"/>
          <w:szCs w:val="28"/>
          <w:u w:val="single"/>
        </w:rPr>
        <w:t>№</w:t>
      </w:r>
      <w:r w:rsidR="00A75A32">
        <w:rPr>
          <w:color w:val="000000"/>
          <w:sz w:val="28"/>
          <w:szCs w:val="28"/>
          <w:u w:val="single"/>
        </w:rPr>
        <w:t xml:space="preserve"> </w:t>
      </w:r>
      <w:r w:rsidR="0004314A">
        <w:rPr>
          <w:color w:val="000000"/>
          <w:sz w:val="28"/>
          <w:szCs w:val="28"/>
          <w:u w:val="single"/>
        </w:rPr>
        <w:t>48</w:t>
      </w:r>
    </w:p>
    <w:p w:rsidR="00350104" w:rsidRPr="00FD3370" w:rsidRDefault="00FD3370" w:rsidP="00350104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 w:rsidRPr="00332EA8">
        <w:rPr>
          <w:sz w:val="20"/>
          <w:szCs w:val="20"/>
        </w:rPr>
        <w:t xml:space="preserve">                п. Пригородный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350104" w:rsidRPr="00FD3370" w:rsidTr="001A755B">
        <w:tc>
          <w:tcPr>
            <w:tcW w:w="5353" w:type="dxa"/>
          </w:tcPr>
          <w:p w:rsidR="00FD3370" w:rsidRDefault="00FD3370" w:rsidP="003606F9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350104" w:rsidRPr="00F346B3" w:rsidRDefault="001A755B" w:rsidP="001C16B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F346B3">
              <w:rPr>
                <w:b/>
                <w:color w:val="000000"/>
                <w:sz w:val="28"/>
                <w:szCs w:val="28"/>
              </w:rPr>
              <w:t xml:space="preserve">О признании утратившими силу отдельных </w:t>
            </w:r>
            <w:r w:rsidR="001C16B5" w:rsidRPr="00F346B3">
              <w:rPr>
                <w:b/>
                <w:color w:val="000000"/>
                <w:sz w:val="28"/>
                <w:szCs w:val="28"/>
              </w:rPr>
              <w:t>постановлений</w:t>
            </w:r>
            <w:r w:rsidRPr="00F346B3">
              <w:rPr>
                <w:b/>
                <w:color w:val="000000"/>
                <w:sz w:val="28"/>
                <w:szCs w:val="28"/>
              </w:rPr>
              <w:t xml:space="preserve"> администрации Пригородного сельского поселения Калачеевского муниципального района Воронежской области</w:t>
            </w:r>
          </w:p>
        </w:tc>
      </w:tr>
    </w:tbl>
    <w:p w:rsidR="00350104" w:rsidRPr="00FD3370" w:rsidRDefault="00350104" w:rsidP="00350104">
      <w:pPr>
        <w:ind w:firstLine="709"/>
        <w:rPr>
          <w:sz w:val="26"/>
          <w:szCs w:val="26"/>
        </w:rPr>
      </w:pPr>
    </w:p>
    <w:p w:rsidR="00350104" w:rsidRPr="00FD3370" w:rsidRDefault="00350104" w:rsidP="00350104">
      <w:pPr>
        <w:ind w:firstLine="709"/>
        <w:rPr>
          <w:sz w:val="26"/>
          <w:szCs w:val="26"/>
        </w:rPr>
      </w:pPr>
    </w:p>
    <w:p w:rsidR="00350104" w:rsidRPr="00F346B3" w:rsidRDefault="001A755B" w:rsidP="00041680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F346B3">
        <w:rPr>
          <w:bCs/>
          <w:sz w:val="28"/>
          <w:szCs w:val="28"/>
        </w:rPr>
        <w:t>В целях приведения нормативных правовых актов администрации Пригородного сельского поселения Калачеевского муниципального района Воронежской области в соответствие с действующим законодательством Российской Федерации</w:t>
      </w:r>
      <w:r w:rsidR="001C16B5" w:rsidRPr="00F346B3">
        <w:rPr>
          <w:bCs/>
          <w:sz w:val="28"/>
          <w:szCs w:val="28"/>
        </w:rPr>
        <w:t xml:space="preserve"> администрация Пригородного сельского поселения постановляет</w:t>
      </w:r>
      <w:r w:rsidR="00350104" w:rsidRPr="00F346B3">
        <w:rPr>
          <w:b/>
          <w:bCs/>
          <w:sz w:val="28"/>
          <w:szCs w:val="28"/>
        </w:rPr>
        <w:t>:</w:t>
      </w:r>
    </w:p>
    <w:p w:rsidR="001A755B" w:rsidRDefault="00B34CA5" w:rsidP="007070BA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F346B3">
        <w:rPr>
          <w:rFonts w:eastAsia="Calibri"/>
          <w:sz w:val="28"/>
          <w:szCs w:val="28"/>
        </w:rPr>
        <w:t>1. </w:t>
      </w:r>
      <w:r w:rsidR="001A755B" w:rsidRPr="00F346B3">
        <w:rPr>
          <w:rFonts w:eastAsia="Calibri"/>
          <w:sz w:val="28"/>
          <w:szCs w:val="28"/>
        </w:rPr>
        <w:t xml:space="preserve"> </w:t>
      </w:r>
      <w:r w:rsidR="007070BA" w:rsidRPr="00F346B3">
        <w:rPr>
          <w:rFonts w:eastAsia="Calibri"/>
          <w:sz w:val="28"/>
          <w:szCs w:val="28"/>
        </w:rPr>
        <w:t>Признать утратившим</w:t>
      </w:r>
      <w:r w:rsidR="001A755B" w:rsidRPr="00F346B3">
        <w:rPr>
          <w:rFonts w:eastAsia="Calibri"/>
          <w:sz w:val="28"/>
          <w:szCs w:val="28"/>
        </w:rPr>
        <w:t>и</w:t>
      </w:r>
      <w:r w:rsidR="007070BA" w:rsidRPr="00F346B3">
        <w:rPr>
          <w:rFonts w:eastAsia="Calibri"/>
          <w:sz w:val="28"/>
          <w:szCs w:val="28"/>
        </w:rPr>
        <w:t xml:space="preserve"> силу </w:t>
      </w:r>
      <w:r w:rsidR="001A755B" w:rsidRPr="00F346B3">
        <w:rPr>
          <w:rFonts w:eastAsia="Calibri"/>
          <w:sz w:val="28"/>
          <w:szCs w:val="28"/>
        </w:rPr>
        <w:t xml:space="preserve">следующие </w:t>
      </w:r>
      <w:r w:rsidR="001C16B5" w:rsidRPr="00F346B3">
        <w:rPr>
          <w:rFonts w:eastAsia="Calibri"/>
          <w:sz w:val="28"/>
          <w:szCs w:val="28"/>
        </w:rPr>
        <w:t>постановления</w:t>
      </w:r>
      <w:r w:rsidR="00260700" w:rsidRPr="00F346B3">
        <w:rPr>
          <w:rFonts w:eastAsia="Calibri"/>
          <w:sz w:val="28"/>
          <w:szCs w:val="28"/>
        </w:rPr>
        <w:t xml:space="preserve"> </w:t>
      </w:r>
      <w:r w:rsidR="007070BA" w:rsidRPr="00F346B3">
        <w:rPr>
          <w:rFonts w:eastAsia="Calibri"/>
          <w:sz w:val="28"/>
          <w:szCs w:val="28"/>
        </w:rPr>
        <w:t>администрации Пригородного сельского поселения Калачеевского муниципального района</w:t>
      </w:r>
      <w:r w:rsidR="001A755B" w:rsidRPr="00F346B3">
        <w:rPr>
          <w:rFonts w:eastAsia="Calibri"/>
          <w:sz w:val="28"/>
          <w:szCs w:val="28"/>
        </w:rPr>
        <w:t>:</w:t>
      </w:r>
    </w:p>
    <w:p w:rsidR="001A2FA3" w:rsidRDefault="001A2FA3" w:rsidP="001A2FA3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от 17.07.2017 №60 «</w:t>
      </w:r>
      <w:r w:rsidRPr="001A2FA3">
        <w:rPr>
          <w:rFonts w:eastAsia="Calibri"/>
          <w:sz w:val="28"/>
          <w:szCs w:val="28"/>
        </w:rPr>
        <w:t>О создании Единой комиссии по осуществлению закупок по ремонту автомобильных дорог общего пользования местного значения в Пригородном сельском поселении Калачеевского муниципального района Воронежской области</w:t>
      </w:r>
      <w:r>
        <w:rPr>
          <w:rFonts w:eastAsia="Calibri"/>
          <w:sz w:val="28"/>
          <w:szCs w:val="28"/>
        </w:rPr>
        <w:t>»;</w:t>
      </w:r>
    </w:p>
    <w:p w:rsidR="0004314A" w:rsidRDefault="0004314A" w:rsidP="0004314A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от 15.03.2018 №21 «</w:t>
      </w:r>
      <w:r w:rsidRPr="0004314A">
        <w:rPr>
          <w:rFonts w:eastAsia="Calibri"/>
          <w:sz w:val="28"/>
          <w:szCs w:val="28"/>
        </w:rPr>
        <w:t>Об утверждении Устава муниципального казенного учреждения «Центр традиционной культуры, досуга и информации «Гармония» Пригородного сельского поселения Калачеевского муниципального района Воронежской области</w:t>
      </w:r>
      <w:r>
        <w:rPr>
          <w:rFonts w:eastAsia="Calibri"/>
          <w:sz w:val="28"/>
          <w:szCs w:val="28"/>
        </w:rPr>
        <w:t>»;</w:t>
      </w:r>
    </w:p>
    <w:p w:rsidR="00A06D71" w:rsidRPr="00A06D71" w:rsidRDefault="00A06D71" w:rsidP="00A06D71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от 17.04.2018 №33 «</w:t>
      </w:r>
      <w:r w:rsidRPr="00A06D71">
        <w:rPr>
          <w:rFonts w:eastAsia="Calibri"/>
          <w:sz w:val="28"/>
          <w:szCs w:val="28"/>
        </w:rPr>
        <w:t>О внесении изменений в постановление администрации Пригородного сельского поселения Калачеевского муниципального района от 17.07.2017 г. №60</w:t>
      </w:r>
      <w:r>
        <w:rPr>
          <w:rFonts w:eastAsia="Calibri"/>
          <w:sz w:val="28"/>
          <w:szCs w:val="28"/>
        </w:rPr>
        <w:t>»;</w:t>
      </w:r>
    </w:p>
    <w:p w:rsidR="001A2FA3" w:rsidRPr="00F346B3" w:rsidRDefault="001A2FA3" w:rsidP="00E42236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1D4491">
        <w:rPr>
          <w:rFonts w:eastAsia="Calibri"/>
          <w:sz w:val="28"/>
          <w:szCs w:val="28"/>
        </w:rPr>
        <w:t xml:space="preserve">от </w:t>
      </w:r>
      <w:bookmarkStart w:id="0" w:name="_GoBack"/>
      <w:bookmarkEnd w:id="0"/>
      <w:r>
        <w:rPr>
          <w:rFonts w:eastAsia="Calibri"/>
          <w:sz w:val="28"/>
          <w:szCs w:val="28"/>
        </w:rPr>
        <w:t>26.11.2019 № 135 «</w:t>
      </w:r>
      <w:r w:rsidRPr="001A2FA3">
        <w:rPr>
          <w:rFonts w:eastAsia="Calibri"/>
          <w:sz w:val="28"/>
          <w:szCs w:val="28"/>
        </w:rPr>
        <w:t>Об утверждении Примерного положения об оплате труда работников муниципального казенного учреждения культуры, подведомственного администрации Пригородного сельского поселения Калачеевского муниципального района Воронежской области</w:t>
      </w:r>
      <w:r>
        <w:rPr>
          <w:rFonts w:eastAsia="Calibri"/>
          <w:sz w:val="28"/>
          <w:szCs w:val="28"/>
        </w:rPr>
        <w:t>»;</w:t>
      </w:r>
    </w:p>
    <w:p w:rsidR="007070BA" w:rsidRDefault="001A755B" w:rsidP="007070BA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F346B3">
        <w:rPr>
          <w:rFonts w:eastAsia="Calibri"/>
          <w:sz w:val="28"/>
          <w:szCs w:val="28"/>
        </w:rPr>
        <w:lastRenderedPageBreak/>
        <w:t xml:space="preserve">- </w:t>
      </w:r>
      <w:r w:rsidR="007070BA" w:rsidRPr="00F346B3">
        <w:rPr>
          <w:rFonts w:eastAsia="Calibri"/>
          <w:sz w:val="28"/>
          <w:szCs w:val="28"/>
        </w:rPr>
        <w:t xml:space="preserve"> </w:t>
      </w:r>
      <w:r w:rsidR="00F346B3" w:rsidRPr="00F346B3">
        <w:rPr>
          <w:rFonts w:eastAsia="Calibri"/>
          <w:sz w:val="28"/>
          <w:szCs w:val="28"/>
        </w:rPr>
        <w:t>от 30</w:t>
      </w:r>
      <w:r w:rsidR="00F346B3">
        <w:rPr>
          <w:rFonts w:eastAsia="Calibri"/>
          <w:sz w:val="28"/>
          <w:szCs w:val="28"/>
        </w:rPr>
        <w:t>.09.</w:t>
      </w:r>
      <w:r w:rsidR="00F346B3" w:rsidRPr="00F346B3">
        <w:rPr>
          <w:rFonts w:eastAsia="Calibri"/>
          <w:sz w:val="28"/>
          <w:szCs w:val="28"/>
        </w:rPr>
        <w:t xml:space="preserve">2021 № 66 </w:t>
      </w:r>
      <w:r w:rsidR="007070BA" w:rsidRPr="00F346B3">
        <w:rPr>
          <w:rFonts w:eastAsia="Calibri"/>
          <w:sz w:val="28"/>
          <w:szCs w:val="28"/>
        </w:rPr>
        <w:t>«</w:t>
      </w:r>
      <w:r w:rsidR="00F346B3" w:rsidRPr="00F346B3">
        <w:rPr>
          <w:rFonts w:eastAsia="Calibri"/>
          <w:sz w:val="28"/>
          <w:szCs w:val="28"/>
        </w:rPr>
        <w:t>О возможности изменения в 2021 году по соглашению сторон существенных условий контракта, предметом которого является выполнение работ по строительству, реконструкции, капитальному ремонту</w:t>
      </w:r>
      <w:r w:rsidRPr="00F346B3">
        <w:rPr>
          <w:rFonts w:eastAsia="Calibri"/>
          <w:sz w:val="28"/>
          <w:szCs w:val="28"/>
        </w:rPr>
        <w:t>»;</w:t>
      </w:r>
    </w:p>
    <w:p w:rsidR="0004314A" w:rsidRPr="00F346B3" w:rsidRDefault="0004314A" w:rsidP="007070BA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от 04.04.2022 №15 «</w:t>
      </w:r>
      <w:r w:rsidRPr="0004314A">
        <w:rPr>
          <w:rFonts w:eastAsia="Calibri"/>
          <w:sz w:val="28"/>
          <w:szCs w:val="28"/>
        </w:rPr>
        <w:t>Об утверждении Положения о порядке взаимодействия заказчиков с уполномоченным органом, осуществляющим полномочия на определение поставщиков (подрядчиков, исполнителей)</w:t>
      </w:r>
      <w:r>
        <w:rPr>
          <w:rFonts w:eastAsia="Calibri"/>
          <w:sz w:val="28"/>
          <w:szCs w:val="28"/>
        </w:rPr>
        <w:t>»</w:t>
      </w:r>
    </w:p>
    <w:p w:rsidR="00B34CA5" w:rsidRPr="006918A6" w:rsidRDefault="00B34CA5" w:rsidP="00B34CA5">
      <w:pPr>
        <w:suppressAutoHyphens/>
        <w:rPr>
          <w:b/>
          <w:bCs/>
          <w:sz w:val="26"/>
          <w:szCs w:val="26"/>
          <w:lang w:eastAsia="ar-SA"/>
        </w:rPr>
      </w:pPr>
    </w:p>
    <w:p w:rsidR="00B34CA5" w:rsidRPr="006918A6" w:rsidRDefault="00B34CA5" w:rsidP="00B34CA5">
      <w:pPr>
        <w:suppressAutoHyphens/>
        <w:rPr>
          <w:b/>
          <w:bCs/>
          <w:sz w:val="26"/>
          <w:szCs w:val="26"/>
          <w:lang w:eastAsia="ar-SA"/>
        </w:rPr>
      </w:pPr>
    </w:p>
    <w:p w:rsidR="00C023B7" w:rsidRPr="006918A6" w:rsidRDefault="00C023B7" w:rsidP="00B34CA5">
      <w:pPr>
        <w:suppressAutoHyphens/>
        <w:rPr>
          <w:b/>
          <w:bCs/>
          <w:sz w:val="26"/>
          <w:szCs w:val="26"/>
          <w:lang w:eastAsia="ar-SA"/>
        </w:rPr>
      </w:pPr>
    </w:p>
    <w:p w:rsidR="00B34CA5" w:rsidRPr="00E13976" w:rsidRDefault="00B34CA5" w:rsidP="00C023B7">
      <w:pPr>
        <w:suppressAutoHyphens/>
        <w:rPr>
          <w:b/>
          <w:bCs/>
          <w:sz w:val="28"/>
          <w:szCs w:val="28"/>
          <w:lang w:eastAsia="ar-SA"/>
        </w:rPr>
      </w:pPr>
      <w:r w:rsidRPr="00E13976">
        <w:rPr>
          <w:b/>
          <w:bCs/>
          <w:sz w:val="28"/>
          <w:szCs w:val="28"/>
          <w:lang w:eastAsia="ar-SA"/>
        </w:rPr>
        <w:t>Глава Пригородного</w:t>
      </w:r>
    </w:p>
    <w:p w:rsidR="007070BA" w:rsidRPr="00E13976" w:rsidRDefault="00B34CA5" w:rsidP="00C023B7">
      <w:pPr>
        <w:suppressAutoHyphens/>
        <w:rPr>
          <w:b/>
          <w:bCs/>
          <w:sz w:val="28"/>
          <w:szCs w:val="28"/>
          <w:lang w:eastAsia="ar-SA"/>
        </w:rPr>
      </w:pPr>
      <w:r w:rsidRPr="00E13976">
        <w:rPr>
          <w:b/>
          <w:bCs/>
          <w:sz w:val="28"/>
          <w:szCs w:val="28"/>
          <w:lang w:eastAsia="ar-SA"/>
        </w:rPr>
        <w:t xml:space="preserve">сельского поселения                           </w:t>
      </w:r>
      <w:r w:rsidR="00E13976">
        <w:rPr>
          <w:b/>
          <w:bCs/>
          <w:sz w:val="28"/>
          <w:szCs w:val="28"/>
          <w:lang w:eastAsia="ar-SA"/>
        </w:rPr>
        <w:t xml:space="preserve"> </w:t>
      </w:r>
      <w:r w:rsidRPr="00E13976">
        <w:rPr>
          <w:b/>
          <w:bCs/>
          <w:sz w:val="28"/>
          <w:szCs w:val="28"/>
          <w:lang w:eastAsia="ar-SA"/>
        </w:rPr>
        <w:t xml:space="preserve">   </w:t>
      </w:r>
      <w:r w:rsidR="0047386F" w:rsidRPr="00E13976">
        <w:rPr>
          <w:b/>
          <w:bCs/>
          <w:sz w:val="28"/>
          <w:szCs w:val="28"/>
          <w:lang w:eastAsia="ar-SA"/>
        </w:rPr>
        <w:t xml:space="preserve"> </w:t>
      </w:r>
      <w:r w:rsidRPr="00E13976">
        <w:rPr>
          <w:b/>
          <w:bCs/>
          <w:sz w:val="28"/>
          <w:szCs w:val="28"/>
          <w:lang w:eastAsia="ar-SA"/>
        </w:rPr>
        <w:t xml:space="preserve"> </w:t>
      </w:r>
      <w:r w:rsidR="00C023B7" w:rsidRPr="00E13976">
        <w:rPr>
          <w:b/>
          <w:bCs/>
          <w:sz w:val="28"/>
          <w:szCs w:val="28"/>
          <w:lang w:eastAsia="ar-SA"/>
        </w:rPr>
        <w:t xml:space="preserve">                      </w:t>
      </w:r>
      <w:r w:rsidRPr="00E13976">
        <w:rPr>
          <w:b/>
          <w:bCs/>
          <w:sz w:val="28"/>
          <w:szCs w:val="28"/>
          <w:lang w:eastAsia="ar-SA"/>
        </w:rPr>
        <w:t xml:space="preserve"> </w:t>
      </w:r>
      <w:r w:rsidR="006918A6" w:rsidRPr="00E13976">
        <w:rPr>
          <w:b/>
          <w:bCs/>
          <w:sz w:val="28"/>
          <w:szCs w:val="28"/>
          <w:lang w:eastAsia="ar-SA"/>
        </w:rPr>
        <w:t xml:space="preserve"> </w:t>
      </w:r>
      <w:r w:rsidR="00260700" w:rsidRPr="00E13976">
        <w:rPr>
          <w:b/>
          <w:bCs/>
          <w:sz w:val="28"/>
          <w:szCs w:val="28"/>
          <w:lang w:eastAsia="ar-SA"/>
        </w:rPr>
        <w:t xml:space="preserve"> </w:t>
      </w:r>
      <w:r w:rsidR="006918A6" w:rsidRPr="00E13976">
        <w:rPr>
          <w:b/>
          <w:bCs/>
          <w:sz w:val="28"/>
          <w:szCs w:val="28"/>
          <w:lang w:eastAsia="ar-SA"/>
        </w:rPr>
        <w:t xml:space="preserve">   </w:t>
      </w:r>
      <w:r w:rsidRPr="00E13976">
        <w:rPr>
          <w:b/>
          <w:bCs/>
          <w:sz w:val="28"/>
          <w:szCs w:val="28"/>
          <w:lang w:eastAsia="ar-SA"/>
        </w:rPr>
        <w:t xml:space="preserve">    </w:t>
      </w:r>
      <w:r w:rsidR="00260700" w:rsidRPr="00E13976">
        <w:rPr>
          <w:b/>
          <w:bCs/>
          <w:sz w:val="28"/>
          <w:szCs w:val="28"/>
          <w:lang w:eastAsia="ar-SA"/>
        </w:rPr>
        <w:t>А.Г. Самойленко</w:t>
      </w:r>
    </w:p>
    <w:sectPr w:rsidR="007070BA" w:rsidRPr="00E13976" w:rsidSect="00730F91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6AA04911"/>
    <w:multiLevelType w:val="multilevel"/>
    <w:tmpl w:val="E8CA2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04"/>
    <w:rsid w:val="00041680"/>
    <w:rsid w:val="0004314A"/>
    <w:rsid w:val="00054223"/>
    <w:rsid w:val="00054813"/>
    <w:rsid w:val="00073D40"/>
    <w:rsid w:val="000B619F"/>
    <w:rsid w:val="000C4633"/>
    <w:rsid w:val="001036EB"/>
    <w:rsid w:val="00141548"/>
    <w:rsid w:val="00142A34"/>
    <w:rsid w:val="001A2FA3"/>
    <w:rsid w:val="001A755B"/>
    <w:rsid w:val="001B71A0"/>
    <w:rsid w:val="001C16B5"/>
    <w:rsid w:val="001D4491"/>
    <w:rsid w:val="001E0878"/>
    <w:rsid w:val="001E3420"/>
    <w:rsid w:val="001F2692"/>
    <w:rsid w:val="00200FB7"/>
    <w:rsid w:val="0022763D"/>
    <w:rsid w:val="00260700"/>
    <w:rsid w:val="00262CE7"/>
    <w:rsid w:val="002C122D"/>
    <w:rsid w:val="002C188E"/>
    <w:rsid w:val="002E0600"/>
    <w:rsid w:val="002F68DD"/>
    <w:rsid w:val="00332EA8"/>
    <w:rsid w:val="00350104"/>
    <w:rsid w:val="003606F9"/>
    <w:rsid w:val="003809D1"/>
    <w:rsid w:val="003A1C65"/>
    <w:rsid w:val="003B3A57"/>
    <w:rsid w:val="003F34A3"/>
    <w:rsid w:val="00426679"/>
    <w:rsid w:val="00445682"/>
    <w:rsid w:val="00461121"/>
    <w:rsid w:val="00473526"/>
    <w:rsid w:val="0047386F"/>
    <w:rsid w:val="004806F4"/>
    <w:rsid w:val="004E7A9A"/>
    <w:rsid w:val="004F49F9"/>
    <w:rsid w:val="004F5E48"/>
    <w:rsid w:val="005132DD"/>
    <w:rsid w:val="00544C4F"/>
    <w:rsid w:val="005A7384"/>
    <w:rsid w:val="005F2BE9"/>
    <w:rsid w:val="00647842"/>
    <w:rsid w:val="00657999"/>
    <w:rsid w:val="00683D91"/>
    <w:rsid w:val="006918A6"/>
    <w:rsid w:val="006B6EF9"/>
    <w:rsid w:val="006C2E15"/>
    <w:rsid w:val="006E3737"/>
    <w:rsid w:val="007070BA"/>
    <w:rsid w:val="00725D5B"/>
    <w:rsid w:val="00730F91"/>
    <w:rsid w:val="007401F2"/>
    <w:rsid w:val="007725B8"/>
    <w:rsid w:val="00795FED"/>
    <w:rsid w:val="007D5160"/>
    <w:rsid w:val="00813084"/>
    <w:rsid w:val="008F22AC"/>
    <w:rsid w:val="008F5273"/>
    <w:rsid w:val="008F71E3"/>
    <w:rsid w:val="00947A5F"/>
    <w:rsid w:val="00961AF5"/>
    <w:rsid w:val="00967A47"/>
    <w:rsid w:val="009A5838"/>
    <w:rsid w:val="009B51DD"/>
    <w:rsid w:val="009F2AC8"/>
    <w:rsid w:val="00A06D71"/>
    <w:rsid w:val="00A40388"/>
    <w:rsid w:val="00A54254"/>
    <w:rsid w:val="00A54F14"/>
    <w:rsid w:val="00A66BE0"/>
    <w:rsid w:val="00A75A32"/>
    <w:rsid w:val="00AA24C1"/>
    <w:rsid w:val="00AD7672"/>
    <w:rsid w:val="00AD7F25"/>
    <w:rsid w:val="00B30C02"/>
    <w:rsid w:val="00B34CA5"/>
    <w:rsid w:val="00B54640"/>
    <w:rsid w:val="00B56EE1"/>
    <w:rsid w:val="00B93BE0"/>
    <w:rsid w:val="00B96AA2"/>
    <w:rsid w:val="00BA5A9B"/>
    <w:rsid w:val="00C00132"/>
    <w:rsid w:val="00C023B7"/>
    <w:rsid w:val="00C47236"/>
    <w:rsid w:val="00C474F1"/>
    <w:rsid w:val="00CC457A"/>
    <w:rsid w:val="00CF28F7"/>
    <w:rsid w:val="00D24204"/>
    <w:rsid w:val="00D73955"/>
    <w:rsid w:val="00D906FF"/>
    <w:rsid w:val="00DA2030"/>
    <w:rsid w:val="00DA60E7"/>
    <w:rsid w:val="00DA6572"/>
    <w:rsid w:val="00DB0681"/>
    <w:rsid w:val="00DF1BF1"/>
    <w:rsid w:val="00E079F6"/>
    <w:rsid w:val="00E13976"/>
    <w:rsid w:val="00E17B5C"/>
    <w:rsid w:val="00E42236"/>
    <w:rsid w:val="00E75186"/>
    <w:rsid w:val="00E949BC"/>
    <w:rsid w:val="00ED1109"/>
    <w:rsid w:val="00EE54FD"/>
    <w:rsid w:val="00EF3043"/>
    <w:rsid w:val="00F055AB"/>
    <w:rsid w:val="00F12DF5"/>
    <w:rsid w:val="00F346B3"/>
    <w:rsid w:val="00F43EA8"/>
    <w:rsid w:val="00F7691E"/>
    <w:rsid w:val="00F81B4A"/>
    <w:rsid w:val="00FD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СИР</cp:lastModifiedBy>
  <cp:revision>4</cp:revision>
  <cp:lastPrinted>2023-05-30T07:00:00Z</cp:lastPrinted>
  <dcterms:created xsi:type="dcterms:W3CDTF">2023-05-30T07:01:00Z</dcterms:created>
  <dcterms:modified xsi:type="dcterms:W3CDTF">2023-05-30T06:05:00Z</dcterms:modified>
</cp:coreProperties>
</file>