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46" w:rsidRDefault="006E4246" w:rsidP="006E4246">
      <w:pPr>
        <w:rPr>
          <w:rFonts w:ascii="Times New Roman" w:hAnsi="Times New Roman" w:cs="Times New Roman"/>
          <w:sz w:val="24"/>
          <w:szCs w:val="24"/>
        </w:rPr>
      </w:pPr>
      <w:r w:rsidRPr="006E4246">
        <w:rPr>
          <w:rFonts w:ascii="Times New Roman" w:hAnsi="Times New Roman" w:cs="Times New Roman"/>
          <w:b/>
          <w:sz w:val="24"/>
          <w:szCs w:val="24"/>
        </w:rPr>
        <w:t>25</w:t>
      </w:r>
      <w:r w:rsidR="00A0110A" w:rsidRPr="006E4246">
        <w:rPr>
          <w:rFonts w:ascii="Times New Roman" w:hAnsi="Times New Roman" w:cs="Times New Roman"/>
          <w:b/>
          <w:sz w:val="24"/>
          <w:szCs w:val="24"/>
        </w:rPr>
        <w:t>.</w:t>
      </w:r>
      <w:r w:rsidRPr="006E4246">
        <w:rPr>
          <w:rFonts w:ascii="Times New Roman" w:hAnsi="Times New Roman" w:cs="Times New Roman"/>
          <w:b/>
          <w:sz w:val="24"/>
          <w:szCs w:val="24"/>
        </w:rPr>
        <w:t>1</w:t>
      </w:r>
      <w:r w:rsidR="00A0110A" w:rsidRPr="006E4246">
        <w:rPr>
          <w:rFonts w:ascii="Times New Roman" w:hAnsi="Times New Roman" w:cs="Times New Roman"/>
          <w:b/>
          <w:sz w:val="24"/>
          <w:szCs w:val="24"/>
        </w:rPr>
        <w:t>2.2018 г.</w:t>
      </w:r>
      <w:r w:rsidR="00A0110A" w:rsidRPr="00A01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0A" w:rsidRPr="00A0110A">
        <w:rPr>
          <w:rFonts w:ascii="Times New Roman" w:hAnsi="Times New Roman" w:cs="Times New Roman"/>
          <w:sz w:val="24"/>
          <w:szCs w:val="24"/>
        </w:rPr>
        <w:t xml:space="preserve">в </w:t>
      </w:r>
      <w:r w:rsidR="00A0110A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 состоялось заседание Совета по противодействию коррупции в Пригородном сельском поселении.</w:t>
      </w:r>
    </w:p>
    <w:p w:rsidR="00A0110A" w:rsidRPr="006E4246" w:rsidRDefault="00A0110A" w:rsidP="006E4246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Вёл заседание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Фальков И.М.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– глава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Пригородного сельского поселения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области, председатель Совета по противодействию коррупции </w:t>
      </w:r>
      <w:r>
        <w:rPr>
          <w:rFonts w:ascii="Times New Roman" w:eastAsia="Calibri" w:hAnsi="Times New Roman" w:cs="Times New Roman"/>
          <w:sz w:val="24"/>
          <w:szCs w:val="24"/>
        </w:rPr>
        <w:t>в Пригородном сельском поселении</w:t>
      </w:r>
      <w:r w:rsidRPr="00A011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На заседании Совета были рассмотрены следующие вопросы: </w:t>
      </w:r>
    </w:p>
    <w:p w:rsid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6E4246" w:rsidRPr="006E4246">
        <w:rPr>
          <w:rFonts w:ascii="Times New Roman" w:eastAsia="Calibri" w:hAnsi="Times New Roman" w:cs="Times New Roman"/>
          <w:b/>
          <w:sz w:val="24"/>
          <w:szCs w:val="24"/>
        </w:rPr>
        <w:t>О плане работы Совета по противодействию коррупции Пригородного сельского поселения на 2019 год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Камышанова Галина Николаевна - 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Пригородного сельского поселения; 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По-первому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вопросу слушали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 Пригородного сельского поселения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Камышанову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Галину Николаевну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, которая </w:t>
      </w:r>
      <w:r w:rsidR="006E4246" w:rsidRPr="006E4246">
        <w:rPr>
          <w:rFonts w:ascii="Times New Roman" w:eastAsia="Calibri" w:hAnsi="Times New Roman" w:cs="Times New Roman"/>
          <w:sz w:val="24"/>
          <w:szCs w:val="24"/>
        </w:rPr>
        <w:t>предлож</w:t>
      </w:r>
      <w:r w:rsidR="006E4246">
        <w:rPr>
          <w:rFonts w:ascii="Times New Roman" w:eastAsia="Calibri" w:hAnsi="Times New Roman" w:cs="Times New Roman"/>
          <w:sz w:val="24"/>
          <w:szCs w:val="24"/>
        </w:rPr>
        <w:t>ила для рассмотрения</w:t>
      </w:r>
      <w:r w:rsidR="006E4246" w:rsidRPr="006E4246">
        <w:rPr>
          <w:rFonts w:ascii="Times New Roman" w:eastAsia="Calibri" w:hAnsi="Times New Roman" w:cs="Times New Roman"/>
          <w:sz w:val="24"/>
          <w:szCs w:val="24"/>
        </w:rPr>
        <w:t xml:space="preserve"> план работы Совета по противодействию коррупции на 2019 год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0110A" w:rsidRPr="00A0110A" w:rsidRDefault="00A0110A" w:rsidP="00A0110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итогам обсуждения вопросов повестки дня, Совет по противодействию коррупции РЕШИЛ: </w:t>
      </w:r>
    </w:p>
    <w:p w:rsidR="00A0110A" w:rsidRDefault="006E4246" w:rsidP="00A0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46">
        <w:rPr>
          <w:rFonts w:ascii="Times New Roman" w:hAnsi="Times New Roman" w:cs="Times New Roman"/>
          <w:sz w:val="24"/>
          <w:szCs w:val="24"/>
        </w:rPr>
        <w:t>Утвердить план работы Совета по противодействию коррупции Пригородного сельского поселения на 2019 год.</w:t>
      </w:r>
    </w:p>
    <w:p w:rsidR="00A0110A" w:rsidRPr="006E4246" w:rsidRDefault="00A0110A" w:rsidP="00A0110A">
      <w:pPr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A0110A" w:rsidRPr="00FC124D" w:rsidRDefault="00A0110A" w:rsidP="00A0110A">
      <w:pPr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:rsidR="00A0110A" w:rsidRPr="00A0110A" w:rsidRDefault="00A0110A">
      <w:pPr>
        <w:rPr>
          <w:rFonts w:ascii="Times New Roman" w:hAnsi="Times New Roman" w:cs="Times New Roman"/>
          <w:sz w:val="24"/>
          <w:szCs w:val="24"/>
        </w:rPr>
      </w:pPr>
    </w:p>
    <w:sectPr w:rsidR="00A0110A" w:rsidRPr="00A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3"/>
    <w:rsid w:val="006E4246"/>
    <w:rsid w:val="008C61E3"/>
    <w:rsid w:val="00A0110A"/>
    <w:rsid w:val="00C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C43F"/>
  <w15:chartTrackingRefBased/>
  <w15:docId w15:val="{A7774DB7-C75A-4A89-A8B0-96E2BAD0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10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0110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3</cp:revision>
  <dcterms:created xsi:type="dcterms:W3CDTF">2018-05-31T13:50:00Z</dcterms:created>
  <dcterms:modified xsi:type="dcterms:W3CDTF">2019-03-14T08:19:00Z</dcterms:modified>
</cp:coreProperties>
</file>