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521" w:rsidRPr="00390C6B" w:rsidRDefault="005F5521" w:rsidP="005F5521">
      <w:pPr>
        <w:pStyle w:val="ConsTitle"/>
        <w:widowControl/>
        <w:ind w:right="0" w:firstLine="540"/>
        <w:jc w:val="center"/>
        <w:rPr>
          <w:rFonts w:ascii="Times New Roman" w:hAnsi="Times New Roman" w:cs="Times New Roman"/>
          <w:sz w:val="28"/>
          <w:szCs w:val="28"/>
        </w:rPr>
      </w:pPr>
      <w:r w:rsidRPr="00390C6B">
        <w:rPr>
          <w:rFonts w:ascii="Times New Roman" w:hAnsi="Times New Roman" w:cs="Times New Roman"/>
          <w:sz w:val="28"/>
          <w:szCs w:val="28"/>
        </w:rPr>
        <w:t>СОВЕТ НАРОДНЫХ ДЕПУТАТОВ</w:t>
      </w:r>
    </w:p>
    <w:p w:rsidR="005F5521" w:rsidRPr="00390C6B" w:rsidRDefault="006D27E8" w:rsidP="005F5521">
      <w:pPr>
        <w:pStyle w:val="ConsTitle"/>
        <w:widowControl/>
        <w:ind w:right="0" w:firstLine="540"/>
        <w:jc w:val="center"/>
        <w:rPr>
          <w:rFonts w:ascii="Times New Roman" w:hAnsi="Times New Roman" w:cs="Times New Roman"/>
          <w:sz w:val="28"/>
          <w:szCs w:val="28"/>
        </w:rPr>
      </w:pPr>
      <w:r>
        <w:rPr>
          <w:rFonts w:ascii="Times New Roman" w:hAnsi="Times New Roman" w:cs="Times New Roman"/>
          <w:sz w:val="28"/>
          <w:szCs w:val="28"/>
        </w:rPr>
        <w:t>ПРИГОРОДНОГО</w:t>
      </w:r>
      <w:r w:rsidR="005F5521" w:rsidRPr="00390C6B">
        <w:rPr>
          <w:rFonts w:ascii="Times New Roman" w:hAnsi="Times New Roman" w:cs="Times New Roman"/>
          <w:sz w:val="28"/>
          <w:szCs w:val="28"/>
        </w:rPr>
        <w:t xml:space="preserve"> СЕЛЬСКОГО ПОСЕЛЕНИЯ</w:t>
      </w:r>
    </w:p>
    <w:p w:rsidR="005F5521" w:rsidRPr="00390C6B" w:rsidRDefault="005F5521" w:rsidP="005F5521">
      <w:pPr>
        <w:pStyle w:val="ConsTitle"/>
        <w:widowControl/>
        <w:ind w:right="0" w:firstLine="540"/>
        <w:jc w:val="center"/>
        <w:rPr>
          <w:rFonts w:ascii="Times New Roman" w:hAnsi="Times New Roman" w:cs="Times New Roman"/>
          <w:sz w:val="28"/>
          <w:szCs w:val="28"/>
        </w:rPr>
      </w:pPr>
      <w:r w:rsidRPr="00390C6B">
        <w:rPr>
          <w:rFonts w:ascii="Times New Roman" w:hAnsi="Times New Roman" w:cs="Times New Roman"/>
          <w:sz w:val="28"/>
          <w:szCs w:val="28"/>
        </w:rPr>
        <w:t>КАЛАЧЕЕВСКОГО МУНИЦИПАЛЬНОГО РАЙОНА</w:t>
      </w:r>
    </w:p>
    <w:p w:rsidR="005F5521" w:rsidRPr="00390C6B" w:rsidRDefault="005F5521" w:rsidP="005F5521">
      <w:pPr>
        <w:pStyle w:val="ConsTitle"/>
        <w:widowControl/>
        <w:ind w:right="0" w:firstLine="540"/>
        <w:jc w:val="center"/>
        <w:rPr>
          <w:rFonts w:ascii="Times New Roman" w:hAnsi="Times New Roman" w:cs="Times New Roman"/>
          <w:sz w:val="28"/>
          <w:szCs w:val="28"/>
        </w:rPr>
      </w:pPr>
      <w:r w:rsidRPr="00390C6B">
        <w:rPr>
          <w:rFonts w:ascii="Times New Roman" w:hAnsi="Times New Roman" w:cs="Times New Roman"/>
          <w:sz w:val="28"/>
          <w:szCs w:val="28"/>
        </w:rPr>
        <w:t xml:space="preserve">ВОРОНЕЖСКОЙ ОБЛАСТИ </w:t>
      </w:r>
    </w:p>
    <w:p w:rsidR="005F5521" w:rsidRPr="00390C6B" w:rsidRDefault="005F5521" w:rsidP="005F5521">
      <w:pPr>
        <w:pStyle w:val="ConsTitle"/>
        <w:widowControl/>
        <w:ind w:right="0" w:firstLine="540"/>
        <w:jc w:val="center"/>
        <w:rPr>
          <w:rFonts w:ascii="Times New Roman" w:hAnsi="Times New Roman" w:cs="Times New Roman"/>
          <w:sz w:val="28"/>
          <w:szCs w:val="28"/>
        </w:rPr>
      </w:pPr>
    </w:p>
    <w:p w:rsidR="005F5521" w:rsidRPr="007C0CC0" w:rsidRDefault="005F5521" w:rsidP="005F5521">
      <w:pPr>
        <w:pStyle w:val="ConsTitle"/>
        <w:widowControl/>
        <w:ind w:right="0" w:firstLine="540"/>
        <w:jc w:val="center"/>
        <w:rPr>
          <w:rFonts w:ascii="Times New Roman" w:hAnsi="Times New Roman" w:cs="Times New Roman"/>
          <w:sz w:val="36"/>
          <w:szCs w:val="32"/>
        </w:rPr>
      </w:pPr>
      <w:r w:rsidRPr="007C0CC0">
        <w:rPr>
          <w:rFonts w:ascii="Times New Roman" w:hAnsi="Times New Roman" w:cs="Times New Roman"/>
          <w:sz w:val="36"/>
          <w:szCs w:val="32"/>
        </w:rPr>
        <w:t>РЕШЕНИЕ</w:t>
      </w:r>
    </w:p>
    <w:p w:rsidR="005F5521" w:rsidRPr="00390C6B" w:rsidRDefault="005F5521" w:rsidP="005F5521">
      <w:pPr>
        <w:pStyle w:val="ConsTitle"/>
        <w:widowControl/>
        <w:ind w:firstLine="540"/>
        <w:jc w:val="center"/>
        <w:rPr>
          <w:rFonts w:ascii="Times New Roman" w:hAnsi="Times New Roman" w:cs="Times New Roman"/>
          <w:sz w:val="28"/>
          <w:szCs w:val="28"/>
        </w:rPr>
      </w:pPr>
    </w:p>
    <w:p w:rsidR="00A3544B" w:rsidRDefault="00A3544B" w:rsidP="00A3544B">
      <w:pPr>
        <w:pStyle w:val="a9"/>
        <w:spacing w:after="0"/>
        <w:ind w:left="0" w:firstLine="0"/>
        <w:rPr>
          <w:rFonts w:ascii="Times New Roman" w:hAnsi="Times New Roman"/>
          <w:sz w:val="28"/>
          <w:szCs w:val="28"/>
          <w:u w:val="single"/>
        </w:rPr>
      </w:pPr>
      <w:r>
        <w:rPr>
          <w:rFonts w:ascii="Times New Roman" w:hAnsi="Times New Roman"/>
          <w:sz w:val="28"/>
          <w:szCs w:val="28"/>
          <w:u w:val="single"/>
        </w:rPr>
        <w:t xml:space="preserve">от </w:t>
      </w:r>
      <w:r w:rsidR="00A51E7E">
        <w:rPr>
          <w:rFonts w:ascii="Times New Roman" w:hAnsi="Times New Roman"/>
          <w:sz w:val="28"/>
          <w:szCs w:val="28"/>
          <w:u w:val="single"/>
        </w:rPr>
        <w:t>08 сентября</w:t>
      </w:r>
      <w:r w:rsidR="0068457E">
        <w:rPr>
          <w:rFonts w:ascii="Times New Roman" w:hAnsi="Times New Roman"/>
          <w:sz w:val="28"/>
          <w:szCs w:val="28"/>
          <w:u w:val="single"/>
        </w:rPr>
        <w:t xml:space="preserve"> </w:t>
      </w:r>
      <w:r>
        <w:rPr>
          <w:rFonts w:ascii="Times New Roman" w:hAnsi="Times New Roman"/>
          <w:sz w:val="28"/>
          <w:szCs w:val="28"/>
          <w:u w:val="single"/>
        </w:rPr>
        <w:t xml:space="preserve">2021 г. № </w:t>
      </w:r>
      <w:r w:rsidR="00A51E7E">
        <w:rPr>
          <w:rFonts w:ascii="Times New Roman" w:hAnsi="Times New Roman"/>
          <w:sz w:val="28"/>
          <w:szCs w:val="28"/>
          <w:u w:val="single"/>
        </w:rPr>
        <w:t>56</w:t>
      </w:r>
    </w:p>
    <w:p w:rsidR="005F5521" w:rsidRPr="00390C6B" w:rsidRDefault="005F5521" w:rsidP="005F5521">
      <w:pPr>
        <w:pStyle w:val="ConsTitle"/>
        <w:widowControl/>
        <w:ind w:right="0"/>
        <w:jc w:val="both"/>
        <w:rPr>
          <w:rFonts w:ascii="Times New Roman" w:hAnsi="Times New Roman" w:cs="Times New Roman"/>
          <w:b w:val="0"/>
          <w:sz w:val="28"/>
          <w:szCs w:val="28"/>
        </w:rPr>
      </w:pPr>
      <w:r w:rsidRPr="00390C6B">
        <w:rPr>
          <w:rFonts w:ascii="Times New Roman" w:hAnsi="Times New Roman" w:cs="Times New Roman"/>
          <w:b w:val="0"/>
          <w:sz w:val="28"/>
          <w:szCs w:val="28"/>
        </w:rPr>
        <w:t xml:space="preserve">          </w:t>
      </w:r>
      <w:r w:rsidR="006D27E8">
        <w:rPr>
          <w:rFonts w:ascii="Times New Roman" w:hAnsi="Times New Roman" w:cs="Times New Roman"/>
          <w:b w:val="0"/>
          <w:sz w:val="28"/>
          <w:szCs w:val="28"/>
        </w:rPr>
        <w:t>п</w:t>
      </w:r>
      <w:r w:rsidRPr="00390C6B">
        <w:rPr>
          <w:rFonts w:ascii="Times New Roman" w:hAnsi="Times New Roman" w:cs="Times New Roman"/>
          <w:b w:val="0"/>
          <w:sz w:val="28"/>
          <w:szCs w:val="28"/>
        </w:rPr>
        <w:t xml:space="preserve">. </w:t>
      </w:r>
      <w:r w:rsidR="006D27E8">
        <w:rPr>
          <w:rFonts w:ascii="Times New Roman" w:hAnsi="Times New Roman" w:cs="Times New Roman"/>
          <w:b w:val="0"/>
          <w:sz w:val="28"/>
          <w:szCs w:val="28"/>
        </w:rPr>
        <w:t>Пригородный</w:t>
      </w:r>
      <w:r w:rsidRPr="00390C6B">
        <w:rPr>
          <w:rFonts w:ascii="Times New Roman" w:hAnsi="Times New Roman" w:cs="Times New Roman"/>
          <w:b w:val="0"/>
          <w:sz w:val="28"/>
          <w:szCs w:val="28"/>
        </w:rPr>
        <w:t xml:space="preserve"> </w:t>
      </w:r>
    </w:p>
    <w:p w:rsidR="005F5521" w:rsidRPr="00390C6B" w:rsidRDefault="005F5521" w:rsidP="005F5521">
      <w:pPr>
        <w:rPr>
          <w:b/>
          <w:sz w:val="28"/>
          <w:szCs w:val="28"/>
        </w:rPr>
      </w:pPr>
    </w:p>
    <w:p w:rsidR="005F5521" w:rsidRPr="00390C6B" w:rsidRDefault="005F5521" w:rsidP="005F5521">
      <w:pPr>
        <w:rPr>
          <w:b/>
          <w:bCs/>
          <w:sz w:val="28"/>
          <w:szCs w:val="28"/>
        </w:rPr>
      </w:pPr>
      <w:r w:rsidRPr="00390C6B">
        <w:rPr>
          <w:b/>
          <w:bCs/>
          <w:sz w:val="28"/>
          <w:szCs w:val="28"/>
        </w:rPr>
        <w:t>О проекте решения Совета народных</w:t>
      </w:r>
    </w:p>
    <w:p w:rsidR="005F5521" w:rsidRPr="00390C6B" w:rsidRDefault="005F5521" w:rsidP="005F5521">
      <w:pPr>
        <w:rPr>
          <w:b/>
          <w:bCs/>
          <w:sz w:val="28"/>
          <w:szCs w:val="28"/>
        </w:rPr>
      </w:pPr>
      <w:r w:rsidRPr="00390C6B">
        <w:rPr>
          <w:b/>
          <w:bCs/>
          <w:sz w:val="28"/>
          <w:szCs w:val="28"/>
        </w:rPr>
        <w:t xml:space="preserve">депутатов </w:t>
      </w:r>
      <w:r w:rsidR="006D27E8">
        <w:rPr>
          <w:b/>
          <w:bCs/>
          <w:sz w:val="28"/>
          <w:szCs w:val="28"/>
        </w:rPr>
        <w:t>Пригородного</w:t>
      </w:r>
      <w:r w:rsidRPr="00390C6B">
        <w:rPr>
          <w:b/>
          <w:bCs/>
          <w:sz w:val="28"/>
          <w:szCs w:val="28"/>
        </w:rPr>
        <w:t xml:space="preserve"> сельского</w:t>
      </w:r>
    </w:p>
    <w:p w:rsidR="005F5521" w:rsidRPr="00390C6B" w:rsidRDefault="005F5521" w:rsidP="005F5521">
      <w:pPr>
        <w:rPr>
          <w:b/>
          <w:bCs/>
          <w:sz w:val="28"/>
          <w:szCs w:val="28"/>
        </w:rPr>
      </w:pPr>
      <w:r w:rsidRPr="00390C6B">
        <w:rPr>
          <w:b/>
          <w:bCs/>
          <w:sz w:val="28"/>
          <w:szCs w:val="28"/>
        </w:rPr>
        <w:t>поселения «О внесении изменений и</w:t>
      </w:r>
    </w:p>
    <w:p w:rsidR="005F5521" w:rsidRPr="00390C6B" w:rsidRDefault="005F5521" w:rsidP="005F5521">
      <w:pPr>
        <w:rPr>
          <w:b/>
          <w:bCs/>
          <w:sz w:val="28"/>
          <w:szCs w:val="28"/>
        </w:rPr>
      </w:pPr>
      <w:r w:rsidRPr="00390C6B">
        <w:rPr>
          <w:b/>
          <w:bCs/>
          <w:sz w:val="28"/>
          <w:szCs w:val="28"/>
        </w:rPr>
        <w:t xml:space="preserve">дополнений в Устав </w:t>
      </w:r>
      <w:proofErr w:type="gramStart"/>
      <w:r w:rsidR="006D27E8">
        <w:rPr>
          <w:b/>
          <w:bCs/>
          <w:sz w:val="28"/>
          <w:szCs w:val="28"/>
        </w:rPr>
        <w:t>Пригородного</w:t>
      </w:r>
      <w:proofErr w:type="gramEnd"/>
    </w:p>
    <w:p w:rsidR="005F5521" w:rsidRPr="00390C6B" w:rsidRDefault="005F5521" w:rsidP="005F5521">
      <w:pPr>
        <w:rPr>
          <w:b/>
          <w:bCs/>
          <w:sz w:val="28"/>
          <w:szCs w:val="28"/>
        </w:rPr>
      </w:pPr>
      <w:r w:rsidRPr="00390C6B">
        <w:rPr>
          <w:b/>
          <w:bCs/>
          <w:sz w:val="28"/>
          <w:szCs w:val="28"/>
        </w:rPr>
        <w:t>сельского поселения Калачеевского</w:t>
      </w:r>
    </w:p>
    <w:p w:rsidR="005F5521" w:rsidRPr="00390C6B" w:rsidRDefault="005F5521" w:rsidP="005F5521">
      <w:pPr>
        <w:rPr>
          <w:b/>
          <w:bCs/>
          <w:sz w:val="28"/>
          <w:szCs w:val="28"/>
        </w:rPr>
      </w:pPr>
      <w:r w:rsidRPr="00390C6B">
        <w:rPr>
          <w:b/>
          <w:bCs/>
          <w:sz w:val="28"/>
          <w:szCs w:val="28"/>
        </w:rPr>
        <w:t>муниципального района Воронежской</w:t>
      </w:r>
    </w:p>
    <w:p w:rsidR="005F5521" w:rsidRPr="00390C6B" w:rsidRDefault="005F5521" w:rsidP="005F5521">
      <w:pPr>
        <w:rPr>
          <w:b/>
          <w:bCs/>
          <w:sz w:val="28"/>
          <w:szCs w:val="28"/>
        </w:rPr>
      </w:pPr>
      <w:r w:rsidRPr="00390C6B">
        <w:rPr>
          <w:b/>
          <w:bCs/>
          <w:sz w:val="28"/>
          <w:szCs w:val="28"/>
        </w:rPr>
        <w:t>области»</w:t>
      </w:r>
    </w:p>
    <w:p w:rsidR="005F5521" w:rsidRPr="00390C6B" w:rsidRDefault="005F5521" w:rsidP="005F5521">
      <w:pPr>
        <w:tabs>
          <w:tab w:val="left" w:pos="1515"/>
        </w:tabs>
        <w:autoSpaceDE w:val="0"/>
        <w:autoSpaceDN w:val="0"/>
        <w:adjustRightInd w:val="0"/>
        <w:jc w:val="both"/>
        <w:rPr>
          <w:b/>
          <w:sz w:val="28"/>
          <w:szCs w:val="28"/>
        </w:rPr>
      </w:pPr>
      <w:r w:rsidRPr="00390C6B">
        <w:rPr>
          <w:b/>
          <w:sz w:val="28"/>
          <w:szCs w:val="28"/>
        </w:rPr>
        <w:tab/>
      </w:r>
    </w:p>
    <w:p w:rsidR="005F5521" w:rsidRPr="00390C6B" w:rsidRDefault="005F5521" w:rsidP="003D6D2D">
      <w:pPr>
        <w:tabs>
          <w:tab w:val="left" w:pos="540"/>
        </w:tabs>
        <w:ind w:firstLine="709"/>
        <w:jc w:val="both"/>
        <w:rPr>
          <w:b/>
          <w:sz w:val="28"/>
          <w:szCs w:val="28"/>
        </w:rPr>
      </w:pPr>
      <w:r w:rsidRPr="00390C6B">
        <w:rPr>
          <w:sz w:val="28"/>
          <w:szCs w:val="28"/>
        </w:rPr>
        <w:t xml:space="preserve">В соответствии с Федеральным законом от 06.10.2003 года № 131-ФЗ «Об общих принципах организации местного самоуправления </w:t>
      </w:r>
      <w:proofErr w:type="gramStart"/>
      <w:r w:rsidRPr="00390C6B">
        <w:rPr>
          <w:sz w:val="28"/>
          <w:szCs w:val="28"/>
        </w:rPr>
        <w:t>в</w:t>
      </w:r>
      <w:proofErr w:type="gramEnd"/>
      <w:r w:rsidRPr="00390C6B">
        <w:rPr>
          <w:sz w:val="28"/>
          <w:szCs w:val="28"/>
        </w:rPr>
        <w:t xml:space="preserve"> Российской Федерации», Федеральным законом от 21.07.2005 года № 97-ФЗ</w:t>
      </w:r>
      <w:r w:rsidR="00856D73" w:rsidRPr="00390C6B">
        <w:rPr>
          <w:sz w:val="28"/>
          <w:szCs w:val="28"/>
        </w:rPr>
        <w:t xml:space="preserve"> </w:t>
      </w:r>
      <w:r w:rsidRPr="00390C6B">
        <w:rPr>
          <w:sz w:val="28"/>
          <w:szCs w:val="28"/>
        </w:rPr>
        <w:t>«О государственной регистрации уста</w:t>
      </w:r>
      <w:r w:rsidR="00A4130D" w:rsidRPr="00390C6B">
        <w:rPr>
          <w:sz w:val="28"/>
          <w:szCs w:val="28"/>
        </w:rPr>
        <w:t>вов муниципальных образований»</w:t>
      </w:r>
      <w:r w:rsidR="00DC4DF6">
        <w:rPr>
          <w:sz w:val="28"/>
          <w:szCs w:val="28"/>
        </w:rPr>
        <w:t xml:space="preserve">, </w:t>
      </w:r>
      <w:r w:rsidRPr="00390C6B">
        <w:rPr>
          <w:sz w:val="28"/>
          <w:szCs w:val="28"/>
        </w:rPr>
        <w:t>и в целях приведения Устав</w:t>
      </w:r>
      <w:r w:rsidR="006D27E8">
        <w:rPr>
          <w:sz w:val="28"/>
          <w:szCs w:val="28"/>
        </w:rPr>
        <w:t>ом</w:t>
      </w:r>
      <w:r w:rsidRPr="00390C6B">
        <w:rPr>
          <w:sz w:val="28"/>
          <w:szCs w:val="28"/>
        </w:rPr>
        <w:t xml:space="preserve"> </w:t>
      </w:r>
      <w:r w:rsidR="006D27E8" w:rsidRPr="006D27E8">
        <w:rPr>
          <w:sz w:val="28"/>
          <w:szCs w:val="28"/>
        </w:rPr>
        <w:t>Пригородного</w:t>
      </w:r>
      <w:r w:rsidRPr="00390C6B">
        <w:rPr>
          <w:sz w:val="28"/>
          <w:szCs w:val="28"/>
        </w:rPr>
        <w:t xml:space="preserve"> сельского поселения Калачеевского муниципального района Воронежской области в соответствие с действующим законодательством, Совет народных депутатов </w:t>
      </w:r>
      <w:r w:rsidR="006D27E8" w:rsidRPr="006D27E8">
        <w:rPr>
          <w:sz w:val="28"/>
          <w:szCs w:val="28"/>
        </w:rPr>
        <w:t>Пригородного</w:t>
      </w:r>
      <w:r w:rsidRPr="00390C6B">
        <w:rPr>
          <w:sz w:val="28"/>
          <w:szCs w:val="28"/>
        </w:rPr>
        <w:t xml:space="preserve"> сельского поселения Калачеевского муниципального района Воронежской области</w:t>
      </w:r>
      <w:r w:rsidR="00151C38">
        <w:rPr>
          <w:sz w:val="28"/>
          <w:szCs w:val="28"/>
        </w:rPr>
        <w:t xml:space="preserve">          </w:t>
      </w:r>
      <w:r w:rsidRPr="00390C6B">
        <w:rPr>
          <w:sz w:val="28"/>
          <w:szCs w:val="28"/>
        </w:rPr>
        <w:t xml:space="preserve"> </w:t>
      </w:r>
      <w:proofErr w:type="gramStart"/>
      <w:r w:rsidRPr="00390C6B">
        <w:rPr>
          <w:b/>
          <w:sz w:val="28"/>
          <w:szCs w:val="28"/>
        </w:rPr>
        <w:t>р</w:t>
      </w:r>
      <w:proofErr w:type="gramEnd"/>
      <w:r w:rsidRPr="00390C6B">
        <w:rPr>
          <w:b/>
          <w:sz w:val="28"/>
          <w:szCs w:val="28"/>
        </w:rPr>
        <w:t xml:space="preserve"> е ш и л:</w:t>
      </w:r>
    </w:p>
    <w:p w:rsidR="005F5521" w:rsidRPr="00390C6B" w:rsidRDefault="005F5521" w:rsidP="003D6D2D">
      <w:pPr>
        <w:tabs>
          <w:tab w:val="left" w:pos="540"/>
          <w:tab w:val="left" w:pos="851"/>
        </w:tabs>
        <w:ind w:firstLine="709"/>
        <w:jc w:val="both"/>
        <w:rPr>
          <w:sz w:val="28"/>
          <w:szCs w:val="28"/>
        </w:rPr>
      </w:pPr>
      <w:r w:rsidRPr="00390C6B">
        <w:rPr>
          <w:sz w:val="28"/>
          <w:szCs w:val="28"/>
        </w:rPr>
        <w:t xml:space="preserve">1. Утвердить проект </w:t>
      </w:r>
      <w:r w:rsidR="00262212">
        <w:rPr>
          <w:sz w:val="28"/>
          <w:szCs w:val="28"/>
        </w:rPr>
        <w:t xml:space="preserve">решения Совета народных депутатов </w:t>
      </w:r>
      <w:r w:rsidR="006D27E8" w:rsidRPr="006D27E8">
        <w:rPr>
          <w:sz w:val="28"/>
          <w:szCs w:val="28"/>
        </w:rPr>
        <w:t>Пригородного</w:t>
      </w:r>
      <w:r w:rsidR="00262212">
        <w:rPr>
          <w:sz w:val="28"/>
          <w:szCs w:val="28"/>
        </w:rPr>
        <w:t xml:space="preserve"> сельского поселения Калачеевского муниципального района Воронежской области «О внесении</w:t>
      </w:r>
      <w:r w:rsidRPr="00390C6B">
        <w:rPr>
          <w:sz w:val="28"/>
          <w:szCs w:val="28"/>
        </w:rPr>
        <w:t xml:space="preserve"> изменений и дополнений в Устав </w:t>
      </w:r>
      <w:r w:rsidR="006D27E8" w:rsidRPr="006D27E8">
        <w:rPr>
          <w:sz w:val="28"/>
          <w:szCs w:val="28"/>
        </w:rPr>
        <w:t>Пригородного</w:t>
      </w:r>
      <w:r w:rsidRPr="00390C6B">
        <w:rPr>
          <w:sz w:val="28"/>
          <w:szCs w:val="28"/>
        </w:rPr>
        <w:t xml:space="preserve"> сельского поселения Калачеевского муниципального района Воронежской области</w:t>
      </w:r>
      <w:r w:rsidR="00262212">
        <w:rPr>
          <w:sz w:val="28"/>
          <w:szCs w:val="28"/>
        </w:rPr>
        <w:t>»</w:t>
      </w:r>
      <w:r w:rsidRPr="00390C6B">
        <w:rPr>
          <w:sz w:val="28"/>
          <w:szCs w:val="28"/>
        </w:rPr>
        <w:t xml:space="preserve"> согласно приложению.</w:t>
      </w:r>
    </w:p>
    <w:p w:rsidR="005F5521" w:rsidRDefault="005F5521" w:rsidP="003D6D2D">
      <w:pPr>
        <w:tabs>
          <w:tab w:val="left" w:pos="540"/>
          <w:tab w:val="left" w:pos="900"/>
        </w:tabs>
        <w:ind w:firstLine="709"/>
        <w:jc w:val="both"/>
        <w:rPr>
          <w:sz w:val="28"/>
          <w:szCs w:val="28"/>
        </w:rPr>
      </w:pPr>
      <w:r w:rsidRPr="00390C6B">
        <w:rPr>
          <w:sz w:val="28"/>
          <w:szCs w:val="28"/>
        </w:rPr>
        <w:t xml:space="preserve">2. Опубликовать настоящее решение в Вестнике муниципальных правовых актов </w:t>
      </w:r>
      <w:r w:rsidR="006D27E8" w:rsidRPr="006D27E8">
        <w:rPr>
          <w:sz w:val="28"/>
          <w:szCs w:val="28"/>
        </w:rPr>
        <w:t>Пригородного</w:t>
      </w:r>
      <w:r w:rsidRPr="00390C6B">
        <w:rPr>
          <w:sz w:val="28"/>
          <w:szCs w:val="28"/>
        </w:rPr>
        <w:t xml:space="preserve"> сельского поселения Калачеевского муниципального района Воронежской области.</w:t>
      </w:r>
    </w:p>
    <w:p w:rsidR="006F28E4" w:rsidRPr="006F28E4" w:rsidRDefault="006F28E4" w:rsidP="006F28E4">
      <w:pPr>
        <w:tabs>
          <w:tab w:val="left" w:pos="540"/>
          <w:tab w:val="left" w:pos="900"/>
        </w:tabs>
        <w:ind w:firstLine="709"/>
        <w:jc w:val="both"/>
        <w:rPr>
          <w:sz w:val="28"/>
          <w:szCs w:val="28"/>
        </w:rPr>
      </w:pPr>
      <w:r>
        <w:rPr>
          <w:sz w:val="28"/>
          <w:szCs w:val="28"/>
        </w:rPr>
        <w:t xml:space="preserve">3. </w:t>
      </w:r>
      <w:r w:rsidRPr="006F28E4">
        <w:rPr>
          <w:sz w:val="28"/>
          <w:szCs w:val="28"/>
        </w:rPr>
        <w:t xml:space="preserve">Назначить и провести публичные слушания по проекту решения Совета народных депутатов Пригородного сельского поселения Калачеевского муниципального района Воронежской области «О внесении изменений </w:t>
      </w:r>
      <w:r>
        <w:rPr>
          <w:sz w:val="28"/>
          <w:szCs w:val="28"/>
        </w:rPr>
        <w:t xml:space="preserve">и дополнений </w:t>
      </w:r>
      <w:r w:rsidRPr="006F28E4">
        <w:rPr>
          <w:sz w:val="28"/>
          <w:szCs w:val="28"/>
        </w:rPr>
        <w:t xml:space="preserve">в Устав Пригородного сельского поселения Калачеевского муниципального района Воронежской области»  </w:t>
      </w:r>
      <w:r w:rsidRPr="00A13FE5">
        <w:rPr>
          <w:sz w:val="28"/>
          <w:szCs w:val="28"/>
        </w:rPr>
        <w:t>22.</w:t>
      </w:r>
      <w:r w:rsidR="00A13FE5" w:rsidRPr="00A13FE5">
        <w:rPr>
          <w:sz w:val="28"/>
          <w:szCs w:val="28"/>
        </w:rPr>
        <w:t>09.2021</w:t>
      </w:r>
      <w:r w:rsidRPr="00A13FE5">
        <w:rPr>
          <w:sz w:val="28"/>
          <w:szCs w:val="28"/>
        </w:rPr>
        <w:t xml:space="preserve"> года в 11 часов в здании администрации Пригородного сельского поселения.</w:t>
      </w:r>
    </w:p>
    <w:p w:rsidR="006F28E4" w:rsidRPr="006F28E4" w:rsidRDefault="006F28E4" w:rsidP="006F28E4">
      <w:pPr>
        <w:tabs>
          <w:tab w:val="left" w:pos="540"/>
          <w:tab w:val="left" w:pos="900"/>
        </w:tabs>
        <w:ind w:firstLine="709"/>
        <w:jc w:val="both"/>
        <w:rPr>
          <w:sz w:val="28"/>
          <w:szCs w:val="28"/>
        </w:rPr>
      </w:pPr>
      <w:r w:rsidRPr="006F28E4">
        <w:rPr>
          <w:sz w:val="28"/>
          <w:szCs w:val="28"/>
        </w:rPr>
        <w:t>4. Утвердить оргкомитет по подготовке и проведению публичных слушаний в следующем составе:</w:t>
      </w:r>
    </w:p>
    <w:p w:rsidR="006F28E4" w:rsidRPr="006F28E4" w:rsidRDefault="006F28E4" w:rsidP="006F28E4">
      <w:pPr>
        <w:tabs>
          <w:tab w:val="left" w:pos="540"/>
          <w:tab w:val="left" w:pos="900"/>
        </w:tabs>
        <w:ind w:firstLine="709"/>
        <w:jc w:val="both"/>
        <w:rPr>
          <w:sz w:val="28"/>
          <w:szCs w:val="28"/>
        </w:rPr>
      </w:pPr>
      <w:r w:rsidRPr="006F28E4">
        <w:rPr>
          <w:sz w:val="28"/>
          <w:szCs w:val="28"/>
        </w:rPr>
        <w:t>Фальков И.М. – глава Пригородного сельского поселения;</w:t>
      </w:r>
    </w:p>
    <w:p w:rsidR="006F28E4" w:rsidRPr="006F28E4" w:rsidRDefault="006F28E4" w:rsidP="006F28E4">
      <w:pPr>
        <w:tabs>
          <w:tab w:val="left" w:pos="540"/>
          <w:tab w:val="left" w:pos="900"/>
        </w:tabs>
        <w:ind w:firstLine="709"/>
        <w:jc w:val="both"/>
        <w:rPr>
          <w:sz w:val="28"/>
          <w:szCs w:val="28"/>
        </w:rPr>
      </w:pPr>
      <w:proofErr w:type="spellStart"/>
      <w:r w:rsidRPr="006F28E4">
        <w:rPr>
          <w:sz w:val="28"/>
          <w:szCs w:val="28"/>
        </w:rPr>
        <w:lastRenderedPageBreak/>
        <w:t>Колмыков</w:t>
      </w:r>
      <w:proofErr w:type="spellEnd"/>
      <w:r w:rsidRPr="006F28E4">
        <w:rPr>
          <w:sz w:val="28"/>
          <w:szCs w:val="28"/>
        </w:rPr>
        <w:t xml:space="preserve"> А.А. – депутат Совета народных депутатов Пригородного сельского поселения;</w:t>
      </w:r>
    </w:p>
    <w:p w:rsidR="006F28E4" w:rsidRDefault="006F28E4" w:rsidP="006F28E4">
      <w:pPr>
        <w:tabs>
          <w:tab w:val="left" w:pos="540"/>
          <w:tab w:val="left" w:pos="900"/>
        </w:tabs>
        <w:ind w:firstLine="709"/>
        <w:jc w:val="both"/>
        <w:rPr>
          <w:sz w:val="28"/>
          <w:szCs w:val="28"/>
        </w:rPr>
      </w:pPr>
      <w:proofErr w:type="spellStart"/>
      <w:r w:rsidRPr="006F28E4">
        <w:rPr>
          <w:sz w:val="28"/>
          <w:szCs w:val="28"/>
        </w:rPr>
        <w:t>Полухина</w:t>
      </w:r>
      <w:proofErr w:type="spellEnd"/>
      <w:r w:rsidRPr="006F28E4">
        <w:rPr>
          <w:sz w:val="28"/>
          <w:szCs w:val="28"/>
        </w:rPr>
        <w:t xml:space="preserve"> О.С. – секретарь-референт администрации Пригородного сельского поселения.</w:t>
      </w:r>
    </w:p>
    <w:p w:rsidR="00262212" w:rsidRPr="00E67C78" w:rsidRDefault="00262212" w:rsidP="003D6D2D">
      <w:pPr>
        <w:tabs>
          <w:tab w:val="left" w:pos="540"/>
          <w:tab w:val="left" w:pos="900"/>
        </w:tabs>
        <w:ind w:firstLine="709"/>
        <w:jc w:val="both"/>
        <w:rPr>
          <w:sz w:val="28"/>
          <w:szCs w:val="28"/>
        </w:rPr>
      </w:pPr>
      <w:r w:rsidRPr="00E67C78">
        <w:rPr>
          <w:sz w:val="28"/>
          <w:szCs w:val="28"/>
        </w:rPr>
        <w:t>3. Настоящее решение вступает в силу с момента опубликования.</w:t>
      </w:r>
    </w:p>
    <w:p w:rsidR="00262212" w:rsidRPr="00390C6B" w:rsidRDefault="00262212" w:rsidP="003D6D2D">
      <w:pPr>
        <w:tabs>
          <w:tab w:val="left" w:pos="540"/>
          <w:tab w:val="left" w:pos="900"/>
        </w:tabs>
        <w:ind w:firstLine="709"/>
        <w:jc w:val="both"/>
        <w:rPr>
          <w:sz w:val="28"/>
          <w:szCs w:val="28"/>
        </w:rPr>
      </w:pPr>
      <w:r w:rsidRPr="00E67C78">
        <w:rPr>
          <w:sz w:val="28"/>
          <w:szCs w:val="28"/>
        </w:rPr>
        <w:t>4.Контроль за исполнением настоящего решения оставляю за собой.</w:t>
      </w:r>
    </w:p>
    <w:p w:rsidR="005F5521" w:rsidRPr="00390C6B" w:rsidRDefault="005F5521" w:rsidP="005F5521">
      <w:pPr>
        <w:tabs>
          <w:tab w:val="left" w:pos="540"/>
          <w:tab w:val="left" w:pos="851"/>
          <w:tab w:val="left" w:pos="1134"/>
        </w:tabs>
        <w:jc w:val="both"/>
        <w:rPr>
          <w:sz w:val="28"/>
          <w:szCs w:val="28"/>
        </w:rPr>
      </w:pPr>
    </w:p>
    <w:p w:rsidR="005F5521" w:rsidRPr="00390C6B" w:rsidRDefault="005F5521" w:rsidP="005F5521">
      <w:pPr>
        <w:tabs>
          <w:tab w:val="left" w:pos="540"/>
        </w:tabs>
        <w:spacing w:line="60" w:lineRule="atLeast"/>
        <w:jc w:val="both"/>
        <w:rPr>
          <w:sz w:val="28"/>
          <w:szCs w:val="28"/>
        </w:rPr>
      </w:pPr>
    </w:p>
    <w:p w:rsidR="005F5521" w:rsidRPr="00390C6B" w:rsidRDefault="005F5521" w:rsidP="005F5521">
      <w:pPr>
        <w:rPr>
          <w:b/>
          <w:sz w:val="28"/>
          <w:szCs w:val="28"/>
        </w:rPr>
      </w:pPr>
      <w:r w:rsidRPr="00390C6B">
        <w:rPr>
          <w:b/>
          <w:sz w:val="28"/>
          <w:szCs w:val="28"/>
        </w:rPr>
        <w:t xml:space="preserve">Глава  </w:t>
      </w:r>
    </w:p>
    <w:p w:rsidR="005F5521" w:rsidRPr="00390C6B" w:rsidRDefault="006D27E8" w:rsidP="005F5521">
      <w:pPr>
        <w:rPr>
          <w:b/>
          <w:sz w:val="28"/>
          <w:szCs w:val="28"/>
        </w:rPr>
      </w:pPr>
      <w:r w:rsidRPr="006D27E8">
        <w:rPr>
          <w:b/>
          <w:sz w:val="28"/>
          <w:szCs w:val="28"/>
        </w:rPr>
        <w:t>Пригородного</w:t>
      </w:r>
      <w:r w:rsidR="005F5521" w:rsidRPr="00390C6B">
        <w:rPr>
          <w:b/>
          <w:sz w:val="28"/>
          <w:szCs w:val="28"/>
        </w:rPr>
        <w:t xml:space="preserve"> сельского поселения                                          </w:t>
      </w:r>
      <w:r>
        <w:rPr>
          <w:b/>
          <w:sz w:val="28"/>
          <w:szCs w:val="28"/>
        </w:rPr>
        <w:t>И.М. Фальков</w:t>
      </w:r>
      <w:r w:rsidR="005F5521" w:rsidRPr="00390C6B">
        <w:rPr>
          <w:b/>
          <w:sz w:val="28"/>
          <w:szCs w:val="28"/>
        </w:rPr>
        <w:t xml:space="preserve">  </w:t>
      </w:r>
    </w:p>
    <w:p w:rsidR="005F5521" w:rsidRPr="00390C6B" w:rsidRDefault="005F5521" w:rsidP="005F5521">
      <w:pPr>
        <w:rPr>
          <w:b/>
          <w:sz w:val="28"/>
          <w:szCs w:val="28"/>
        </w:rPr>
      </w:pPr>
    </w:p>
    <w:p w:rsidR="005F5521" w:rsidRDefault="005F5521" w:rsidP="005F5521">
      <w:pPr>
        <w:rPr>
          <w:b/>
          <w:sz w:val="28"/>
          <w:szCs w:val="28"/>
        </w:rPr>
      </w:pPr>
    </w:p>
    <w:p w:rsidR="00F1481C" w:rsidRDefault="00F1481C" w:rsidP="005F5521">
      <w:pPr>
        <w:rPr>
          <w:b/>
          <w:sz w:val="28"/>
          <w:szCs w:val="28"/>
        </w:rPr>
      </w:pPr>
    </w:p>
    <w:p w:rsidR="00F1481C" w:rsidRDefault="00F1481C" w:rsidP="005F5521">
      <w:pPr>
        <w:rPr>
          <w:b/>
          <w:sz w:val="28"/>
          <w:szCs w:val="28"/>
        </w:rPr>
      </w:pPr>
    </w:p>
    <w:p w:rsidR="00F1481C" w:rsidRDefault="00F1481C" w:rsidP="005F5521">
      <w:pPr>
        <w:rPr>
          <w:b/>
          <w:sz w:val="28"/>
          <w:szCs w:val="28"/>
        </w:rPr>
      </w:pPr>
    </w:p>
    <w:p w:rsidR="00F1481C" w:rsidRDefault="00F1481C" w:rsidP="005F5521">
      <w:pPr>
        <w:rPr>
          <w:b/>
          <w:sz w:val="28"/>
          <w:szCs w:val="28"/>
        </w:rPr>
      </w:pPr>
    </w:p>
    <w:p w:rsidR="00F1481C" w:rsidRDefault="00F1481C" w:rsidP="005F5521">
      <w:pPr>
        <w:rPr>
          <w:b/>
          <w:sz w:val="28"/>
          <w:szCs w:val="28"/>
        </w:rPr>
      </w:pPr>
    </w:p>
    <w:p w:rsidR="00F1481C" w:rsidRDefault="00F1481C" w:rsidP="005F5521">
      <w:pPr>
        <w:rPr>
          <w:b/>
          <w:sz w:val="28"/>
          <w:szCs w:val="28"/>
        </w:rPr>
      </w:pPr>
    </w:p>
    <w:p w:rsidR="00F1481C" w:rsidRDefault="00F1481C" w:rsidP="005F5521">
      <w:pPr>
        <w:rPr>
          <w:b/>
          <w:sz w:val="28"/>
          <w:szCs w:val="28"/>
        </w:rPr>
      </w:pPr>
    </w:p>
    <w:p w:rsidR="00F1481C" w:rsidRDefault="00F1481C" w:rsidP="005F5521">
      <w:pPr>
        <w:rPr>
          <w:b/>
          <w:sz w:val="28"/>
          <w:szCs w:val="28"/>
        </w:rPr>
      </w:pPr>
    </w:p>
    <w:p w:rsidR="00F1481C" w:rsidRDefault="00F1481C" w:rsidP="005F5521">
      <w:pPr>
        <w:rPr>
          <w:b/>
          <w:sz w:val="28"/>
          <w:szCs w:val="28"/>
        </w:rPr>
      </w:pPr>
    </w:p>
    <w:p w:rsidR="00F1481C" w:rsidRDefault="00F1481C" w:rsidP="005F5521">
      <w:pPr>
        <w:rPr>
          <w:b/>
          <w:sz w:val="28"/>
          <w:szCs w:val="28"/>
        </w:rPr>
      </w:pPr>
    </w:p>
    <w:p w:rsidR="00F1481C" w:rsidRDefault="00F1481C" w:rsidP="005F5521">
      <w:pPr>
        <w:rPr>
          <w:b/>
          <w:sz w:val="28"/>
          <w:szCs w:val="28"/>
        </w:rPr>
      </w:pPr>
    </w:p>
    <w:p w:rsidR="00F1481C" w:rsidRDefault="00F1481C" w:rsidP="005F5521">
      <w:pPr>
        <w:rPr>
          <w:b/>
          <w:sz w:val="28"/>
          <w:szCs w:val="28"/>
        </w:rPr>
      </w:pPr>
    </w:p>
    <w:p w:rsidR="00F1481C" w:rsidRDefault="00F1481C" w:rsidP="005F5521">
      <w:pPr>
        <w:rPr>
          <w:b/>
          <w:sz w:val="28"/>
          <w:szCs w:val="28"/>
        </w:rPr>
      </w:pPr>
    </w:p>
    <w:p w:rsidR="00F1481C" w:rsidRDefault="00F1481C" w:rsidP="005F5521">
      <w:pPr>
        <w:rPr>
          <w:b/>
          <w:sz w:val="28"/>
          <w:szCs w:val="28"/>
        </w:rPr>
      </w:pPr>
    </w:p>
    <w:p w:rsidR="00F1481C" w:rsidRDefault="00F1481C" w:rsidP="005F5521">
      <w:pPr>
        <w:rPr>
          <w:b/>
          <w:sz w:val="28"/>
          <w:szCs w:val="28"/>
        </w:rPr>
      </w:pPr>
    </w:p>
    <w:p w:rsidR="00F1481C" w:rsidRDefault="00F1481C" w:rsidP="005F5521">
      <w:pPr>
        <w:rPr>
          <w:b/>
          <w:sz w:val="28"/>
          <w:szCs w:val="28"/>
        </w:rPr>
      </w:pPr>
    </w:p>
    <w:p w:rsidR="00F1481C" w:rsidRDefault="00F1481C" w:rsidP="005F5521">
      <w:pPr>
        <w:rPr>
          <w:b/>
          <w:sz w:val="28"/>
          <w:szCs w:val="28"/>
        </w:rPr>
      </w:pPr>
    </w:p>
    <w:p w:rsidR="00F1481C" w:rsidRDefault="00F1481C" w:rsidP="005F5521">
      <w:pPr>
        <w:rPr>
          <w:b/>
          <w:sz w:val="28"/>
          <w:szCs w:val="28"/>
        </w:rPr>
      </w:pPr>
    </w:p>
    <w:p w:rsidR="00F1481C" w:rsidRDefault="00F1481C" w:rsidP="005F5521">
      <w:pPr>
        <w:rPr>
          <w:b/>
          <w:sz w:val="28"/>
          <w:szCs w:val="28"/>
        </w:rPr>
      </w:pPr>
    </w:p>
    <w:p w:rsidR="00F1481C" w:rsidRDefault="00F1481C" w:rsidP="005F5521">
      <w:pPr>
        <w:rPr>
          <w:b/>
          <w:sz w:val="28"/>
          <w:szCs w:val="28"/>
        </w:rPr>
      </w:pPr>
    </w:p>
    <w:p w:rsidR="00F1481C" w:rsidRDefault="00F1481C" w:rsidP="005F5521">
      <w:pPr>
        <w:rPr>
          <w:b/>
          <w:sz w:val="28"/>
          <w:szCs w:val="28"/>
        </w:rPr>
      </w:pPr>
    </w:p>
    <w:p w:rsidR="00F1481C" w:rsidRDefault="00F1481C" w:rsidP="005F5521">
      <w:pPr>
        <w:rPr>
          <w:b/>
          <w:sz w:val="28"/>
          <w:szCs w:val="28"/>
        </w:rPr>
      </w:pPr>
    </w:p>
    <w:p w:rsidR="00F1481C" w:rsidRDefault="00F1481C" w:rsidP="005F5521">
      <w:pPr>
        <w:rPr>
          <w:b/>
          <w:sz w:val="28"/>
          <w:szCs w:val="28"/>
        </w:rPr>
      </w:pPr>
    </w:p>
    <w:p w:rsidR="00F1481C" w:rsidRDefault="00F1481C" w:rsidP="005F5521">
      <w:pPr>
        <w:rPr>
          <w:b/>
          <w:sz w:val="28"/>
          <w:szCs w:val="28"/>
        </w:rPr>
      </w:pPr>
    </w:p>
    <w:p w:rsidR="00F1481C" w:rsidRDefault="00F1481C" w:rsidP="005F5521">
      <w:pPr>
        <w:rPr>
          <w:b/>
          <w:sz w:val="28"/>
          <w:szCs w:val="28"/>
        </w:rPr>
      </w:pPr>
    </w:p>
    <w:p w:rsidR="00F1481C" w:rsidRDefault="00F1481C" w:rsidP="005F5521">
      <w:pPr>
        <w:rPr>
          <w:b/>
          <w:sz w:val="28"/>
          <w:szCs w:val="28"/>
        </w:rPr>
      </w:pPr>
    </w:p>
    <w:p w:rsidR="00F1481C" w:rsidRDefault="00F1481C" w:rsidP="005F5521">
      <w:pPr>
        <w:rPr>
          <w:b/>
          <w:sz w:val="28"/>
          <w:szCs w:val="28"/>
        </w:rPr>
      </w:pPr>
    </w:p>
    <w:p w:rsidR="00F1481C" w:rsidRDefault="00F1481C" w:rsidP="005F5521">
      <w:pPr>
        <w:rPr>
          <w:b/>
          <w:sz w:val="28"/>
          <w:szCs w:val="28"/>
        </w:rPr>
      </w:pPr>
    </w:p>
    <w:p w:rsidR="00F1481C" w:rsidRDefault="00F1481C" w:rsidP="005F5521">
      <w:pPr>
        <w:rPr>
          <w:b/>
          <w:sz w:val="28"/>
          <w:szCs w:val="28"/>
        </w:rPr>
      </w:pPr>
    </w:p>
    <w:p w:rsidR="00F1481C" w:rsidRDefault="00F1481C" w:rsidP="005F5521">
      <w:pPr>
        <w:rPr>
          <w:b/>
          <w:sz w:val="28"/>
          <w:szCs w:val="28"/>
        </w:rPr>
      </w:pPr>
    </w:p>
    <w:p w:rsidR="00F1481C" w:rsidRDefault="00F1481C" w:rsidP="005F5521">
      <w:pPr>
        <w:rPr>
          <w:b/>
          <w:sz w:val="28"/>
          <w:szCs w:val="28"/>
        </w:rPr>
      </w:pPr>
    </w:p>
    <w:p w:rsidR="00F1481C" w:rsidRDefault="00F1481C" w:rsidP="005F5521">
      <w:pPr>
        <w:rPr>
          <w:b/>
          <w:sz w:val="28"/>
          <w:szCs w:val="28"/>
        </w:rPr>
      </w:pPr>
    </w:p>
    <w:p w:rsidR="00F1481C" w:rsidRDefault="00F1481C" w:rsidP="005F5521">
      <w:pPr>
        <w:rPr>
          <w:b/>
          <w:sz w:val="28"/>
          <w:szCs w:val="28"/>
        </w:rPr>
      </w:pPr>
    </w:p>
    <w:p w:rsidR="00F1481C" w:rsidRDefault="00F1481C" w:rsidP="005F5521">
      <w:pPr>
        <w:rPr>
          <w:b/>
          <w:sz w:val="28"/>
          <w:szCs w:val="28"/>
        </w:rPr>
      </w:pPr>
    </w:p>
    <w:p w:rsidR="00F1481C" w:rsidRDefault="00F1481C" w:rsidP="005F5521">
      <w:pPr>
        <w:rPr>
          <w:b/>
          <w:sz w:val="28"/>
          <w:szCs w:val="28"/>
        </w:rPr>
      </w:pPr>
    </w:p>
    <w:p w:rsidR="00F1481C" w:rsidRDefault="00F1481C" w:rsidP="005F5521">
      <w:pPr>
        <w:rPr>
          <w:b/>
          <w:sz w:val="28"/>
          <w:szCs w:val="28"/>
        </w:rPr>
      </w:pPr>
    </w:p>
    <w:p w:rsidR="00F1481C" w:rsidRPr="00390C6B" w:rsidRDefault="00F1481C" w:rsidP="005F5521">
      <w:pPr>
        <w:rPr>
          <w:b/>
          <w:sz w:val="28"/>
          <w:szCs w:val="28"/>
        </w:rPr>
      </w:pPr>
    </w:p>
    <w:p w:rsidR="000138F3" w:rsidRDefault="000138F3" w:rsidP="005F5521">
      <w:pPr>
        <w:tabs>
          <w:tab w:val="left" w:pos="567"/>
        </w:tabs>
        <w:jc w:val="right"/>
        <w:rPr>
          <w:b/>
          <w:sz w:val="28"/>
          <w:szCs w:val="28"/>
        </w:rPr>
      </w:pPr>
    </w:p>
    <w:p w:rsidR="005F5521" w:rsidRPr="00390C6B" w:rsidRDefault="005F5521" w:rsidP="005F5521">
      <w:pPr>
        <w:tabs>
          <w:tab w:val="left" w:pos="567"/>
        </w:tabs>
        <w:jc w:val="right"/>
        <w:rPr>
          <w:b/>
          <w:sz w:val="28"/>
          <w:szCs w:val="28"/>
        </w:rPr>
      </w:pPr>
      <w:r w:rsidRPr="00390C6B">
        <w:rPr>
          <w:b/>
          <w:sz w:val="28"/>
          <w:szCs w:val="28"/>
        </w:rPr>
        <w:t>Приложение</w:t>
      </w:r>
    </w:p>
    <w:p w:rsidR="005F5521" w:rsidRPr="00390C6B" w:rsidRDefault="005F5521" w:rsidP="005F5521">
      <w:pPr>
        <w:jc w:val="right"/>
        <w:rPr>
          <w:b/>
          <w:sz w:val="28"/>
          <w:szCs w:val="28"/>
        </w:rPr>
      </w:pPr>
      <w:r w:rsidRPr="00390C6B">
        <w:rPr>
          <w:b/>
          <w:sz w:val="28"/>
          <w:szCs w:val="28"/>
        </w:rPr>
        <w:t xml:space="preserve">к решению Совета народных депутатов </w:t>
      </w:r>
    </w:p>
    <w:p w:rsidR="005F5521" w:rsidRPr="00390C6B" w:rsidRDefault="00BD237A" w:rsidP="005F5521">
      <w:pPr>
        <w:ind w:right="-15"/>
        <w:jc w:val="right"/>
        <w:rPr>
          <w:b/>
          <w:sz w:val="28"/>
          <w:szCs w:val="28"/>
        </w:rPr>
      </w:pPr>
      <w:r w:rsidRPr="00BD237A">
        <w:rPr>
          <w:b/>
          <w:sz w:val="28"/>
          <w:szCs w:val="28"/>
        </w:rPr>
        <w:t>Пригородного</w:t>
      </w:r>
      <w:r w:rsidR="005F5521" w:rsidRPr="00390C6B">
        <w:rPr>
          <w:b/>
          <w:sz w:val="28"/>
          <w:szCs w:val="28"/>
        </w:rPr>
        <w:t xml:space="preserve"> сельского поселения </w:t>
      </w:r>
    </w:p>
    <w:p w:rsidR="005F5521" w:rsidRDefault="00A3544B" w:rsidP="00A3544B">
      <w:pPr>
        <w:ind w:left="6379"/>
        <w:rPr>
          <w:b/>
          <w:sz w:val="28"/>
          <w:szCs w:val="28"/>
        </w:rPr>
      </w:pPr>
      <w:r w:rsidRPr="00A3544B">
        <w:rPr>
          <w:b/>
          <w:sz w:val="28"/>
          <w:szCs w:val="28"/>
        </w:rPr>
        <w:t xml:space="preserve">от </w:t>
      </w:r>
      <w:r w:rsidR="00E12A48">
        <w:rPr>
          <w:b/>
          <w:sz w:val="28"/>
          <w:szCs w:val="28"/>
        </w:rPr>
        <w:t>08.09.</w:t>
      </w:r>
      <w:r w:rsidRPr="00A3544B">
        <w:rPr>
          <w:b/>
          <w:sz w:val="28"/>
          <w:szCs w:val="28"/>
        </w:rPr>
        <w:t xml:space="preserve">2021 г. № </w:t>
      </w:r>
      <w:r w:rsidR="00E12A48">
        <w:rPr>
          <w:b/>
          <w:sz w:val="28"/>
          <w:szCs w:val="28"/>
        </w:rPr>
        <w:t>56</w:t>
      </w:r>
    </w:p>
    <w:p w:rsidR="00A3544B" w:rsidRPr="00390C6B" w:rsidRDefault="00A3544B" w:rsidP="00A3544B">
      <w:pPr>
        <w:ind w:left="6379"/>
        <w:rPr>
          <w:b/>
          <w:sz w:val="28"/>
          <w:szCs w:val="28"/>
        </w:rPr>
      </w:pPr>
    </w:p>
    <w:p w:rsidR="005F5521" w:rsidRPr="00390C6B" w:rsidRDefault="005F5521" w:rsidP="005F5521">
      <w:pPr>
        <w:jc w:val="center"/>
        <w:rPr>
          <w:b/>
          <w:sz w:val="28"/>
          <w:szCs w:val="28"/>
        </w:rPr>
      </w:pPr>
      <w:r w:rsidRPr="00390C6B">
        <w:rPr>
          <w:b/>
          <w:sz w:val="28"/>
          <w:szCs w:val="28"/>
        </w:rPr>
        <w:t xml:space="preserve">Изменения и дополнения </w:t>
      </w:r>
    </w:p>
    <w:p w:rsidR="005F5521" w:rsidRPr="00390C6B" w:rsidRDefault="005F5521" w:rsidP="005F5521">
      <w:pPr>
        <w:jc w:val="center"/>
        <w:rPr>
          <w:b/>
          <w:sz w:val="28"/>
          <w:szCs w:val="28"/>
        </w:rPr>
      </w:pPr>
      <w:r w:rsidRPr="00390C6B">
        <w:rPr>
          <w:b/>
          <w:sz w:val="28"/>
          <w:szCs w:val="28"/>
        </w:rPr>
        <w:t xml:space="preserve">в Устав </w:t>
      </w:r>
      <w:r w:rsidR="00BD237A" w:rsidRPr="00BD237A">
        <w:rPr>
          <w:b/>
          <w:sz w:val="28"/>
          <w:szCs w:val="28"/>
        </w:rPr>
        <w:t>Пригородного</w:t>
      </w:r>
      <w:r w:rsidRPr="00390C6B">
        <w:rPr>
          <w:b/>
          <w:sz w:val="28"/>
          <w:szCs w:val="28"/>
        </w:rPr>
        <w:t xml:space="preserve"> сельского поселения</w:t>
      </w:r>
    </w:p>
    <w:p w:rsidR="005F5521" w:rsidRPr="00390C6B" w:rsidRDefault="005F5521" w:rsidP="005F5521">
      <w:pPr>
        <w:jc w:val="center"/>
        <w:rPr>
          <w:b/>
          <w:sz w:val="28"/>
          <w:szCs w:val="28"/>
        </w:rPr>
      </w:pPr>
      <w:r w:rsidRPr="00390C6B">
        <w:rPr>
          <w:b/>
          <w:sz w:val="28"/>
          <w:szCs w:val="28"/>
        </w:rPr>
        <w:t>Калачеевского муниципального района Воронежской области</w:t>
      </w:r>
    </w:p>
    <w:p w:rsidR="006A0484" w:rsidRPr="00390C6B" w:rsidRDefault="006A0484" w:rsidP="00BF311C">
      <w:pPr>
        <w:pStyle w:val="a4"/>
        <w:ind w:left="0" w:firstLine="709"/>
        <w:jc w:val="both"/>
        <w:rPr>
          <w:sz w:val="28"/>
          <w:szCs w:val="28"/>
        </w:rPr>
      </w:pPr>
    </w:p>
    <w:p w:rsidR="00D5394C" w:rsidRPr="00D5394C" w:rsidRDefault="00BF311C" w:rsidP="00BD237A">
      <w:pPr>
        <w:pStyle w:val="a4"/>
        <w:numPr>
          <w:ilvl w:val="0"/>
          <w:numId w:val="2"/>
        </w:numPr>
        <w:rPr>
          <w:color w:val="000000"/>
          <w:sz w:val="28"/>
          <w:szCs w:val="28"/>
        </w:rPr>
      </w:pPr>
      <w:r>
        <w:rPr>
          <w:color w:val="000000"/>
          <w:sz w:val="28"/>
          <w:szCs w:val="28"/>
        </w:rPr>
        <w:t>Часть 1 статьи 9 «</w:t>
      </w:r>
      <w:r w:rsidRPr="00BF311C">
        <w:rPr>
          <w:bCs/>
          <w:color w:val="000000"/>
          <w:sz w:val="28"/>
          <w:szCs w:val="28"/>
        </w:rPr>
        <w:t xml:space="preserve">Вопросы местного значения </w:t>
      </w:r>
      <w:r w:rsidR="00BD237A" w:rsidRPr="00BD237A">
        <w:rPr>
          <w:bCs/>
          <w:color w:val="000000"/>
          <w:sz w:val="28"/>
          <w:szCs w:val="28"/>
        </w:rPr>
        <w:t>Пригородного</w:t>
      </w:r>
      <w:r w:rsidR="00BD237A">
        <w:rPr>
          <w:bCs/>
          <w:color w:val="000000"/>
          <w:sz w:val="28"/>
          <w:szCs w:val="28"/>
        </w:rPr>
        <w:t xml:space="preserve"> </w:t>
      </w:r>
      <w:r w:rsidRPr="00BF311C">
        <w:rPr>
          <w:bCs/>
          <w:color w:val="000000"/>
          <w:sz w:val="28"/>
          <w:szCs w:val="28"/>
        </w:rPr>
        <w:t>сельского поселения</w:t>
      </w:r>
      <w:proofErr w:type="gramStart"/>
      <w:r w:rsidRPr="00BF311C">
        <w:rPr>
          <w:bCs/>
          <w:color w:val="000000"/>
          <w:sz w:val="28"/>
          <w:szCs w:val="28"/>
        </w:rPr>
        <w:t>.»</w:t>
      </w:r>
      <w:proofErr w:type="gramEnd"/>
    </w:p>
    <w:p w:rsidR="00BF311C" w:rsidRPr="00BF311C" w:rsidRDefault="00D5394C" w:rsidP="00D5394C">
      <w:pPr>
        <w:pStyle w:val="a4"/>
        <w:ind w:left="709"/>
        <w:rPr>
          <w:color w:val="000000"/>
          <w:sz w:val="28"/>
          <w:szCs w:val="28"/>
        </w:rPr>
      </w:pPr>
      <w:r>
        <w:rPr>
          <w:bCs/>
          <w:color w:val="000000"/>
          <w:sz w:val="28"/>
          <w:szCs w:val="28"/>
        </w:rPr>
        <w:t>1.1.</w:t>
      </w:r>
      <w:r w:rsidR="00BF311C" w:rsidRPr="00BF311C">
        <w:rPr>
          <w:bCs/>
          <w:color w:val="000000"/>
          <w:sz w:val="28"/>
          <w:szCs w:val="28"/>
        </w:rPr>
        <w:t xml:space="preserve"> дополнить </w:t>
      </w:r>
      <w:r w:rsidR="00BF311C">
        <w:rPr>
          <w:bCs/>
          <w:color w:val="000000"/>
          <w:sz w:val="28"/>
          <w:szCs w:val="28"/>
        </w:rPr>
        <w:t>пунктом 4.1 следующего содержания:</w:t>
      </w:r>
    </w:p>
    <w:p w:rsidR="00BF311C" w:rsidRDefault="00BF311C" w:rsidP="00BF311C">
      <w:pPr>
        <w:pStyle w:val="a4"/>
        <w:ind w:left="0" w:firstLine="709"/>
        <w:jc w:val="both"/>
        <w:rPr>
          <w:color w:val="000000"/>
          <w:sz w:val="28"/>
          <w:szCs w:val="28"/>
        </w:rPr>
      </w:pPr>
      <w:r>
        <w:rPr>
          <w:color w:val="000000"/>
          <w:sz w:val="28"/>
          <w:szCs w:val="28"/>
        </w:rPr>
        <w:t>«4.1</w:t>
      </w:r>
      <w:r w:rsidR="008C3B24">
        <w:rPr>
          <w:color w:val="000000"/>
          <w:sz w:val="28"/>
          <w:szCs w:val="28"/>
        </w:rPr>
        <w:t>)</w:t>
      </w:r>
      <w:r>
        <w:rPr>
          <w:color w:val="000000"/>
          <w:sz w:val="28"/>
          <w:szCs w:val="28"/>
        </w:rPr>
        <w:t xml:space="preserve"> </w:t>
      </w:r>
      <w:r w:rsidR="008C3B24">
        <w:rPr>
          <w:color w:val="000000"/>
          <w:sz w:val="28"/>
          <w:szCs w:val="28"/>
        </w:rPr>
        <w:t>о</w:t>
      </w:r>
      <w:r w:rsidRPr="00BF311C">
        <w:rPr>
          <w:color w:val="000000"/>
          <w:sz w:val="28"/>
          <w:szCs w:val="28"/>
        </w:rPr>
        <w:t>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Pr>
          <w:color w:val="000000"/>
          <w:sz w:val="28"/>
          <w:szCs w:val="28"/>
        </w:rPr>
        <w:t>»</w:t>
      </w:r>
      <w:r w:rsidR="00D5394C">
        <w:rPr>
          <w:color w:val="000000"/>
          <w:sz w:val="28"/>
          <w:szCs w:val="28"/>
        </w:rPr>
        <w:t>;</w:t>
      </w:r>
    </w:p>
    <w:p w:rsidR="00D5394C" w:rsidRDefault="00D5394C" w:rsidP="00D5394C">
      <w:pPr>
        <w:pStyle w:val="a4"/>
        <w:numPr>
          <w:ilvl w:val="1"/>
          <w:numId w:val="2"/>
        </w:numPr>
        <w:jc w:val="both"/>
        <w:rPr>
          <w:color w:val="000000"/>
          <w:sz w:val="28"/>
          <w:szCs w:val="28"/>
        </w:rPr>
      </w:pPr>
      <w:r>
        <w:rPr>
          <w:color w:val="000000"/>
          <w:sz w:val="28"/>
          <w:szCs w:val="28"/>
        </w:rPr>
        <w:t>Пункт 18 изложить в следующей редакции:</w:t>
      </w:r>
    </w:p>
    <w:p w:rsidR="00D5394C" w:rsidRDefault="00720ED2" w:rsidP="00D5394C">
      <w:pPr>
        <w:ind w:firstLine="709"/>
        <w:jc w:val="both"/>
        <w:rPr>
          <w:color w:val="000000"/>
          <w:sz w:val="28"/>
          <w:szCs w:val="28"/>
        </w:rPr>
      </w:pPr>
      <w:r>
        <w:rPr>
          <w:color w:val="000000"/>
          <w:sz w:val="28"/>
          <w:szCs w:val="28"/>
        </w:rPr>
        <w:t xml:space="preserve">«18) </w:t>
      </w:r>
      <w:r w:rsidR="004C103A" w:rsidRPr="004C103A">
        <w:rPr>
          <w:color w:val="000000"/>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004C103A" w:rsidRPr="004C103A">
        <w:rPr>
          <w:color w:val="000000"/>
          <w:sz w:val="28"/>
          <w:szCs w:val="28"/>
        </w:rPr>
        <w:t>;»</w:t>
      </w:r>
      <w:proofErr w:type="gramEnd"/>
      <w:r w:rsidR="004C103A" w:rsidRPr="004C103A">
        <w:rPr>
          <w:color w:val="000000"/>
          <w:sz w:val="28"/>
          <w:szCs w:val="28"/>
        </w:rPr>
        <w:t>.</w:t>
      </w:r>
    </w:p>
    <w:p w:rsidR="004935F0" w:rsidRDefault="004935F0" w:rsidP="003A7F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6095F">
        <w:rPr>
          <w:rFonts w:ascii="Times New Roman" w:hAnsi="Times New Roman" w:cs="Times New Roman"/>
          <w:sz w:val="28"/>
          <w:szCs w:val="28"/>
        </w:rPr>
        <w:t>3</w:t>
      </w:r>
      <w:r>
        <w:rPr>
          <w:rFonts w:ascii="Times New Roman" w:hAnsi="Times New Roman" w:cs="Times New Roman"/>
          <w:sz w:val="28"/>
          <w:szCs w:val="28"/>
        </w:rPr>
        <w:t>. Дополнить пунктом 30 следующего содержания:</w:t>
      </w:r>
    </w:p>
    <w:p w:rsidR="004935F0" w:rsidRPr="00F1481C" w:rsidRDefault="004935F0" w:rsidP="003A7F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«30) </w:t>
      </w:r>
      <w:r w:rsidRPr="004935F0">
        <w:rPr>
          <w:rFonts w:ascii="Times New Roman" w:hAnsi="Times New Roman" w:cs="Times New Roman"/>
          <w:sz w:val="28"/>
          <w:szCs w:val="28"/>
        </w:rPr>
        <w:t>участие в соответствии с федеральным законом в выполнении комплексных кадастровых работ</w:t>
      </w:r>
      <w:r>
        <w:rPr>
          <w:rFonts w:ascii="Times New Roman" w:hAnsi="Times New Roman" w:cs="Times New Roman"/>
          <w:sz w:val="28"/>
          <w:szCs w:val="28"/>
        </w:rPr>
        <w:t>».</w:t>
      </w:r>
    </w:p>
    <w:p w:rsidR="00FF0B8D" w:rsidRPr="00FF0B8D" w:rsidRDefault="00BD1C78" w:rsidP="00FF0B8D">
      <w:pPr>
        <w:pStyle w:val="a4"/>
        <w:numPr>
          <w:ilvl w:val="0"/>
          <w:numId w:val="2"/>
        </w:numPr>
        <w:ind w:left="0" w:firstLine="709"/>
        <w:rPr>
          <w:color w:val="000000"/>
          <w:sz w:val="28"/>
          <w:szCs w:val="28"/>
        </w:rPr>
      </w:pPr>
      <w:r w:rsidRPr="00FF0B8D">
        <w:rPr>
          <w:color w:val="000000"/>
          <w:sz w:val="28"/>
          <w:szCs w:val="28"/>
        </w:rPr>
        <w:t>В статье 19 «</w:t>
      </w:r>
      <w:r w:rsidR="001407AA" w:rsidRPr="00FF0B8D">
        <w:rPr>
          <w:color w:val="000000"/>
          <w:sz w:val="28"/>
          <w:szCs w:val="28"/>
        </w:rPr>
        <w:t>Публичные слушания, общественные обсуждения</w:t>
      </w:r>
      <w:r w:rsidRPr="00FF0B8D">
        <w:rPr>
          <w:color w:val="000000"/>
          <w:sz w:val="28"/>
          <w:szCs w:val="28"/>
        </w:rPr>
        <w:t xml:space="preserve">» части </w:t>
      </w:r>
      <w:r w:rsidR="00FF0B8D" w:rsidRPr="00FF0B8D">
        <w:rPr>
          <w:color w:val="000000"/>
          <w:sz w:val="28"/>
          <w:szCs w:val="28"/>
        </w:rPr>
        <w:t>4, 5</w:t>
      </w:r>
      <w:r w:rsidRPr="00FF0B8D">
        <w:rPr>
          <w:color w:val="000000"/>
          <w:sz w:val="28"/>
          <w:szCs w:val="28"/>
        </w:rPr>
        <w:t xml:space="preserve"> изложить в следующей редакции:</w:t>
      </w:r>
    </w:p>
    <w:p w:rsidR="00E53CA6" w:rsidRPr="00FF0B8D" w:rsidRDefault="00FF0B8D" w:rsidP="009E0546">
      <w:pPr>
        <w:ind w:firstLine="567"/>
        <w:jc w:val="both"/>
        <w:rPr>
          <w:sz w:val="28"/>
          <w:szCs w:val="28"/>
        </w:rPr>
      </w:pPr>
      <w:r>
        <w:rPr>
          <w:sz w:val="28"/>
          <w:szCs w:val="28"/>
        </w:rPr>
        <w:t>«</w:t>
      </w:r>
      <w:r w:rsidRPr="00FF0B8D">
        <w:rPr>
          <w:sz w:val="28"/>
          <w:szCs w:val="28"/>
        </w:rPr>
        <w:t xml:space="preserve">4. </w:t>
      </w:r>
      <w:proofErr w:type="gramStart"/>
      <w:r w:rsidRPr="00FF0B8D">
        <w:rPr>
          <w:sz w:val="28"/>
          <w:szCs w:val="28"/>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w:t>
      </w:r>
      <w:proofErr w:type="gramEnd"/>
      <w:r w:rsidRPr="00FF0B8D">
        <w:rPr>
          <w:sz w:val="28"/>
          <w:szCs w:val="28"/>
        </w:rPr>
        <w:t xml:space="preserve"> решений.</w:t>
      </w:r>
    </w:p>
    <w:p w:rsidR="00262212" w:rsidRDefault="00FF0B8D" w:rsidP="00BD1C78">
      <w:pPr>
        <w:ind w:firstLine="567"/>
        <w:jc w:val="both"/>
        <w:rPr>
          <w:sz w:val="28"/>
          <w:szCs w:val="28"/>
        </w:rPr>
      </w:pPr>
      <w:r w:rsidRPr="00FF0B8D">
        <w:rPr>
          <w:sz w:val="28"/>
          <w:szCs w:val="28"/>
        </w:rPr>
        <w:t xml:space="preserve">5. </w:t>
      </w:r>
      <w:proofErr w:type="gramStart"/>
      <w:r w:rsidRPr="00FF0B8D">
        <w:rPr>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w:t>
      </w:r>
      <w:r w:rsidRPr="00FF0B8D">
        <w:rPr>
          <w:sz w:val="28"/>
          <w:szCs w:val="28"/>
        </w:rPr>
        <w:lastRenderedPageBreak/>
        <w:t>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FF0B8D">
        <w:rPr>
          <w:sz w:val="28"/>
          <w:szCs w:val="28"/>
        </w:rPr>
        <w:t xml:space="preserve"> </w:t>
      </w:r>
      <w:proofErr w:type="gramStart"/>
      <w:r w:rsidRPr="00FF0B8D">
        <w:rPr>
          <w:sz w:val="28"/>
          <w:szCs w:val="28"/>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7" w:history="1">
        <w:r w:rsidRPr="00FF0B8D">
          <w:rPr>
            <w:rStyle w:val="a5"/>
            <w:color w:val="auto"/>
            <w:sz w:val="28"/>
            <w:szCs w:val="28"/>
            <w:u w:val="none"/>
          </w:rPr>
          <w:t>законодательства</w:t>
        </w:r>
      </w:hyperlink>
      <w:r w:rsidRPr="00FF0B8D">
        <w:rPr>
          <w:sz w:val="28"/>
          <w:szCs w:val="28"/>
        </w:rPr>
        <w:t xml:space="preserve"> о градостроительной деятельности.</w:t>
      </w:r>
      <w:r>
        <w:rPr>
          <w:sz w:val="28"/>
          <w:szCs w:val="28"/>
        </w:rPr>
        <w:t>».</w:t>
      </w:r>
      <w:proofErr w:type="gramEnd"/>
    </w:p>
    <w:p w:rsidR="00D807A4" w:rsidRPr="00AB6143" w:rsidRDefault="00931BD7" w:rsidP="002646A6">
      <w:pPr>
        <w:ind w:firstLine="709"/>
        <w:jc w:val="both"/>
        <w:rPr>
          <w:color w:val="000000"/>
          <w:sz w:val="28"/>
          <w:szCs w:val="28"/>
        </w:rPr>
      </w:pPr>
      <w:r w:rsidRPr="00AB6143">
        <w:rPr>
          <w:sz w:val="28"/>
          <w:szCs w:val="28"/>
        </w:rPr>
        <w:t xml:space="preserve">3. </w:t>
      </w:r>
      <w:r w:rsidR="00D807A4" w:rsidRPr="00AB6143">
        <w:rPr>
          <w:color w:val="000000"/>
          <w:sz w:val="28"/>
          <w:szCs w:val="28"/>
        </w:rPr>
        <w:t>В статье 33 «Статус депутата, члена выборного органа местного самоуправления, выборного должностног</w:t>
      </w:r>
      <w:r w:rsidR="002646A6" w:rsidRPr="00AB6143">
        <w:rPr>
          <w:color w:val="000000"/>
          <w:sz w:val="28"/>
          <w:szCs w:val="28"/>
        </w:rPr>
        <w:t>о лица местного самоуправления» п</w:t>
      </w:r>
      <w:r w:rsidR="00D807A4" w:rsidRPr="00AB6143">
        <w:rPr>
          <w:color w:val="000000"/>
          <w:sz w:val="28"/>
          <w:szCs w:val="28"/>
        </w:rPr>
        <w:t>ункт 7 части 4 изложить в следующей редакции:</w:t>
      </w:r>
    </w:p>
    <w:p w:rsidR="00D807A4" w:rsidRPr="00AB6143" w:rsidRDefault="00D807A4" w:rsidP="009E0546">
      <w:pPr>
        <w:ind w:firstLine="709"/>
        <w:jc w:val="both"/>
        <w:rPr>
          <w:color w:val="000000"/>
          <w:sz w:val="28"/>
          <w:szCs w:val="28"/>
        </w:rPr>
      </w:pPr>
      <w:proofErr w:type="gramStart"/>
      <w:r w:rsidRPr="00AB6143">
        <w:rPr>
          <w:color w:val="000000"/>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B6143">
        <w:rPr>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AB6143">
        <w:rPr>
          <w:color w:val="000000"/>
          <w:sz w:val="28"/>
          <w:szCs w:val="28"/>
        </w:rPr>
        <w:t>;»</w:t>
      </w:r>
      <w:proofErr w:type="gramEnd"/>
      <w:r w:rsidRPr="00AB6143">
        <w:rPr>
          <w:color w:val="000000"/>
          <w:sz w:val="28"/>
          <w:szCs w:val="28"/>
        </w:rPr>
        <w:t>.</w:t>
      </w:r>
    </w:p>
    <w:p w:rsidR="00D807A4" w:rsidRPr="00AB6143" w:rsidRDefault="00F12BFD" w:rsidP="00D807A4">
      <w:pPr>
        <w:ind w:firstLine="709"/>
        <w:jc w:val="both"/>
        <w:rPr>
          <w:color w:val="000000"/>
          <w:sz w:val="28"/>
          <w:szCs w:val="28"/>
        </w:rPr>
      </w:pPr>
      <w:r w:rsidRPr="00AB6143">
        <w:rPr>
          <w:color w:val="000000"/>
          <w:sz w:val="28"/>
          <w:szCs w:val="28"/>
        </w:rPr>
        <w:t>4</w:t>
      </w:r>
      <w:r w:rsidR="00D807A4" w:rsidRPr="00AB6143">
        <w:rPr>
          <w:color w:val="000000"/>
          <w:sz w:val="28"/>
          <w:szCs w:val="28"/>
        </w:rPr>
        <w:t xml:space="preserve">. Абзац 1 части 8 статьи 44 «Устав </w:t>
      </w:r>
      <w:r w:rsidR="00BD237A" w:rsidRPr="00AB6143">
        <w:rPr>
          <w:color w:val="000000"/>
          <w:sz w:val="28"/>
          <w:szCs w:val="28"/>
        </w:rPr>
        <w:t>Пригородного</w:t>
      </w:r>
      <w:r w:rsidR="00833873" w:rsidRPr="00AB6143">
        <w:rPr>
          <w:color w:val="000000"/>
          <w:sz w:val="28"/>
          <w:szCs w:val="28"/>
        </w:rPr>
        <w:t xml:space="preserve"> сельского поселения»</w:t>
      </w:r>
      <w:r w:rsidR="00D807A4" w:rsidRPr="00AB6143">
        <w:rPr>
          <w:color w:val="000000"/>
          <w:sz w:val="28"/>
          <w:szCs w:val="28"/>
        </w:rPr>
        <w:t> изложить в следующей редакции:</w:t>
      </w:r>
    </w:p>
    <w:p w:rsidR="00931BD7" w:rsidRPr="009E0546" w:rsidRDefault="00D807A4" w:rsidP="009E0546">
      <w:pPr>
        <w:ind w:firstLine="709"/>
        <w:jc w:val="both"/>
        <w:rPr>
          <w:color w:val="000000"/>
          <w:sz w:val="28"/>
          <w:szCs w:val="28"/>
        </w:rPr>
      </w:pPr>
      <w:r w:rsidRPr="00AB6143">
        <w:rPr>
          <w:color w:val="000000"/>
          <w:sz w:val="28"/>
          <w:szCs w:val="28"/>
        </w:rPr>
        <w:t>«8. Устав </w:t>
      </w:r>
      <w:r w:rsidR="00BD237A" w:rsidRPr="00AB6143">
        <w:rPr>
          <w:color w:val="000000"/>
          <w:sz w:val="28"/>
          <w:szCs w:val="28"/>
        </w:rPr>
        <w:t xml:space="preserve">Пригородного </w:t>
      </w:r>
      <w:r w:rsidRPr="00AB6143">
        <w:rPr>
          <w:color w:val="000000"/>
          <w:sz w:val="28"/>
          <w:szCs w:val="28"/>
        </w:rPr>
        <w:t>сельского поселения, муниципальный правовой акт о внесении изменений и дополнений в Устав </w:t>
      </w:r>
      <w:r w:rsidR="00BD237A" w:rsidRPr="00AB6143">
        <w:rPr>
          <w:color w:val="000000"/>
          <w:sz w:val="28"/>
          <w:szCs w:val="28"/>
        </w:rPr>
        <w:t xml:space="preserve">Пригородного </w:t>
      </w:r>
      <w:r w:rsidRPr="00AB6143">
        <w:rPr>
          <w:color w:val="000000"/>
          <w:sz w:val="28"/>
          <w:szCs w:val="28"/>
        </w:rPr>
        <w:t xml:space="preserve">сельского поселения подлежат официальному </w:t>
      </w:r>
      <w:r w:rsidR="00FA7A6F">
        <w:rPr>
          <w:color w:val="000000"/>
          <w:sz w:val="28"/>
          <w:szCs w:val="28"/>
        </w:rPr>
        <w:t>опубликованию</w:t>
      </w:r>
      <w:r w:rsidRPr="00AB6143">
        <w:rPr>
          <w:color w:val="000000"/>
          <w:sz w:val="28"/>
          <w:szCs w:val="28"/>
        </w:rPr>
        <w:t xml:space="preserve"> после их государственной регистрации и вступают в силу после их официального </w:t>
      </w:r>
      <w:r w:rsidR="00F95EEF">
        <w:rPr>
          <w:color w:val="000000"/>
          <w:sz w:val="28"/>
          <w:szCs w:val="28"/>
        </w:rPr>
        <w:t>опубликования</w:t>
      </w:r>
      <w:r w:rsidRPr="00AB6143">
        <w:rPr>
          <w:color w:val="000000"/>
          <w:sz w:val="28"/>
          <w:szCs w:val="28"/>
        </w:rPr>
        <w:t xml:space="preserve">. </w:t>
      </w:r>
      <w:proofErr w:type="gramStart"/>
      <w:r w:rsidRPr="00AB6143">
        <w:rPr>
          <w:color w:val="000000"/>
          <w:sz w:val="28"/>
          <w:szCs w:val="28"/>
        </w:rPr>
        <w:t>Глава </w:t>
      </w:r>
      <w:r w:rsidR="00BD237A" w:rsidRPr="00AB6143">
        <w:rPr>
          <w:color w:val="000000"/>
          <w:sz w:val="28"/>
          <w:szCs w:val="28"/>
        </w:rPr>
        <w:t>Пригородного</w:t>
      </w:r>
      <w:r w:rsidRPr="00AB6143">
        <w:rPr>
          <w:color w:val="000000"/>
          <w:sz w:val="28"/>
          <w:szCs w:val="28"/>
        </w:rPr>
        <w:t xml:space="preserve"> сельского поселения обязан </w:t>
      </w:r>
      <w:r w:rsidR="00682A9F">
        <w:rPr>
          <w:color w:val="000000"/>
          <w:sz w:val="28"/>
          <w:szCs w:val="28"/>
        </w:rPr>
        <w:t>опубликовать</w:t>
      </w:r>
      <w:r w:rsidRPr="00AB6143">
        <w:rPr>
          <w:color w:val="000000"/>
          <w:sz w:val="28"/>
          <w:szCs w:val="28"/>
        </w:rPr>
        <w:t xml:space="preserve"> зарегистрированные Устав </w:t>
      </w:r>
      <w:r w:rsidR="00BD237A" w:rsidRPr="00AB6143">
        <w:rPr>
          <w:color w:val="000000"/>
          <w:sz w:val="28"/>
          <w:szCs w:val="28"/>
        </w:rPr>
        <w:t>Пригородного</w:t>
      </w:r>
      <w:r w:rsidRPr="00AB6143">
        <w:rPr>
          <w:color w:val="000000"/>
          <w:sz w:val="28"/>
          <w:szCs w:val="28"/>
        </w:rPr>
        <w:t> сельского поселения, муниципальный правовой акт о внесении изменений и дополнений в Устав </w:t>
      </w:r>
      <w:r w:rsidR="00BD237A" w:rsidRPr="00AB6143">
        <w:rPr>
          <w:color w:val="000000"/>
          <w:sz w:val="28"/>
          <w:szCs w:val="28"/>
        </w:rPr>
        <w:t>Пригородного</w:t>
      </w:r>
      <w:r w:rsidRPr="00AB6143">
        <w:rPr>
          <w:color w:val="000000"/>
          <w:sz w:val="28"/>
          <w:szCs w:val="28"/>
        </w:rPr>
        <w:t>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w:t>
      </w:r>
      <w:proofErr w:type="gramEnd"/>
      <w:r w:rsidRPr="00AB6143">
        <w:rPr>
          <w:color w:val="000000"/>
          <w:sz w:val="28"/>
          <w:szCs w:val="28"/>
        </w:rPr>
        <w:t xml:space="preserve">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proofErr w:type="gramStart"/>
      <w:r w:rsidRPr="00AB6143">
        <w:rPr>
          <w:color w:val="000000"/>
          <w:sz w:val="28"/>
          <w:szCs w:val="28"/>
        </w:rPr>
        <w:t>.»</w:t>
      </w:r>
      <w:proofErr w:type="gramEnd"/>
      <w:r w:rsidRPr="00AB6143">
        <w:rPr>
          <w:color w:val="000000"/>
          <w:sz w:val="28"/>
          <w:szCs w:val="28"/>
        </w:rPr>
        <w:t>.</w:t>
      </w:r>
    </w:p>
    <w:p w:rsidR="00A65B8D" w:rsidRDefault="00A65B8D" w:rsidP="00BD1C78">
      <w:pPr>
        <w:ind w:firstLine="567"/>
        <w:jc w:val="both"/>
        <w:rPr>
          <w:color w:val="FF0000"/>
          <w:sz w:val="28"/>
          <w:szCs w:val="28"/>
        </w:rPr>
      </w:pPr>
      <w:bookmarkStart w:id="0" w:name="_GoBack"/>
      <w:bookmarkEnd w:id="0"/>
    </w:p>
    <w:p w:rsidR="00A65B8D" w:rsidRPr="00A65B8D" w:rsidRDefault="00A65B8D" w:rsidP="00A65B8D">
      <w:pPr>
        <w:rPr>
          <w:sz w:val="28"/>
          <w:szCs w:val="28"/>
        </w:rPr>
      </w:pPr>
    </w:p>
    <w:p w:rsidR="00A65B8D" w:rsidRPr="00A65B8D" w:rsidRDefault="00A65B8D" w:rsidP="00A65B8D">
      <w:pPr>
        <w:rPr>
          <w:sz w:val="28"/>
          <w:szCs w:val="28"/>
        </w:rPr>
      </w:pPr>
    </w:p>
    <w:p w:rsidR="00A65B8D" w:rsidRPr="00A65B8D" w:rsidRDefault="00A65B8D" w:rsidP="00A65B8D">
      <w:pPr>
        <w:rPr>
          <w:sz w:val="28"/>
          <w:szCs w:val="28"/>
        </w:rPr>
      </w:pPr>
    </w:p>
    <w:p w:rsidR="00A65B8D" w:rsidRPr="00A65B8D" w:rsidRDefault="00A65B8D" w:rsidP="00A65B8D">
      <w:pPr>
        <w:rPr>
          <w:sz w:val="28"/>
          <w:szCs w:val="28"/>
        </w:rPr>
      </w:pPr>
    </w:p>
    <w:p w:rsidR="00A65B8D" w:rsidRPr="00A65B8D" w:rsidRDefault="00A65B8D" w:rsidP="00A65B8D">
      <w:pPr>
        <w:rPr>
          <w:sz w:val="28"/>
          <w:szCs w:val="28"/>
        </w:rPr>
      </w:pPr>
    </w:p>
    <w:p w:rsidR="00A65B8D" w:rsidRPr="00A65B8D" w:rsidRDefault="00A65B8D" w:rsidP="00A65B8D">
      <w:pPr>
        <w:rPr>
          <w:sz w:val="28"/>
          <w:szCs w:val="28"/>
        </w:rPr>
      </w:pPr>
    </w:p>
    <w:sectPr w:rsidR="00A65B8D" w:rsidRPr="00A65B8D" w:rsidSect="000138F3">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A3B31"/>
    <w:multiLevelType w:val="multilevel"/>
    <w:tmpl w:val="717649B2"/>
    <w:lvl w:ilvl="0">
      <w:start w:val="1"/>
      <w:numFmt w:val="decimal"/>
      <w:lvlText w:val="%1."/>
      <w:lvlJc w:val="left"/>
      <w:pPr>
        <w:ind w:left="927"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
    <w:nsid w:val="5C612CE4"/>
    <w:multiLevelType w:val="hybridMultilevel"/>
    <w:tmpl w:val="9D06981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521"/>
    <w:rsid w:val="000138F3"/>
    <w:rsid w:val="0002247D"/>
    <w:rsid w:val="000411D2"/>
    <w:rsid w:val="0006095F"/>
    <w:rsid w:val="00061425"/>
    <w:rsid w:val="00063FA4"/>
    <w:rsid w:val="000A239E"/>
    <w:rsid w:val="000A2917"/>
    <w:rsid w:val="000B53DB"/>
    <w:rsid w:val="000C54F0"/>
    <w:rsid w:val="000E14B9"/>
    <w:rsid w:val="000F0F6A"/>
    <w:rsid w:val="001121DB"/>
    <w:rsid w:val="001407AA"/>
    <w:rsid w:val="001445FF"/>
    <w:rsid w:val="00151C38"/>
    <w:rsid w:val="00151F4C"/>
    <w:rsid w:val="0017742F"/>
    <w:rsid w:val="001C2FF6"/>
    <w:rsid w:val="001C3FBE"/>
    <w:rsid w:val="001D14B2"/>
    <w:rsid w:val="001E782D"/>
    <w:rsid w:val="00211704"/>
    <w:rsid w:val="00216F31"/>
    <w:rsid w:val="002226F5"/>
    <w:rsid w:val="0022599D"/>
    <w:rsid w:val="00230AD4"/>
    <w:rsid w:val="00241FBF"/>
    <w:rsid w:val="00254901"/>
    <w:rsid w:val="00262212"/>
    <w:rsid w:val="002646A6"/>
    <w:rsid w:val="00277768"/>
    <w:rsid w:val="00285F38"/>
    <w:rsid w:val="002B0AC2"/>
    <w:rsid w:val="002C1692"/>
    <w:rsid w:val="002C5904"/>
    <w:rsid w:val="002C6039"/>
    <w:rsid w:val="002C6070"/>
    <w:rsid w:val="002E05DD"/>
    <w:rsid w:val="00341523"/>
    <w:rsid w:val="00342AAB"/>
    <w:rsid w:val="0035549E"/>
    <w:rsid w:val="00357949"/>
    <w:rsid w:val="00374ABE"/>
    <w:rsid w:val="0038438C"/>
    <w:rsid w:val="0038666E"/>
    <w:rsid w:val="00390C6B"/>
    <w:rsid w:val="003A7F65"/>
    <w:rsid w:val="003B0D55"/>
    <w:rsid w:val="003B5046"/>
    <w:rsid w:val="003B6018"/>
    <w:rsid w:val="003C27ED"/>
    <w:rsid w:val="003C4C96"/>
    <w:rsid w:val="003D042C"/>
    <w:rsid w:val="003D6D2D"/>
    <w:rsid w:val="003F6562"/>
    <w:rsid w:val="00406224"/>
    <w:rsid w:val="0042088A"/>
    <w:rsid w:val="00446A71"/>
    <w:rsid w:val="00477082"/>
    <w:rsid w:val="0048680A"/>
    <w:rsid w:val="004935F0"/>
    <w:rsid w:val="00497928"/>
    <w:rsid w:val="004A3EA2"/>
    <w:rsid w:val="004C103A"/>
    <w:rsid w:val="004C2081"/>
    <w:rsid w:val="004F0C38"/>
    <w:rsid w:val="005013AF"/>
    <w:rsid w:val="0053269A"/>
    <w:rsid w:val="00547126"/>
    <w:rsid w:val="00547DCC"/>
    <w:rsid w:val="005531AD"/>
    <w:rsid w:val="00555FFC"/>
    <w:rsid w:val="005610F8"/>
    <w:rsid w:val="0057523E"/>
    <w:rsid w:val="00582272"/>
    <w:rsid w:val="0059105F"/>
    <w:rsid w:val="005B59A0"/>
    <w:rsid w:val="005F2E76"/>
    <w:rsid w:val="005F5521"/>
    <w:rsid w:val="00620FB1"/>
    <w:rsid w:val="00640773"/>
    <w:rsid w:val="00641504"/>
    <w:rsid w:val="00647631"/>
    <w:rsid w:val="00663794"/>
    <w:rsid w:val="00664154"/>
    <w:rsid w:val="006713F9"/>
    <w:rsid w:val="00676E31"/>
    <w:rsid w:val="00682A9F"/>
    <w:rsid w:val="0068457E"/>
    <w:rsid w:val="00690421"/>
    <w:rsid w:val="006A0484"/>
    <w:rsid w:val="006C5A44"/>
    <w:rsid w:val="006D27E8"/>
    <w:rsid w:val="006E362B"/>
    <w:rsid w:val="006F28E4"/>
    <w:rsid w:val="006F410B"/>
    <w:rsid w:val="006F6316"/>
    <w:rsid w:val="0070106E"/>
    <w:rsid w:val="007065DD"/>
    <w:rsid w:val="00713F02"/>
    <w:rsid w:val="00720ED2"/>
    <w:rsid w:val="00724BEA"/>
    <w:rsid w:val="00734946"/>
    <w:rsid w:val="00764D3B"/>
    <w:rsid w:val="00775FAE"/>
    <w:rsid w:val="007770C0"/>
    <w:rsid w:val="007824D5"/>
    <w:rsid w:val="007837F0"/>
    <w:rsid w:val="00796004"/>
    <w:rsid w:val="007B71ED"/>
    <w:rsid w:val="007C0CC0"/>
    <w:rsid w:val="007C2186"/>
    <w:rsid w:val="007E31FE"/>
    <w:rsid w:val="007F7B44"/>
    <w:rsid w:val="00822BDA"/>
    <w:rsid w:val="00827C94"/>
    <w:rsid w:val="00833873"/>
    <w:rsid w:val="00856D73"/>
    <w:rsid w:val="00862B9D"/>
    <w:rsid w:val="00874696"/>
    <w:rsid w:val="00883373"/>
    <w:rsid w:val="00886583"/>
    <w:rsid w:val="008924B7"/>
    <w:rsid w:val="0089785D"/>
    <w:rsid w:val="008B51C6"/>
    <w:rsid w:val="008C3B24"/>
    <w:rsid w:val="00917936"/>
    <w:rsid w:val="0093132F"/>
    <w:rsid w:val="00931BD7"/>
    <w:rsid w:val="00951F45"/>
    <w:rsid w:val="009677E9"/>
    <w:rsid w:val="00974D7B"/>
    <w:rsid w:val="009759B9"/>
    <w:rsid w:val="009764C9"/>
    <w:rsid w:val="009A5DF7"/>
    <w:rsid w:val="009B471B"/>
    <w:rsid w:val="009C16A6"/>
    <w:rsid w:val="009E0546"/>
    <w:rsid w:val="009F17D9"/>
    <w:rsid w:val="009F3C1F"/>
    <w:rsid w:val="009F71BE"/>
    <w:rsid w:val="00A13FE5"/>
    <w:rsid w:val="00A1707F"/>
    <w:rsid w:val="00A177E3"/>
    <w:rsid w:val="00A24339"/>
    <w:rsid w:val="00A3544B"/>
    <w:rsid w:val="00A4130D"/>
    <w:rsid w:val="00A46AC0"/>
    <w:rsid w:val="00A5036F"/>
    <w:rsid w:val="00A51E7E"/>
    <w:rsid w:val="00A56C49"/>
    <w:rsid w:val="00A65B8D"/>
    <w:rsid w:val="00A71A47"/>
    <w:rsid w:val="00A83FAF"/>
    <w:rsid w:val="00A93C72"/>
    <w:rsid w:val="00A9570A"/>
    <w:rsid w:val="00AB1C6B"/>
    <w:rsid w:val="00AB6143"/>
    <w:rsid w:val="00AB7233"/>
    <w:rsid w:val="00AC5E79"/>
    <w:rsid w:val="00AE23D5"/>
    <w:rsid w:val="00AE6845"/>
    <w:rsid w:val="00B002CD"/>
    <w:rsid w:val="00B1081E"/>
    <w:rsid w:val="00B15557"/>
    <w:rsid w:val="00B20881"/>
    <w:rsid w:val="00B414C3"/>
    <w:rsid w:val="00B4705E"/>
    <w:rsid w:val="00B77C3A"/>
    <w:rsid w:val="00B849E7"/>
    <w:rsid w:val="00B93DFD"/>
    <w:rsid w:val="00B9441F"/>
    <w:rsid w:val="00BC3FAF"/>
    <w:rsid w:val="00BC69EA"/>
    <w:rsid w:val="00BD1C78"/>
    <w:rsid w:val="00BD237A"/>
    <w:rsid w:val="00BD3B71"/>
    <w:rsid w:val="00BF156E"/>
    <w:rsid w:val="00BF311C"/>
    <w:rsid w:val="00BF39FF"/>
    <w:rsid w:val="00C120A7"/>
    <w:rsid w:val="00C14AD5"/>
    <w:rsid w:val="00C41A81"/>
    <w:rsid w:val="00C53783"/>
    <w:rsid w:val="00C64A32"/>
    <w:rsid w:val="00C828D2"/>
    <w:rsid w:val="00CB733F"/>
    <w:rsid w:val="00CC2FEB"/>
    <w:rsid w:val="00CC6986"/>
    <w:rsid w:val="00CD31B3"/>
    <w:rsid w:val="00CD771E"/>
    <w:rsid w:val="00D01371"/>
    <w:rsid w:val="00D10771"/>
    <w:rsid w:val="00D12B67"/>
    <w:rsid w:val="00D2469E"/>
    <w:rsid w:val="00D35368"/>
    <w:rsid w:val="00D5394C"/>
    <w:rsid w:val="00D57996"/>
    <w:rsid w:val="00D74B06"/>
    <w:rsid w:val="00D76A6B"/>
    <w:rsid w:val="00D807A4"/>
    <w:rsid w:val="00D82165"/>
    <w:rsid w:val="00DA1A4A"/>
    <w:rsid w:val="00DA345B"/>
    <w:rsid w:val="00DC4DF6"/>
    <w:rsid w:val="00DC5284"/>
    <w:rsid w:val="00DD1D22"/>
    <w:rsid w:val="00DE3E94"/>
    <w:rsid w:val="00DE4D5A"/>
    <w:rsid w:val="00DF1DDC"/>
    <w:rsid w:val="00E12A48"/>
    <w:rsid w:val="00E165C0"/>
    <w:rsid w:val="00E16780"/>
    <w:rsid w:val="00E25202"/>
    <w:rsid w:val="00E2589F"/>
    <w:rsid w:val="00E30583"/>
    <w:rsid w:val="00E32390"/>
    <w:rsid w:val="00E34958"/>
    <w:rsid w:val="00E4682A"/>
    <w:rsid w:val="00E53CA6"/>
    <w:rsid w:val="00E56E50"/>
    <w:rsid w:val="00E57A2F"/>
    <w:rsid w:val="00E67C78"/>
    <w:rsid w:val="00F12BFD"/>
    <w:rsid w:val="00F1481C"/>
    <w:rsid w:val="00F155A0"/>
    <w:rsid w:val="00F37583"/>
    <w:rsid w:val="00F46BB9"/>
    <w:rsid w:val="00F54B66"/>
    <w:rsid w:val="00F55E44"/>
    <w:rsid w:val="00F628CD"/>
    <w:rsid w:val="00F944B2"/>
    <w:rsid w:val="00F95EEF"/>
    <w:rsid w:val="00FA1E76"/>
    <w:rsid w:val="00FA2EC1"/>
    <w:rsid w:val="00FA7A6F"/>
    <w:rsid w:val="00FC5141"/>
    <w:rsid w:val="00FD0B72"/>
    <w:rsid w:val="00FE6E99"/>
    <w:rsid w:val="00FF0B8D"/>
    <w:rsid w:val="00FF1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5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rsid w:val="005F5521"/>
    <w:pPr>
      <w:spacing w:after="160" w:line="240" w:lineRule="exact"/>
    </w:pPr>
    <w:rPr>
      <w:rFonts w:ascii="Verdana" w:hAnsi="Verdana"/>
      <w:lang w:val="en-US" w:eastAsia="en-US"/>
    </w:rPr>
  </w:style>
  <w:style w:type="paragraph" w:customStyle="1" w:styleId="ConsTitle">
    <w:name w:val="ConsTitle"/>
    <w:rsid w:val="005F552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
    <w:name w:val="ConsPlusNormal"/>
    <w:rsid w:val="005910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9105F"/>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34"/>
    <w:qFormat/>
    <w:rsid w:val="006A0484"/>
    <w:pPr>
      <w:ind w:left="720"/>
      <w:contextualSpacing/>
    </w:pPr>
  </w:style>
  <w:style w:type="character" w:styleId="a5">
    <w:name w:val="Hyperlink"/>
    <w:basedOn w:val="a0"/>
    <w:uiPriority w:val="99"/>
    <w:unhideWhenUsed/>
    <w:rsid w:val="006A0484"/>
    <w:rPr>
      <w:color w:val="0000FF" w:themeColor="hyperlink"/>
      <w:u w:val="single"/>
    </w:rPr>
  </w:style>
  <w:style w:type="paragraph" w:styleId="a6">
    <w:name w:val="Balloon Text"/>
    <w:basedOn w:val="a"/>
    <w:link w:val="a7"/>
    <w:uiPriority w:val="99"/>
    <w:semiHidden/>
    <w:unhideWhenUsed/>
    <w:rsid w:val="00E30583"/>
    <w:rPr>
      <w:rFonts w:ascii="Segoe UI" w:hAnsi="Segoe UI" w:cs="Segoe UI"/>
      <w:sz w:val="18"/>
      <w:szCs w:val="18"/>
    </w:rPr>
  </w:style>
  <w:style w:type="character" w:customStyle="1" w:styleId="a7">
    <w:name w:val="Текст выноски Знак"/>
    <w:basedOn w:val="a0"/>
    <w:link w:val="a6"/>
    <w:uiPriority w:val="99"/>
    <w:semiHidden/>
    <w:rsid w:val="00E30583"/>
    <w:rPr>
      <w:rFonts w:ascii="Segoe UI" w:eastAsia="Times New Roman" w:hAnsi="Segoe UI" w:cs="Segoe UI"/>
      <w:sz w:val="18"/>
      <w:szCs w:val="18"/>
      <w:lang w:eastAsia="ru-RU"/>
    </w:rPr>
  </w:style>
  <w:style w:type="paragraph" w:styleId="a8">
    <w:name w:val="Normal (Web)"/>
    <w:basedOn w:val="a"/>
    <w:uiPriority w:val="99"/>
    <w:semiHidden/>
    <w:unhideWhenUsed/>
    <w:rsid w:val="009764C9"/>
  </w:style>
  <w:style w:type="paragraph" w:styleId="a9">
    <w:name w:val="Body Text Indent"/>
    <w:basedOn w:val="a"/>
    <w:link w:val="aa"/>
    <w:semiHidden/>
    <w:unhideWhenUsed/>
    <w:rsid w:val="00A3544B"/>
    <w:pPr>
      <w:spacing w:after="120"/>
      <w:ind w:left="283" w:firstLine="567"/>
      <w:jc w:val="both"/>
    </w:pPr>
    <w:rPr>
      <w:rFonts w:ascii="Arial" w:hAnsi="Arial"/>
      <w:sz w:val="26"/>
    </w:rPr>
  </w:style>
  <w:style w:type="character" w:customStyle="1" w:styleId="aa">
    <w:name w:val="Основной текст с отступом Знак"/>
    <w:basedOn w:val="a0"/>
    <w:link w:val="a9"/>
    <w:semiHidden/>
    <w:rsid w:val="00A3544B"/>
    <w:rPr>
      <w:rFonts w:ascii="Arial" w:eastAsia="Times New Roman" w:hAnsi="Arial" w:cs="Times New Roman"/>
      <w:sz w:val="26"/>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5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rsid w:val="005F5521"/>
    <w:pPr>
      <w:spacing w:after="160" w:line="240" w:lineRule="exact"/>
    </w:pPr>
    <w:rPr>
      <w:rFonts w:ascii="Verdana" w:hAnsi="Verdana"/>
      <w:lang w:val="en-US" w:eastAsia="en-US"/>
    </w:rPr>
  </w:style>
  <w:style w:type="paragraph" w:customStyle="1" w:styleId="ConsTitle">
    <w:name w:val="ConsTitle"/>
    <w:rsid w:val="005F552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
    <w:name w:val="ConsPlusNormal"/>
    <w:rsid w:val="005910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9105F"/>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34"/>
    <w:qFormat/>
    <w:rsid w:val="006A0484"/>
    <w:pPr>
      <w:ind w:left="720"/>
      <w:contextualSpacing/>
    </w:pPr>
  </w:style>
  <w:style w:type="character" w:styleId="a5">
    <w:name w:val="Hyperlink"/>
    <w:basedOn w:val="a0"/>
    <w:uiPriority w:val="99"/>
    <w:unhideWhenUsed/>
    <w:rsid w:val="006A0484"/>
    <w:rPr>
      <w:color w:val="0000FF" w:themeColor="hyperlink"/>
      <w:u w:val="single"/>
    </w:rPr>
  </w:style>
  <w:style w:type="paragraph" w:styleId="a6">
    <w:name w:val="Balloon Text"/>
    <w:basedOn w:val="a"/>
    <w:link w:val="a7"/>
    <w:uiPriority w:val="99"/>
    <w:semiHidden/>
    <w:unhideWhenUsed/>
    <w:rsid w:val="00E30583"/>
    <w:rPr>
      <w:rFonts w:ascii="Segoe UI" w:hAnsi="Segoe UI" w:cs="Segoe UI"/>
      <w:sz w:val="18"/>
      <w:szCs w:val="18"/>
    </w:rPr>
  </w:style>
  <w:style w:type="character" w:customStyle="1" w:styleId="a7">
    <w:name w:val="Текст выноски Знак"/>
    <w:basedOn w:val="a0"/>
    <w:link w:val="a6"/>
    <w:uiPriority w:val="99"/>
    <w:semiHidden/>
    <w:rsid w:val="00E30583"/>
    <w:rPr>
      <w:rFonts w:ascii="Segoe UI" w:eastAsia="Times New Roman" w:hAnsi="Segoe UI" w:cs="Segoe UI"/>
      <w:sz w:val="18"/>
      <w:szCs w:val="18"/>
      <w:lang w:eastAsia="ru-RU"/>
    </w:rPr>
  </w:style>
  <w:style w:type="paragraph" w:styleId="a8">
    <w:name w:val="Normal (Web)"/>
    <w:basedOn w:val="a"/>
    <w:uiPriority w:val="99"/>
    <w:semiHidden/>
    <w:unhideWhenUsed/>
    <w:rsid w:val="009764C9"/>
  </w:style>
  <w:style w:type="paragraph" w:styleId="a9">
    <w:name w:val="Body Text Indent"/>
    <w:basedOn w:val="a"/>
    <w:link w:val="aa"/>
    <w:semiHidden/>
    <w:unhideWhenUsed/>
    <w:rsid w:val="00A3544B"/>
    <w:pPr>
      <w:spacing w:after="120"/>
      <w:ind w:left="283" w:firstLine="567"/>
      <w:jc w:val="both"/>
    </w:pPr>
    <w:rPr>
      <w:rFonts w:ascii="Arial" w:hAnsi="Arial"/>
      <w:sz w:val="26"/>
    </w:rPr>
  </w:style>
  <w:style w:type="character" w:customStyle="1" w:styleId="aa">
    <w:name w:val="Основной текст с отступом Знак"/>
    <w:basedOn w:val="a0"/>
    <w:link w:val="a9"/>
    <w:semiHidden/>
    <w:rsid w:val="00A3544B"/>
    <w:rPr>
      <w:rFonts w:ascii="Arial" w:eastAsia="Times New Roman" w:hAnsi="Arial"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041411">
      <w:bodyDiv w:val="1"/>
      <w:marLeft w:val="0"/>
      <w:marRight w:val="0"/>
      <w:marTop w:val="0"/>
      <w:marBottom w:val="0"/>
      <w:divBdr>
        <w:top w:val="none" w:sz="0" w:space="0" w:color="auto"/>
        <w:left w:val="none" w:sz="0" w:space="0" w:color="auto"/>
        <w:bottom w:val="none" w:sz="0" w:space="0" w:color="auto"/>
        <w:right w:val="none" w:sz="0" w:space="0" w:color="auto"/>
      </w:divBdr>
    </w:div>
    <w:div w:id="824130641">
      <w:bodyDiv w:val="1"/>
      <w:marLeft w:val="0"/>
      <w:marRight w:val="0"/>
      <w:marTop w:val="0"/>
      <w:marBottom w:val="0"/>
      <w:divBdr>
        <w:top w:val="none" w:sz="0" w:space="0" w:color="auto"/>
        <w:left w:val="none" w:sz="0" w:space="0" w:color="auto"/>
        <w:bottom w:val="none" w:sz="0" w:space="0" w:color="auto"/>
        <w:right w:val="none" w:sz="0" w:space="0" w:color="auto"/>
      </w:divBdr>
    </w:div>
    <w:div w:id="923686120">
      <w:bodyDiv w:val="1"/>
      <w:marLeft w:val="0"/>
      <w:marRight w:val="0"/>
      <w:marTop w:val="0"/>
      <w:marBottom w:val="0"/>
      <w:divBdr>
        <w:top w:val="none" w:sz="0" w:space="0" w:color="auto"/>
        <w:left w:val="none" w:sz="0" w:space="0" w:color="auto"/>
        <w:bottom w:val="none" w:sz="0" w:space="0" w:color="auto"/>
        <w:right w:val="none" w:sz="0" w:space="0" w:color="auto"/>
      </w:divBdr>
      <w:divsChild>
        <w:div w:id="510030540">
          <w:marLeft w:val="0"/>
          <w:marRight w:val="0"/>
          <w:marTop w:val="0"/>
          <w:marBottom w:val="0"/>
          <w:divBdr>
            <w:top w:val="none" w:sz="0" w:space="0" w:color="auto"/>
            <w:left w:val="none" w:sz="0" w:space="0" w:color="auto"/>
            <w:bottom w:val="none" w:sz="0" w:space="0" w:color="auto"/>
            <w:right w:val="none" w:sz="0" w:space="0" w:color="auto"/>
          </w:divBdr>
        </w:div>
      </w:divsChild>
    </w:div>
    <w:div w:id="124938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BB6525961AAA02A5FBC8494530AD53C76F7804CF46985246928EF6C232B2061CE17FF897F8A1FE265F8A6ABEE413AD061153636FF587ACb1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DD119-0AB1-4E25-AA26-5ABD085F7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1133</Words>
  <Characters>6462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СИР</cp:lastModifiedBy>
  <cp:revision>48</cp:revision>
  <cp:lastPrinted>2021-05-14T12:02:00Z</cp:lastPrinted>
  <dcterms:created xsi:type="dcterms:W3CDTF">2021-09-08T07:15:00Z</dcterms:created>
  <dcterms:modified xsi:type="dcterms:W3CDTF">2021-11-26T04:21:00Z</dcterms:modified>
</cp:coreProperties>
</file>