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CC7C7" w14:textId="77777777" w:rsidR="00BD0353" w:rsidRPr="00BD0353" w:rsidRDefault="00BD0353" w:rsidP="00BD0353">
      <w:pPr>
        <w:rPr>
          <w:b/>
          <w:bCs/>
        </w:rPr>
      </w:pPr>
    </w:p>
    <w:p w14:paraId="7378E613" w14:textId="5C47F0E9" w:rsidR="00BD0353" w:rsidRPr="00BD0353" w:rsidRDefault="00BD0353" w:rsidP="00BD0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0353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 «Счастливое детство» ТОС «Заря»</w:t>
      </w:r>
      <w:r w:rsidRPr="00BD03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D0353">
        <w:rPr>
          <w:rFonts w:ascii="Times New Roman" w:eastAsia="Times New Roman" w:hAnsi="Times New Roman" w:cs="Times New Roman"/>
          <w:b/>
          <w:bCs/>
          <w:sz w:val="24"/>
          <w:szCs w:val="24"/>
        </w:rPr>
        <w:t>поселок Пригородный</w:t>
      </w:r>
      <w:r w:rsidRPr="00BD0353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BD03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(конкурс </w:t>
      </w:r>
      <w:r w:rsidRPr="00BD0353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общественно полезного проекта в 2024 году</w:t>
      </w:r>
      <w:r w:rsidRPr="00BD0353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782AD46B" w14:textId="77777777" w:rsidR="00BD0353" w:rsidRDefault="00BD0353" w:rsidP="00BD035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реализации проекта на улице Красных Зорь установлена детская площадка размером 6*25 м. На площадке установлено детское оборудование: карусель, качели, спортивный комплекс, качалка-балансир и горка. Кроме того, на территории площадки установлено 2 скамейки и урна. По периметру площадки установлено ограждение из 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сетки высотой 1,5 м с калиткой и клумбы для цветов. Территория площадки засыпана песком. </w:t>
      </w:r>
    </w:p>
    <w:p w14:paraId="1E24031C" w14:textId="77777777" w:rsidR="00BD0353" w:rsidRPr="00957731" w:rsidRDefault="00BD0353" w:rsidP="00BD0353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9091EE" w14:textId="1E44B858" w:rsidR="00BD0353" w:rsidRDefault="00BD0353" w:rsidP="00BD0353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об использованных денежных средствах:</w:t>
      </w:r>
    </w:p>
    <w:p w14:paraId="5B3B053E" w14:textId="77777777" w:rsidR="00BD0353" w:rsidRDefault="00BD0353" w:rsidP="00BD03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6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5"/>
        <w:gridCol w:w="1701"/>
        <w:gridCol w:w="1672"/>
        <w:gridCol w:w="1871"/>
        <w:gridCol w:w="1560"/>
      </w:tblGrid>
      <w:tr w:rsidR="00BD0353" w14:paraId="34253302" w14:textId="77777777" w:rsidTr="00205611"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F4B1" w14:textId="77777777" w:rsidR="00BD0353" w:rsidRDefault="00BD0353" w:rsidP="00205611">
            <w:pPr>
              <w:jc w:val="center"/>
              <w:rPr>
                <w:sz w:val="24"/>
                <w:szCs w:val="24"/>
              </w:rPr>
            </w:pPr>
          </w:p>
          <w:p w14:paraId="2A6BE39F" w14:textId="77777777" w:rsidR="00BD0353" w:rsidRDefault="00BD0353" w:rsidP="002056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822E2" w14:textId="77777777" w:rsidR="00BD0353" w:rsidRPr="00EC428B" w:rsidRDefault="00BD0353" w:rsidP="00205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28B">
              <w:rPr>
                <w:rFonts w:ascii="Times New Roman" w:hAnsi="Times New Roman" w:cs="Times New Roman"/>
              </w:rPr>
              <w:t xml:space="preserve">Собственные (ТОС), </w:t>
            </w:r>
            <w:r w:rsidRPr="00EC428B">
              <w:rPr>
                <w:rFonts w:ascii="Times New Roman" w:hAnsi="Times New Roman" w:cs="Times New Roman"/>
              </w:rPr>
              <w:br/>
              <w:t>руб.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F398" w14:textId="77777777" w:rsidR="00BD0353" w:rsidRPr="00EC428B" w:rsidRDefault="00BD0353" w:rsidP="00205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28B">
              <w:rPr>
                <w:rFonts w:ascii="Times New Roman" w:hAnsi="Times New Roman" w:cs="Times New Roman"/>
              </w:rPr>
              <w:t>Привлеченные (спонсоры), руб.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F09A" w14:textId="77777777" w:rsidR="00BD0353" w:rsidRPr="00EC428B" w:rsidRDefault="00BD0353" w:rsidP="00205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28B">
              <w:rPr>
                <w:rFonts w:ascii="Times New Roman" w:hAnsi="Times New Roman" w:cs="Times New Roman"/>
              </w:rPr>
              <w:t>Привлеченные (администрация),</w:t>
            </w:r>
            <w:r w:rsidRPr="00EC428B">
              <w:rPr>
                <w:rFonts w:ascii="Times New Roman" w:hAnsi="Times New Roman" w:cs="Times New Roman"/>
              </w:rPr>
              <w:br/>
              <w:t>руб.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0A61" w14:textId="77777777" w:rsidR="00BD0353" w:rsidRPr="00EC428B" w:rsidRDefault="00BD0353" w:rsidP="00205611">
            <w:pPr>
              <w:jc w:val="center"/>
              <w:rPr>
                <w:rFonts w:ascii="Times New Roman" w:hAnsi="Times New Roman" w:cs="Times New Roman"/>
              </w:rPr>
            </w:pPr>
            <w:r w:rsidRPr="00EC428B">
              <w:rPr>
                <w:rFonts w:ascii="Times New Roman" w:hAnsi="Times New Roman" w:cs="Times New Roman"/>
              </w:rPr>
              <w:t>Грант,</w:t>
            </w:r>
          </w:p>
          <w:p w14:paraId="2204FB30" w14:textId="77777777" w:rsidR="00BD0353" w:rsidRPr="00EC428B" w:rsidRDefault="00BD0353" w:rsidP="00205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28B">
              <w:rPr>
                <w:rFonts w:ascii="Times New Roman" w:hAnsi="Times New Roman" w:cs="Times New Roman"/>
              </w:rPr>
              <w:t>руб.</w:t>
            </w:r>
          </w:p>
        </w:tc>
      </w:tr>
      <w:tr w:rsidR="00BD0353" w14:paraId="2DC76D98" w14:textId="77777777" w:rsidTr="00205611"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958B1" w14:textId="77777777" w:rsidR="00BD0353" w:rsidRPr="00EC428B" w:rsidRDefault="00BD0353" w:rsidP="002056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28B">
              <w:rPr>
                <w:rFonts w:ascii="Times New Roman" w:hAnsi="Times New Roman" w:cs="Times New Roman"/>
                <w:b/>
                <w:sz w:val="24"/>
                <w:szCs w:val="24"/>
              </w:rPr>
              <w:t>Израсходовано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40B0" w14:textId="77777777" w:rsidR="00BD0353" w:rsidRPr="00267D5E" w:rsidRDefault="00BD0353" w:rsidP="0020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24 000,00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773B" w14:textId="77777777" w:rsidR="00BD0353" w:rsidRPr="00267D5E" w:rsidRDefault="00BD0353" w:rsidP="0020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DD5D" w14:textId="77777777" w:rsidR="00BD0353" w:rsidRPr="00267D5E" w:rsidRDefault="00BD0353" w:rsidP="0020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13 397,00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04D7" w14:textId="77777777" w:rsidR="00BD0353" w:rsidRPr="00267D5E" w:rsidRDefault="00BD0353" w:rsidP="00205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3BB3">
              <w:rPr>
                <w:rFonts w:ascii="Times New Roman" w:eastAsia="Times New Roman" w:hAnsi="Times New Roman" w:cs="Times New Roman"/>
              </w:rPr>
              <w:t>801 595,00</w:t>
            </w:r>
          </w:p>
        </w:tc>
      </w:tr>
    </w:tbl>
    <w:p w14:paraId="2BFF7F12" w14:textId="77777777" w:rsidR="00BD0353" w:rsidRDefault="00BD0353" w:rsidP="00BD0353"/>
    <w:p w14:paraId="14F7FF96" w14:textId="6D568A2B" w:rsidR="00BD0353" w:rsidRDefault="00BD0353" w:rsidP="00BD0353">
      <w:r>
        <w:rPr>
          <w:noProof/>
          <w:lang w:eastAsia="ru-RU"/>
        </w:rPr>
        <w:drawing>
          <wp:inline distT="0" distB="0" distL="0" distR="0" wp14:anchorId="6554104B" wp14:editId="22DA50E9">
            <wp:extent cx="5901055" cy="3932649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282" cy="39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DA6E" w14:textId="4D60C87B" w:rsidR="00BD0353" w:rsidRDefault="00BD0353" w:rsidP="00BD0353">
      <w:r>
        <w:rPr>
          <w:noProof/>
          <w:lang w:eastAsia="ru-RU"/>
        </w:rPr>
        <w:lastRenderedPageBreak/>
        <w:drawing>
          <wp:inline distT="0" distB="0" distL="0" distR="0" wp14:anchorId="3035BF1E" wp14:editId="18F1BA2B">
            <wp:extent cx="6301105" cy="406209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B68E" w14:textId="77777777" w:rsidR="00BD0353" w:rsidRDefault="00BD0353" w:rsidP="00BD0353"/>
    <w:p w14:paraId="11984486" w14:textId="77777777" w:rsidR="00BD0353" w:rsidRDefault="00BD0353" w:rsidP="00BD0353">
      <w:r>
        <w:rPr>
          <w:noProof/>
          <w:lang w:eastAsia="ru-RU"/>
        </w:rPr>
        <w:drawing>
          <wp:inline distT="0" distB="0" distL="0" distR="0" wp14:anchorId="0C7FB60D" wp14:editId="1A77CD91">
            <wp:extent cx="6301105" cy="354457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817A" w14:textId="38207317" w:rsidR="00BD0353" w:rsidRDefault="00BD0353" w:rsidP="00BD0353"/>
    <w:p w14:paraId="4B38F305" w14:textId="77777777" w:rsidR="00BD0353" w:rsidRDefault="00BD0353" w:rsidP="00BD0353"/>
    <w:p w14:paraId="62CFEE84" w14:textId="77777777" w:rsidR="00BD0353" w:rsidRDefault="00BD0353" w:rsidP="00BD0353">
      <w:pPr>
        <w:rPr>
          <w:noProof/>
          <w:lang w:eastAsia="ru-RU"/>
        </w:rPr>
      </w:pPr>
    </w:p>
    <w:p w14:paraId="2AD8B43F" w14:textId="0DFDAAA7" w:rsidR="00BD0353" w:rsidRPr="00BD0353" w:rsidRDefault="00BD0353" w:rsidP="00BD03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03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проект «</w:t>
      </w:r>
      <w:r w:rsidRPr="00BD03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Благоустройства парка Черноземный</w:t>
      </w:r>
      <w:r w:rsidRPr="00BD03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56879519" w14:textId="77777777" w:rsidR="00BD0353" w:rsidRPr="00BD0353" w:rsidRDefault="00BD0353" w:rsidP="00BD0353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0353">
        <w:rPr>
          <w:rFonts w:ascii="Times New Roman" w:eastAsia="Calibri" w:hAnsi="Times New Roman" w:cs="Times New Roman"/>
          <w:color w:val="000000"/>
          <w:sz w:val="24"/>
          <w:szCs w:val="24"/>
        </w:rPr>
        <w:t>ТОС «Возрождение», посёлок Чернозёмный,</w:t>
      </w:r>
    </w:p>
    <w:p w14:paraId="2A6FD379" w14:textId="77777777" w:rsidR="00BD0353" w:rsidRDefault="00BD0353" w:rsidP="00BD0353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035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Пригородное сельское поселение Калачеевского района</w:t>
      </w:r>
    </w:p>
    <w:p w14:paraId="280FC023" w14:textId="77777777" w:rsidR="00BD0353" w:rsidRPr="00BD0353" w:rsidRDefault="00BD0353" w:rsidP="00BD0353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043CC3A" w14:textId="0944C7BA" w:rsidR="00BD0353" w:rsidRDefault="00BD0353" w:rsidP="00BD035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353">
        <w:rPr>
          <w:rFonts w:ascii="Times New Roman" w:hAnsi="Times New Roman" w:cs="Times New Roman"/>
          <w:sz w:val="28"/>
          <w:szCs w:val="28"/>
        </w:rPr>
        <w:t>Благодаря совместной реализации проекта благоустроен парк «Чернозёмный»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0353">
        <w:rPr>
          <w:rFonts w:ascii="Times New Roman" w:hAnsi="Times New Roman" w:cs="Times New Roman"/>
          <w:sz w:val="28"/>
          <w:szCs w:val="28"/>
        </w:rPr>
        <w:t xml:space="preserve">(113 м. на 80 м.) В парке появился новый спортивный комплекс, лавочки без спинки -3 шт., лавочки со спинкой – 5 шт., урны -8 </w:t>
      </w:r>
      <w:proofErr w:type="spellStart"/>
      <w:r w:rsidRPr="00BD0353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D0353">
        <w:rPr>
          <w:rFonts w:ascii="Times New Roman" w:hAnsi="Times New Roman" w:cs="Times New Roman"/>
          <w:sz w:val="28"/>
          <w:szCs w:val="28"/>
        </w:rPr>
        <w:t xml:space="preserve">, беседка с элементами ковки, </w:t>
      </w:r>
      <w:r w:rsidRPr="00BD0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территория под беседкой выложена брусчаткой, появилась площадка для волейбола, покрашена старая детская площадка. </w:t>
      </w:r>
    </w:p>
    <w:p w14:paraId="058F03C7" w14:textId="77777777" w:rsidR="00BD0353" w:rsidRPr="00BD0353" w:rsidRDefault="00BD0353" w:rsidP="00BD035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3"/>
        <w:gridCol w:w="2584"/>
        <w:gridCol w:w="3288"/>
        <w:gridCol w:w="2401"/>
      </w:tblGrid>
      <w:tr w:rsidR="00BD0353" w:rsidRPr="00B14373" w14:paraId="1AE2646B" w14:textId="77777777" w:rsidTr="00205611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A2A00A" w14:textId="77777777" w:rsidR="00BD0353" w:rsidRPr="00BD0353" w:rsidRDefault="00BD0353" w:rsidP="00205611">
            <w:pPr>
              <w:spacing w:before="240" w:after="24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об использованных денежных средствах:</w:t>
            </w:r>
          </w:p>
        </w:tc>
      </w:tr>
      <w:tr w:rsidR="00BD0353" w:rsidRPr="00B14373" w14:paraId="6339D576" w14:textId="77777777" w:rsidTr="00205611">
        <w:trPr>
          <w:trHeight w:val="12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A332CF7" w14:textId="77777777" w:rsidR="00BD0353" w:rsidRPr="00BD0353" w:rsidRDefault="00BD0353" w:rsidP="00205611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851069B" w14:textId="77777777" w:rsidR="00BD0353" w:rsidRPr="00BD0353" w:rsidRDefault="00BD0353" w:rsidP="00205611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Собственные (ТОС), руб.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77719FC" w14:textId="77777777" w:rsidR="00BD0353" w:rsidRPr="00BD0353" w:rsidRDefault="00BD0353" w:rsidP="00205611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 (Администрация поселения/спонсоры), руб.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F2CC2CC" w14:textId="77777777" w:rsidR="00BD0353" w:rsidRPr="00BD0353" w:rsidRDefault="00BD0353" w:rsidP="00205611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Грант,</w:t>
            </w:r>
            <w:r w:rsidRPr="00BD03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руб.</w:t>
            </w:r>
          </w:p>
        </w:tc>
      </w:tr>
      <w:tr w:rsidR="00BD0353" w:rsidRPr="00B14373" w14:paraId="6B1806AC" w14:textId="77777777" w:rsidTr="00205611">
        <w:trPr>
          <w:trHeight w:val="4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CB9CAFF" w14:textId="77777777" w:rsidR="00BD0353" w:rsidRPr="00BD0353" w:rsidRDefault="00BD0353" w:rsidP="00205611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Израсходовано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AD6C42" w14:textId="77777777" w:rsidR="00BD0353" w:rsidRPr="00BD0353" w:rsidRDefault="00BD0353" w:rsidP="00205611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87 940 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E1EEEBB" w14:textId="59F4A7DB" w:rsidR="00BD0353" w:rsidRPr="00BD0353" w:rsidRDefault="00BD0353" w:rsidP="00205611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271 000  </w:t>
            </w:r>
          </w:p>
          <w:p w14:paraId="23B92BBD" w14:textId="77777777" w:rsidR="00BD0353" w:rsidRPr="00BD0353" w:rsidRDefault="00BD0353" w:rsidP="00205611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CFC728" w14:textId="27158A37" w:rsidR="00BD0353" w:rsidRPr="00BD0353" w:rsidRDefault="00BD0353" w:rsidP="00205611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03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BD03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704 </w:t>
            </w:r>
          </w:p>
        </w:tc>
      </w:tr>
    </w:tbl>
    <w:p w14:paraId="5DFE26C7" w14:textId="5F126113" w:rsidR="00BD0353" w:rsidRDefault="00BD0353" w:rsidP="00BD0353"/>
    <w:p w14:paraId="5655615C" w14:textId="6E7AEC72" w:rsidR="00AB56AD" w:rsidRDefault="00BD0353">
      <w:r>
        <w:rPr>
          <w:noProof/>
          <w14:ligatures w14:val="standardContextual"/>
        </w:rPr>
        <w:drawing>
          <wp:inline distT="0" distB="0" distL="0" distR="0" wp14:anchorId="7CCDCCBE" wp14:editId="769F09A0">
            <wp:extent cx="6066489" cy="4448175"/>
            <wp:effectExtent l="0" t="0" r="0" b="0"/>
            <wp:docPr id="81" name="Рисунок 71" descr="C:\Users\user\AppData\Local\Packages\5319275A.WhatsAppDesktop_cv1g1gvanyjgm\TempState\2838023A778DFAECDC212708F721B788\Изображение WhatsApp 2024-12-04 в 11.40.35_f7581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71" descr="C:\Users\user\AppData\Local\Packages\5319275A.WhatsAppDesktop_cv1g1gvanyjgm\TempState\2838023A778DFAECDC212708F721B788\Изображение WhatsApp 2024-12-04 в 11.40.35_f7581ca0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71" cy="44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FFB81" w14:textId="77777777" w:rsidR="00BD0353" w:rsidRDefault="00BD0353"/>
    <w:p w14:paraId="3972C2AD" w14:textId="1DA111E1" w:rsidR="00BD0353" w:rsidRDefault="00BD0353">
      <w:r>
        <w:rPr>
          <w:noProof/>
          <w14:ligatures w14:val="standardContextual"/>
        </w:rPr>
        <w:lastRenderedPageBreak/>
        <w:drawing>
          <wp:inline distT="0" distB="0" distL="0" distR="0" wp14:anchorId="4737A70D" wp14:editId="2E4FE564">
            <wp:extent cx="6181725" cy="4723136"/>
            <wp:effectExtent l="0" t="0" r="0" b="1270"/>
            <wp:docPr id="108" name="Рисунок 57" descr="C:\Users\user\AppData\Local\Packages\5319275A.WhatsAppDesktop_cv1g1gvanyjgm\TempState\17E62166FC8586DFA4D1BC0E1742C08B\Изображение WhatsApp 2024-12-04 в 11.26.51_ed4c4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57" descr="C:\Users\user\AppData\Local\Packages\5319275A.WhatsAppDesktop_cv1g1gvanyjgm\TempState\17E62166FC8586DFA4D1BC0E1742C08B\Изображение WhatsApp 2024-12-04 в 11.26.51_ed4c4e20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91" cy="472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353" w:rsidSect="00BD0353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50F9"/>
    <w:multiLevelType w:val="multilevel"/>
    <w:tmpl w:val="5032DE52"/>
    <w:lvl w:ilvl="0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50274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9A1"/>
    <w:rsid w:val="008419A1"/>
    <w:rsid w:val="009B7B80"/>
    <w:rsid w:val="00A904F7"/>
    <w:rsid w:val="00AB56AD"/>
    <w:rsid w:val="00BD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86C35"/>
  <w15:chartTrackingRefBased/>
  <w15:docId w15:val="{B56E8DB3-AEF2-45E1-BCB3-FB24BD9B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353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419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19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19A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19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19A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19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19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19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19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9A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419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419A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19A1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19A1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19A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419A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419A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419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419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419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19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419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419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19A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419A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419A1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419A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419A1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8419A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213</Words>
  <Characters>1216</Characters>
  <Application>Microsoft Office Word</Application>
  <DocSecurity>0</DocSecurity>
  <Lines>10</Lines>
  <Paragraphs>2</Paragraphs>
  <ScaleCrop>false</ScaleCrop>
  <Company>diakov.net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2025-04-03T08:23:00Z</dcterms:created>
  <dcterms:modified xsi:type="dcterms:W3CDTF">2025-04-03T08:31:00Z</dcterms:modified>
</cp:coreProperties>
</file>