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74" w:rsidRPr="004663BB" w:rsidRDefault="00225A74" w:rsidP="00225A74">
      <w:pPr>
        <w:ind w:left="-142" w:firstLine="9923"/>
        <w:outlineLvl w:val="1"/>
        <w:rPr>
          <w:sz w:val="22"/>
          <w:szCs w:val="22"/>
        </w:rPr>
      </w:pPr>
      <w:r w:rsidRPr="004663BB">
        <w:rPr>
          <w:sz w:val="22"/>
          <w:szCs w:val="22"/>
        </w:rPr>
        <w:t>Приложение № 2</w:t>
      </w:r>
    </w:p>
    <w:p w:rsidR="00225A74" w:rsidRPr="004663BB" w:rsidRDefault="00225A74" w:rsidP="00225A74">
      <w:pPr>
        <w:ind w:left="-142" w:firstLine="9923"/>
        <w:outlineLvl w:val="1"/>
        <w:rPr>
          <w:sz w:val="22"/>
          <w:szCs w:val="22"/>
        </w:rPr>
      </w:pPr>
      <w:r w:rsidRPr="004663BB">
        <w:rPr>
          <w:sz w:val="22"/>
          <w:szCs w:val="22"/>
        </w:rPr>
        <w:t>к постановлению администрации</w:t>
      </w:r>
    </w:p>
    <w:p w:rsidR="00225A74" w:rsidRPr="004663BB" w:rsidRDefault="00225A74" w:rsidP="00225A74">
      <w:pPr>
        <w:ind w:left="-142" w:firstLine="9923"/>
        <w:outlineLvl w:val="1"/>
        <w:rPr>
          <w:sz w:val="22"/>
          <w:szCs w:val="22"/>
        </w:rPr>
      </w:pPr>
      <w:proofErr w:type="spellStart"/>
      <w:r w:rsidRPr="004663BB">
        <w:rPr>
          <w:sz w:val="22"/>
          <w:szCs w:val="22"/>
        </w:rPr>
        <w:t>Калачеевского</w:t>
      </w:r>
      <w:proofErr w:type="spellEnd"/>
      <w:r w:rsidRPr="004663BB">
        <w:rPr>
          <w:sz w:val="22"/>
          <w:szCs w:val="22"/>
        </w:rPr>
        <w:t xml:space="preserve"> муниципального района</w:t>
      </w:r>
    </w:p>
    <w:p w:rsidR="00225A74" w:rsidRPr="004663BB" w:rsidRDefault="00225A74" w:rsidP="00225A74">
      <w:pPr>
        <w:ind w:left="-142" w:firstLine="9923"/>
        <w:outlineLvl w:val="1"/>
        <w:rPr>
          <w:sz w:val="22"/>
          <w:szCs w:val="22"/>
        </w:rPr>
      </w:pPr>
      <w:r w:rsidRPr="004663BB">
        <w:rPr>
          <w:sz w:val="22"/>
          <w:szCs w:val="22"/>
        </w:rPr>
        <w:t>от 27.11.2013 г. № 875</w:t>
      </w:r>
    </w:p>
    <w:p w:rsidR="00225A74" w:rsidRPr="004663BB" w:rsidRDefault="00225A74" w:rsidP="00225A74">
      <w:pPr>
        <w:ind w:left="-142" w:firstLine="9923"/>
        <w:outlineLvl w:val="1"/>
        <w:rPr>
          <w:sz w:val="22"/>
          <w:szCs w:val="22"/>
        </w:rPr>
      </w:pPr>
    </w:p>
    <w:p w:rsidR="00225A74" w:rsidRPr="004663BB" w:rsidRDefault="00225A74" w:rsidP="00225A74">
      <w:pPr>
        <w:ind w:left="-142" w:firstLine="9923"/>
        <w:outlineLvl w:val="1"/>
        <w:rPr>
          <w:sz w:val="22"/>
          <w:szCs w:val="22"/>
        </w:rPr>
      </w:pPr>
      <w:r w:rsidRPr="004663BB">
        <w:rPr>
          <w:sz w:val="22"/>
          <w:szCs w:val="22"/>
        </w:rPr>
        <w:t>«Приложение</w:t>
      </w:r>
    </w:p>
    <w:p w:rsidR="00225A74" w:rsidRPr="00225A74" w:rsidRDefault="00225A74" w:rsidP="00225A74">
      <w:pPr>
        <w:autoSpaceDE w:val="0"/>
        <w:autoSpaceDN w:val="0"/>
        <w:adjustRightInd w:val="0"/>
        <w:ind w:left="-142" w:firstLine="9923"/>
        <w:outlineLvl w:val="1"/>
        <w:rPr>
          <w:rFonts w:eastAsia="Calibri"/>
          <w:bCs/>
          <w:sz w:val="22"/>
          <w:szCs w:val="22"/>
          <w:lang w:eastAsia="en-US"/>
        </w:rPr>
      </w:pPr>
      <w:r w:rsidRPr="00225A74">
        <w:rPr>
          <w:rFonts w:eastAsia="Calibri"/>
          <w:bCs/>
          <w:sz w:val="22"/>
          <w:szCs w:val="22"/>
          <w:lang w:eastAsia="en-US"/>
        </w:rPr>
        <w:t>к соглашению между администрацией</w:t>
      </w:r>
    </w:p>
    <w:p w:rsidR="00225A74" w:rsidRPr="00225A74" w:rsidRDefault="00225A74" w:rsidP="00225A74">
      <w:pPr>
        <w:autoSpaceDE w:val="0"/>
        <w:autoSpaceDN w:val="0"/>
        <w:adjustRightInd w:val="0"/>
        <w:ind w:left="-142" w:firstLine="9923"/>
        <w:outlineLvl w:val="1"/>
        <w:rPr>
          <w:rFonts w:eastAsia="Calibri"/>
          <w:bCs/>
          <w:sz w:val="22"/>
          <w:szCs w:val="22"/>
          <w:lang w:eastAsia="en-US"/>
        </w:rPr>
      </w:pPr>
      <w:proofErr w:type="spellStart"/>
      <w:r w:rsidRPr="00225A74">
        <w:rPr>
          <w:rFonts w:eastAsia="Calibri"/>
          <w:bCs/>
          <w:sz w:val="22"/>
          <w:szCs w:val="22"/>
          <w:lang w:eastAsia="en-US"/>
        </w:rPr>
        <w:t>Калачеевского</w:t>
      </w:r>
      <w:proofErr w:type="spellEnd"/>
      <w:r w:rsidRPr="00225A74">
        <w:rPr>
          <w:rFonts w:eastAsia="Calibri"/>
          <w:bCs/>
          <w:sz w:val="22"/>
          <w:szCs w:val="22"/>
          <w:lang w:eastAsia="en-US"/>
        </w:rPr>
        <w:t xml:space="preserve"> муниципального района </w:t>
      </w:r>
    </w:p>
    <w:p w:rsidR="00225A74" w:rsidRPr="00225A74" w:rsidRDefault="00225A74" w:rsidP="00225A74">
      <w:pPr>
        <w:autoSpaceDE w:val="0"/>
        <w:autoSpaceDN w:val="0"/>
        <w:adjustRightInd w:val="0"/>
        <w:outlineLvl w:val="1"/>
        <w:rPr>
          <w:rFonts w:eastAsia="Calibri"/>
          <w:bCs/>
          <w:sz w:val="22"/>
          <w:szCs w:val="22"/>
          <w:lang w:eastAsia="en-US"/>
        </w:rPr>
      </w:pPr>
      <w:r w:rsidRPr="00225A74">
        <w:rPr>
          <w:rFonts w:eastAsia="Calibri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и  адм</w:t>
      </w:r>
      <w:r>
        <w:rPr>
          <w:rFonts w:eastAsia="Calibri"/>
          <w:bCs/>
          <w:sz w:val="22"/>
          <w:szCs w:val="22"/>
          <w:lang w:eastAsia="en-US"/>
        </w:rPr>
        <w:t xml:space="preserve">инистрацией </w:t>
      </w:r>
      <w:proofErr w:type="gramStart"/>
      <w:r>
        <w:rPr>
          <w:rFonts w:eastAsia="Calibri"/>
          <w:bCs/>
          <w:sz w:val="22"/>
          <w:szCs w:val="22"/>
          <w:lang w:eastAsia="en-US"/>
        </w:rPr>
        <w:t>Пригородного</w:t>
      </w:r>
      <w:proofErr w:type="gramEnd"/>
      <w:r>
        <w:rPr>
          <w:rFonts w:eastAsia="Calibri"/>
          <w:bCs/>
          <w:sz w:val="22"/>
          <w:szCs w:val="22"/>
          <w:lang w:eastAsia="en-US"/>
        </w:rPr>
        <w:t xml:space="preserve"> сельского</w:t>
      </w:r>
    </w:p>
    <w:p w:rsidR="00225A74" w:rsidRPr="00225A74" w:rsidRDefault="00225A74" w:rsidP="00225A74">
      <w:pPr>
        <w:autoSpaceDE w:val="0"/>
        <w:autoSpaceDN w:val="0"/>
        <w:adjustRightInd w:val="0"/>
        <w:ind w:left="-142" w:firstLine="9923"/>
        <w:outlineLvl w:val="1"/>
        <w:rPr>
          <w:rFonts w:eastAsia="Calibri"/>
          <w:bCs/>
          <w:sz w:val="22"/>
          <w:szCs w:val="22"/>
          <w:lang w:eastAsia="en-US"/>
        </w:rPr>
      </w:pPr>
      <w:r w:rsidRPr="00225A74">
        <w:rPr>
          <w:rFonts w:eastAsia="Calibri"/>
          <w:bCs/>
          <w:sz w:val="22"/>
          <w:szCs w:val="22"/>
          <w:lang w:eastAsia="en-US"/>
        </w:rPr>
        <w:t xml:space="preserve">поселения </w:t>
      </w:r>
      <w:proofErr w:type="spellStart"/>
      <w:r w:rsidRPr="00225A74">
        <w:rPr>
          <w:rFonts w:eastAsia="Calibri"/>
          <w:bCs/>
          <w:sz w:val="22"/>
          <w:szCs w:val="22"/>
          <w:lang w:eastAsia="en-US"/>
        </w:rPr>
        <w:t>Калачеевского</w:t>
      </w:r>
      <w:proofErr w:type="spellEnd"/>
      <w:r w:rsidRPr="00225A74">
        <w:rPr>
          <w:rFonts w:eastAsia="Calibri"/>
          <w:bCs/>
          <w:sz w:val="22"/>
          <w:szCs w:val="22"/>
          <w:lang w:eastAsia="en-US"/>
        </w:rPr>
        <w:t xml:space="preserve"> муниципального района</w:t>
      </w:r>
    </w:p>
    <w:p w:rsidR="00225A74" w:rsidRPr="00225A74" w:rsidRDefault="00225A74" w:rsidP="00225A74">
      <w:pPr>
        <w:autoSpaceDE w:val="0"/>
        <w:autoSpaceDN w:val="0"/>
        <w:adjustRightInd w:val="0"/>
        <w:ind w:left="-142" w:firstLine="9923"/>
        <w:outlineLvl w:val="1"/>
        <w:rPr>
          <w:rFonts w:eastAsia="Calibri"/>
          <w:bCs/>
          <w:sz w:val="22"/>
          <w:szCs w:val="22"/>
          <w:lang w:eastAsia="en-US"/>
        </w:rPr>
      </w:pPr>
      <w:r w:rsidRPr="00225A74">
        <w:rPr>
          <w:rFonts w:eastAsia="Calibri"/>
          <w:bCs/>
          <w:sz w:val="22"/>
          <w:szCs w:val="22"/>
          <w:lang w:eastAsia="en-US"/>
        </w:rPr>
        <w:t xml:space="preserve">о достижении значений показателей </w:t>
      </w:r>
    </w:p>
    <w:p w:rsidR="00225A74" w:rsidRPr="00225A74" w:rsidRDefault="00225A74" w:rsidP="00225A74">
      <w:pPr>
        <w:autoSpaceDE w:val="0"/>
        <w:autoSpaceDN w:val="0"/>
        <w:adjustRightInd w:val="0"/>
        <w:ind w:left="-142" w:firstLine="9923"/>
        <w:outlineLvl w:val="1"/>
        <w:rPr>
          <w:rFonts w:eastAsia="Calibri"/>
          <w:bCs/>
          <w:sz w:val="22"/>
          <w:szCs w:val="22"/>
          <w:lang w:eastAsia="en-US"/>
        </w:rPr>
      </w:pPr>
      <w:r w:rsidRPr="00225A74">
        <w:rPr>
          <w:rFonts w:eastAsia="Calibri"/>
          <w:bCs/>
          <w:sz w:val="22"/>
          <w:szCs w:val="22"/>
          <w:lang w:eastAsia="en-US"/>
        </w:rPr>
        <w:t>эффективности развития</w:t>
      </w:r>
    </w:p>
    <w:p w:rsidR="00475ABF" w:rsidRPr="0054539F" w:rsidRDefault="00475ABF" w:rsidP="005629C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5ABF" w:rsidRPr="00EC409B" w:rsidRDefault="00475ABF" w:rsidP="005629C3">
      <w:pPr>
        <w:jc w:val="center"/>
        <w:rPr>
          <w:b/>
        </w:rPr>
      </w:pPr>
      <w:r w:rsidRPr="00EC409B">
        <w:rPr>
          <w:b/>
        </w:rPr>
        <w:t>ПОКАЗАТЕЛИ</w:t>
      </w:r>
    </w:p>
    <w:p w:rsidR="00475ABF" w:rsidRPr="00EC409B" w:rsidRDefault="00475ABF" w:rsidP="005629C3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>
        <w:rPr>
          <w:b/>
        </w:rPr>
        <w:t>ития Пригородного сельского</w:t>
      </w:r>
      <w:r w:rsidRPr="00EC409B">
        <w:rPr>
          <w:b/>
        </w:rPr>
        <w:t xml:space="preserve"> поселения</w:t>
      </w:r>
    </w:p>
    <w:p w:rsidR="00475ABF" w:rsidRPr="00EC409B" w:rsidRDefault="00475ABF" w:rsidP="005629C3">
      <w:pPr>
        <w:jc w:val="center"/>
        <w:rPr>
          <w:b/>
        </w:rPr>
      </w:pPr>
      <w:proofErr w:type="spellStart"/>
      <w:r w:rsidRPr="00EC409B">
        <w:rPr>
          <w:b/>
        </w:rPr>
        <w:t>Калачеевского</w:t>
      </w:r>
      <w:proofErr w:type="spellEnd"/>
      <w:r w:rsidRPr="00EC409B">
        <w:rPr>
          <w:b/>
        </w:rPr>
        <w:t xml:space="preserve">  муниципального района Воронежской области</w:t>
      </w:r>
    </w:p>
    <w:p w:rsidR="00475ABF" w:rsidRDefault="00475ABF" w:rsidP="00225A74">
      <w:pPr>
        <w:rPr>
          <w:b/>
          <w:sz w:val="28"/>
        </w:rPr>
      </w:pPr>
    </w:p>
    <w:tbl>
      <w:tblPr>
        <w:tblW w:w="1468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6522"/>
        <w:gridCol w:w="1401"/>
        <w:gridCol w:w="1134"/>
        <w:gridCol w:w="1134"/>
        <w:gridCol w:w="1134"/>
        <w:gridCol w:w="2777"/>
      </w:tblGrid>
      <w:tr w:rsidR="00475ABF" w:rsidRPr="000073EE" w:rsidTr="00225A74">
        <w:trPr>
          <w:trHeight w:val="246"/>
        </w:trPr>
        <w:tc>
          <w:tcPr>
            <w:tcW w:w="582" w:type="dxa"/>
            <w:vMerge w:val="restart"/>
          </w:tcPr>
          <w:p w:rsidR="00475ABF" w:rsidRPr="009A4644" w:rsidRDefault="00475ABF" w:rsidP="00353D26">
            <w:pPr>
              <w:jc w:val="center"/>
            </w:pPr>
            <w:r w:rsidRPr="009A4644">
              <w:t xml:space="preserve">№ </w:t>
            </w:r>
            <w:proofErr w:type="gramStart"/>
            <w:r w:rsidRPr="009A4644">
              <w:t>п</w:t>
            </w:r>
            <w:proofErr w:type="gramEnd"/>
            <w:r w:rsidRPr="009A4644">
              <w:t>/п</w:t>
            </w:r>
          </w:p>
        </w:tc>
        <w:tc>
          <w:tcPr>
            <w:tcW w:w="6522" w:type="dxa"/>
            <w:vMerge w:val="restart"/>
          </w:tcPr>
          <w:p w:rsidR="00475ABF" w:rsidRPr="009A4644" w:rsidRDefault="00475ABF" w:rsidP="00353D26">
            <w:pPr>
              <w:jc w:val="center"/>
            </w:pPr>
            <w:r w:rsidRPr="009A4644">
              <w:t xml:space="preserve">Наименование показателя </w:t>
            </w:r>
          </w:p>
        </w:tc>
        <w:tc>
          <w:tcPr>
            <w:tcW w:w="1401" w:type="dxa"/>
            <w:vMerge w:val="restart"/>
          </w:tcPr>
          <w:p w:rsidR="00475ABF" w:rsidRPr="009A4644" w:rsidRDefault="00475ABF" w:rsidP="00353D26">
            <w:pPr>
              <w:jc w:val="center"/>
            </w:pPr>
            <w:r w:rsidRPr="009A4644">
              <w:t>Единица измерения</w:t>
            </w:r>
          </w:p>
        </w:tc>
        <w:tc>
          <w:tcPr>
            <w:tcW w:w="3402" w:type="dxa"/>
            <w:gridSpan w:val="3"/>
          </w:tcPr>
          <w:p w:rsidR="00475ABF" w:rsidRPr="009A4644" w:rsidRDefault="00475ABF" w:rsidP="00353D26">
            <w:pPr>
              <w:jc w:val="center"/>
            </w:pPr>
            <w:r w:rsidRPr="009A4644">
              <w:t>Значение показателя</w:t>
            </w:r>
          </w:p>
        </w:tc>
        <w:tc>
          <w:tcPr>
            <w:tcW w:w="2777" w:type="dxa"/>
            <w:vMerge w:val="restart"/>
          </w:tcPr>
          <w:p w:rsidR="00475ABF" w:rsidRPr="009A4644" w:rsidRDefault="00475ABF" w:rsidP="00353D26">
            <w:pPr>
              <w:jc w:val="center"/>
            </w:pPr>
            <w:r w:rsidRPr="009A4644">
              <w:t>Примечание</w:t>
            </w:r>
          </w:p>
        </w:tc>
      </w:tr>
      <w:tr w:rsidR="00475ABF" w:rsidRPr="000073EE" w:rsidTr="00225A74">
        <w:trPr>
          <w:trHeight w:val="246"/>
        </w:trPr>
        <w:tc>
          <w:tcPr>
            <w:tcW w:w="582" w:type="dxa"/>
            <w:vMerge/>
          </w:tcPr>
          <w:p w:rsidR="00475ABF" w:rsidRPr="009A4644" w:rsidRDefault="00475ABF" w:rsidP="00353D26">
            <w:pPr>
              <w:jc w:val="center"/>
            </w:pPr>
          </w:p>
        </w:tc>
        <w:tc>
          <w:tcPr>
            <w:tcW w:w="6522" w:type="dxa"/>
            <w:vMerge/>
          </w:tcPr>
          <w:p w:rsidR="00475ABF" w:rsidRPr="009A4644" w:rsidRDefault="00475ABF" w:rsidP="00353D26">
            <w:pPr>
              <w:jc w:val="center"/>
            </w:pPr>
          </w:p>
        </w:tc>
        <w:tc>
          <w:tcPr>
            <w:tcW w:w="1401" w:type="dxa"/>
            <w:vMerge/>
          </w:tcPr>
          <w:p w:rsidR="00475ABF" w:rsidRPr="009A4644" w:rsidRDefault="00475ABF" w:rsidP="00353D26">
            <w:pPr>
              <w:jc w:val="center"/>
            </w:pPr>
          </w:p>
        </w:tc>
        <w:tc>
          <w:tcPr>
            <w:tcW w:w="1134" w:type="dxa"/>
          </w:tcPr>
          <w:p w:rsidR="00475ABF" w:rsidRPr="007309C4" w:rsidRDefault="00336B9F" w:rsidP="00353D26">
            <w:pPr>
              <w:jc w:val="center"/>
            </w:pPr>
            <w:r>
              <w:t>Факт 2013</w:t>
            </w:r>
          </w:p>
        </w:tc>
        <w:tc>
          <w:tcPr>
            <w:tcW w:w="1134" w:type="dxa"/>
          </w:tcPr>
          <w:p w:rsidR="00475ABF" w:rsidRPr="007309C4" w:rsidRDefault="00475ABF" w:rsidP="00336B9F">
            <w:pPr>
              <w:jc w:val="center"/>
            </w:pPr>
            <w:r>
              <w:t>План 201</w:t>
            </w:r>
            <w:r w:rsidR="00336B9F">
              <w:t>4</w:t>
            </w:r>
          </w:p>
        </w:tc>
        <w:tc>
          <w:tcPr>
            <w:tcW w:w="1134" w:type="dxa"/>
          </w:tcPr>
          <w:p w:rsidR="00475ABF" w:rsidRPr="007309C4" w:rsidRDefault="00336B9F" w:rsidP="00353D26">
            <w:pPr>
              <w:jc w:val="center"/>
            </w:pPr>
            <w:r>
              <w:t>Факт 2014</w:t>
            </w:r>
          </w:p>
        </w:tc>
        <w:tc>
          <w:tcPr>
            <w:tcW w:w="2777" w:type="dxa"/>
            <w:vMerge/>
          </w:tcPr>
          <w:p w:rsidR="00475ABF" w:rsidRPr="009A4644" w:rsidRDefault="00475ABF" w:rsidP="00353D26">
            <w:pPr>
              <w:jc w:val="center"/>
            </w:pPr>
          </w:p>
        </w:tc>
      </w:tr>
      <w:tr w:rsidR="00475ABF" w:rsidRPr="000073EE" w:rsidTr="00225A74">
        <w:tc>
          <w:tcPr>
            <w:tcW w:w="582" w:type="dxa"/>
          </w:tcPr>
          <w:p w:rsidR="00475ABF" w:rsidRPr="009A4644" w:rsidRDefault="00475ABF" w:rsidP="00353D26">
            <w:pPr>
              <w:jc w:val="center"/>
              <w:rPr>
                <w:lang w:val="en-US"/>
              </w:rPr>
            </w:pPr>
          </w:p>
        </w:tc>
        <w:tc>
          <w:tcPr>
            <w:tcW w:w="6522" w:type="dxa"/>
          </w:tcPr>
          <w:p w:rsidR="00475ABF" w:rsidRPr="009A4644" w:rsidRDefault="00475ABF" w:rsidP="00353D26">
            <w:pPr>
              <w:jc w:val="center"/>
            </w:pPr>
            <w:r w:rsidRPr="009A4644">
              <w:t>2</w:t>
            </w:r>
          </w:p>
        </w:tc>
        <w:tc>
          <w:tcPr>
            <w:tcW w:w="1401" w:type="dxa"/>
          </w:tcPr>
          <w:p w:rsidR="00475ABF" w:rsidRPr="009A4644" w:rsidRDefault="00475ABF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475ABF" w:rsidRPr="009A4644" w:rsidRDefault="00475ABF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475ABF" w:rsidRPr="009A4644" w:rsidRDefault="00475ABF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75ABF" w:rsidRPr="009A4644" w:rsidRDefault="00475ABF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6</w:t>
            </w:r>
          </w:p>
        </w:tc>
        <w:tc>
          <w:tcPr>
            <w:tcW w:w="2777" w:type="dxa"/>
          </w:tcPr>
          <w:p w:rsidR="00475ABF" w:rsidRPr="009A4644" w:rsidRDefault="00475ABF" w:rsidP="00353D26">
            <w:pPr>
              <w:jc w:val="center"/>
              <w:rPr>
                <w:lang w:val="en-US"/>
              </w:rPr>
            </w:pPr>
            <w:r w:rsidRPr="009A4644">
              <w:rPr>
                <w:lang w:val="en-US"/>
              </w:rPr>
              <w:t>7</w:t>
            </w:r>
          </w:p>
        </w:tc>
      </w:tr>
      <w:tr w:rsidR="00475ABF" w:rsidRPr="009A4644" w:rsidTr="00225A74">
        <w:tc>
          <w:tcPr>
            <w:tcW w:w="582" w:type="dxa"/>
          </w:tcPr>
          <w:p w:rsidR="00475ABF" w:rsidRPr="00045586" w:rsidRDefault="00475ABF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475ABF" w:rsidRPr="009A4644" w:rsidRDefault="00475ABF" w:rsidP="005678F7">
            <w:pPr>
              <w:jc w:val="both"/>
            </w:pPr>
            <w:r w:rsidRPr="009A4644"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401" w:type="dxa"/>
          </w:tcPr>
          <w:p w:rsidR="00475ABF" w:rsidRPr="009A4644" w:rsidRDefault="00475ABF" w:rsidP="00353D26">
            <w:pPr>
              <w:jc w:val="center"/>
            </w:pPr>
            <w:r w:rsidRPr="009A4644">
              <w:t>да/нет</w:t>
            </w:r>
          </w:p>
        </w:tc>
        <w:tc>
          <w:tcPr>
            <w:tcW w:w="1134" w:type="dxa"/>
          </w:tcPr>
          <w:p w:rsidR="00475ABF" w:rsidRDefault="00475ABF" w:rsidP="007309C4">
            <w:pPr>
              <w:jc w:val="center"/>
            </w:pPr>
            <w:r w:rsidRPr="00CF4537">
              <w:t>да</w:t>
            </w:r>
          </w:p>
        </w:tc>
        <w:tc>
          <w:tcPr>
            <w:tcW w:w="1134" w:type="dxa"/>
          </w:tcPr>
          <w:p w:rsidR="00475ABF" w:rsidRDefault="00475ABF" w:rsidP="007309C4">
            <w:pPr>
              <w:jc w:val="center"/>
            </w:pPr>
            <w:r w:rsidRPr="00CF4537">
              <w:t>да</w:t>
            </w:r>
          </w:p>
        </w:tc>
        <w:tc>
          <w:tcPr>
            <w:tcW w:w="1134" w:type="dxa"/>
          </w:tcPr>
          <w:p w:rsidR="00475ABF" w:rsidRDefault="00475ABF" w:rsidP="007309C4">
            <w:pPr>
              <w:jc w:val="center"/>
            </w:pPr>
            <w:r w:rsidRPr="00CF4537">
              <w:t>да</w:t>
            </w:r>
          </w:p>
        </w:tc>
        <w:tc>
          <w:tcPr>
            <w:tcW w:w="2777" w:type="dxa"/>
          </w:tcPr>
          <w:p w:rsidR="00243946" w:rsidRPr="00243946" w:rsidRDefault="00243946" w:rsidP="00243946">
            <w:pPr>
              <w:rPr>
                <w:sz w:val="20"/>
                <w:szCs w:val="20"/>
              </w:rPr>
            </w:pPr>
            <w:r w:rsidRPr="00243946">
              <w:rPr>
                <w:sz w:val="20"/>
                <w:szCs w:val="20"/>
              </w:rPr>
              <w:t>Формирование местного бюджета по доходам осуществляется в соответствии с гл. 9 ст. 61,62,64 Бюджетного кодекса РФ.</w:t>
            </w:r>
          </w:p>
          <w:p w:rsidR="00475ABF" w:rsidRPr="00243946" w:rsidRDefault="00243946" w:rsidP="00124ED0">
            <w:pPr>
              <w:rPr>
                <w:sz w:val="22"/>
                <w:szCs w:val="22"/>
              </w:rPr>
            </w:pPr>
            <w:r w:rsidRPr="00243946">
              <w:rPr>
                <w:sz w:val="20"/>
                <w:szCs w:val="20"/>
              </w:rPr>
              <w:t>Формирование местного бюджета по расходам осуществляется в соответствии с гл.10 ст. 65 Бюджетного кодекса РФ.</w:t>
            </w:r>
          </w:p>
        </w:tc>
      </w:tr>
      <w:tr w:rsidR="00475ABF" w:rsidRPr="009A4644" w:rsidTr="00225A74">
        <w:tc>
          <w:tcPr>
            <w:tcW w:w="582" w:type="dxa"/>
          </w:tcPr>
          <w:p w:rsidR="00475ABF" w:rsidRPr="00045586" w:rsidRDefault="00475ABF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475ABF" w:rsidRPr="009A4644" w:rsidRDefault="00475ABF" w:rsidP="005678F7">
            <w:pPr>
              <w:jc w:val="both"/>
            </w:pPr>
            <w:r w:rsidRPr="009A4644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401" w:type="dxa"/>
          </w:tcPr>
          <w:p w:rsidR="00475ABF" w:rsidRPr="009A4644" w:rsidRDefault="00475ABF" w:rsidP="00353D26">
            <w:pPr>
              <w:jc w:val="center"/>
            </w:pPr>
            <w:r w:rsidRPr="009A4644">
              <w:t>%</w:t>
            </w:r>
          </w:p>
        </w:tc>
        <w:tc>
          <w:tcPr>
            <w:tcW w:w="1134" w:type="dxa"/>
          </w:tcPr>
          <w:p w:rsidR="00475ABF" w:rsidRPr="000C5EC8" w:rsidRDefault="00243946" w:rsidP="00353D26">
            <w:pPr>
              <w:jc w:val="center"/>
            </w:pPr>
            <w:r>
              <w:t>89,22</w:t>
            </w:r>
          </w:p>
        </w:tc>
        <w:tc>
          <w:tcPr>
            <w:tcW w:w="1134" w:type="dxa"/>
          </w:tcPr>
          <w:p w:rsidR="00475ABF" w:rsidRPr="000C5EC8" w:rsidRDefault="00243946" w:rsidP="00353D26">
            <w:pPr>
              <w:jc w:val="center"/>
            </w:pPr>
            <w:r>
              <w:t>96,48</w:t>
            </w:r>
          </w:p>
        </w:tc>
        <w:tc>
          <w:tcPr>
            <w:tcW w:w="1134" w:type="dxa"/>
          </w:tcPr>
          <w:p w:rsidR="00475ABF" w:rsidRPr="000C5EC8" w:rsidRDefault="00243946" w:rsidP="00353D26">
            <w:pPr>
              <w:jc w:val="center"/>
            </w:pPr>
            <w:r>
              <w:t>96,46</w:t>
            </w:r>
          </w:p>
        </w:tc>
        <w:tc>
          <w:tcPr>
            <w:tcW w:w="2777" w:type="dxa"/>
          </w:tcPr>
          <w:p w:rsidR="00475ABF" w:rsidRPr="00243946" w:rsidRDefault="00243946" w:rsidP="00124ED0">
            <w:pPr>
              <w:rPr>
                <w:sz w:val="20"/>
                <w:szCs w:val="20"/>
              </w:rPr>
            </w:pPr>
            <w:r w:rsidRPr="00243946">
              <w:rPr>
                <w:sz w:val="20"/>
                <w:szCs w:val="20"/>
              </w:rPr>
              <w:t>21152567,35/(26346962,35-293200-2991195-260000-865000-9000)*100= 96.46</w:t>
            </w:r>
          </w:p>
        </w:tc>
      </w:tr>
      <w:tr w:rsidR="00336B9F" w:rsidRPr="009A4644" w:rsidTr="00225A74">
        <w:tc>
          <w:tcPr>
            <w:tcW w:w="582" w:type="dxa"/>
          </w:tcPr>
          <w:p w:rsidR="00336B9F" w:rsidRPr="00045586" w:rsidRDefault="00336B9F" w:rsidP="00353D2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336B9F" w:rsidRPr="009A4644" w:rsidRDefault="00336B9F" w:rsidP="005678F7">
            <w:pPr>
              <w:jc w:val="both"/>
            </w:pPr>
            <w:r w:rsidRPr="009A4644"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</w:t>
            </w:r>
            <w:r w:rsidRPr="009A4644">
              <w:lastRenderedPageBreak/>
              <w:t>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401" w:type="dxa"/>
          </w:tcPr>
          <w:p w:rsidR="00336B9F" w:rsidRDefault="00336B9F" w:rsidP="00166088">
            <w:pPr>
              <w:jc w:val="center"/>
            </w:pPr>
            <w:r w:rsidRPr="009A4644">
              <w:lastRenderedPageBreak/>
              <w:t>да/нет</w:t>
            </w:r>
          </w:p>
          <w:p w:rsidR="00D62AA1" w:rsidRPr="009A4644" w:rsidRDefault="00D62AA1" w:rsidP="00166088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336B9F" w:rsidRDefault="00D62AA1" w:rsidP="00166088">
            <w:pPr>
              <w:jc w:val="center"/>
            </w:pPr>
            <w:r>
              <w:t>д</w:t>
            </w:r>
            <w:r w:rsidR="00336B9F" w:rsidRPr="00175051">
              <w:t>а</w:t>
            </w:r>
          </w:p>
          <w:p w:rsidR="00D62AA1" w:rsidRDefault="00D62AA1" w:rsidP="00166088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36B9F" w:rsidRDefault="00D62AA1" w:rsidP="00166088">
            <w:pPr>
              <w:jc w:val="center"/>
            </w:pPr>
            <w:r>
              <w:t>д</w:t>
            </w:r>
            <w:r w:rsidR="00336B9F" w:rsidRPr="00175051">
              <w:t>а</w:t>
            </w:r>
          </w:p>
          <w:p w:rsidR="00D62AA1" w:rsidRDefault="00D62AA1" w:rsidP="00166088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336B9F" w:rsidRDefault="00D62AA1" w:rsidP="00166088">
            <w:pPr>
              <w:jc w:val="center"/>
            </w:pPr>
            <w:r>
              <w:t>д</w:t>
            </w:r>
            <w:r w:rsidR="00336B9F" w:rsidRPr="00175051">
              <w:t>а</w:t>
            </w:r>
          </w:p>
          <w:p w:rsidR="00D62AA1" w:rsidRDefault="00D62AA1" w:rsidP="00166088">
            <w:pPr>
              <w:jc w:val="center"/>
            </w:pPr>
            <w:r>
              <w:t>100</w:t>
            </w:r>
          </w:p>
        </w:tc>
        <w:tc>
          <w:tcPr>
            <w:tcW w:w="2777" w:type="dxa"/>
          </w:tcPr>
          <w:p w:rsidR="00D62AA1" w:rsidRPr="00D62AA1" w:rsidRDefault="00D62AA1" w:rsidP="00D62AA1">
            <w:pPr>
              <w:rPr>
                <w:sz w:val="20"/>
                <w:szCs w:val="20"/>
              </w:rPr>
            </w:pPr>
            <w:r w:rsidRPr="00D62AA1">
              <w:rPr>
                <w:b/>
                <w:sz w:val="20"/>
                <w:szCs w:val="20"/>
              </w:rPr>
              <w:t>2013 год факт:</w:t>
            </w:r>
            <w:r w:rsidRPr="00D62AA1">
              <w:rPr>
                <w:sz w:val="20"/>
                <w:szCs w:val="20"/>
              </w:rPr>
              <w:t xml:space="preserve"> О =1312/1312*100%=100</w:t>
            </w:r>
          </w:p>
          <w:p w:rsidR="00D62AA1" w:rsidRPr="00D62AA1" w:rsidRDefault="00D62AA1" w:rsidP="00D62AA1">
            <w:pPr>
              <w:rPr>
                <w:sz w:val="20"/>
                <w:szCs w:val="20"/>
              </w:rPr>
            </w:pPr>
            <w:r w:rsidRPr="00D62AA1">
              <w:rPr>
                <w:b/>
                <w:sz w:val="20"/>
                <w:szCs w:val="20"/>
              </w:rPr>
              <w:t>2014 год план:</w:t>
            </w:r>
            <w:r w:rsidRPr="00D62AA1">
              <w:rPr>
                <w:sz w:val="20"/>
                <w:szCs w:val="20"/>
              </w:rPr>
              <w:t xml:space="preserve"> О = </w:t>
            </w:r>
            <w:r w:rsidRPr="00D62AA1">
              <w:rPr>
                <w:sz w:val="20"/>
                <w:szCs w:val="20"/>
              </w:rPr>
              <w:lastRenderedPageBreak/>
              <w:t>1382/1382*100% = 100</w:t>
            </w:r>
          </w:p>
          <w:p w:rsidR="00D62AA1" w:rsidRPr="00D62AA1" w:rsidRDefault="00D62AA1" w:rsidP="00D62AA1">
            <w:pPr>
              <w:rPr>
                <w:sz w:val="20"/>
                <w:szCs w:val="20"/>
              </w:rPr>
            </w:pPr>
            <w:r w:rsidRPr="00D62AA1">
              <w:rPr>
                <w:b/>
                <w:sz w:val="20"/>
                <w:szCs w:val="20"/>
              </w:rPr>
              <w:t>2014 год факт:</w:t>
            </w:r>
            <w:r w:rsidRPr="00D62AA1">
              <w:rPr>
                <w:sz w:val="20"/>
                <w:szCs w:val="20"/>
              </w:rPr>
              <w:t xml:space="preserve"> О = 1382/1382*100% = 100</w:t>
            </w:r>
          </w:p>
          <w:p w:rsidR="00336B9F" w:rsidRPr="00336B9F" w:rsidRDefault="00336B9F" w:rsidP="00336B9F">
            <w:pPr>
              <w:rPr>
                <w:sz w:val="20"/>
                <w:szCs w:val="20"/>
                <w:highlight w:val="yellow"/>
              </w:rPr>
            </w:pPr>
            <w:r w:rsidRPr="006451D0">
              <w:rPr>
                <w:sz w:val="20"/>
                <w:szCs w:val="20"/>
              </w:rPr>
              <w:t>Расходование денежных сре</w:t>
            </w:r>
            <w:proofErr w:type="gramStart"/>
            <w:r w:rsidRPr="006451D0">
              <w:rPr>
                <w:sz w:val="20"/>
                <w:szCs w:val="20"/>
              </w:rPr>
              <w:t>дств пр</w:t>
            </w:r>
            <w:proofErr w:type="gramEnd"/>
            <w:r w:rsidRPr="006451D0">
              <w:rPr>
                <w:sz w:val="20"/>
                <w:szCs w:val="20"/>
              </w:rPr>
              <w:t>оизводилось в пределах лимита фонда заработной платы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2" w:type="dxa"/>
          </w:tcPr>
          <w:p w:rsidR="009C2EDF" w:rsidRPr="009A4644" w:rsidRDefault="009C2EDF" w:rsidP="009C2EDF">
            <w:pPr>
              <w:jc w:val="both"/>
            </w:pPr>
            <w:r>
              <w:t xml:space="preserve">Удельный вес недоимки по земельному налогу на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401" w:type="dxa"/>
          </w:tcPr>
          <w:p w:rsidR="009C2EDF" w:rsidRPr="009A4644" w:rsidRDefault="009C2EDF" w:rsidP="009C2EDF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9C2EDF" w:rsidRPr="00F35D8A" w:rsidRDefault="009C2EDF" w:rsidP="009C2E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1.02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3,05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3,34</w:t>
            </w:r>
          </w:p>
        </w:tc>
        <w:tc>
          <w:tcPr>
            <w:tcW w:w="2777" w:type="dxa"/>
          </w:tcPr>
          <w:p w:rsidR="009C2EDF" w:rsidRPr="009C2EDF" w:rsidRDefault="009C2EDF" w:rsidP="009C2EDF">
            <w:pPr>
              <w:rPr>
                <w:sz w:val="20"/>
                <w:szCs w:val="20"/>
              </w:rPr>
            </w:pPr>
            <w:r w:rsidRPr="009C2EDF">
              <w:rPr>
                <w:b/>
                <w:sz w:val="20"/>
                <w:szCs w:val="20"/>
              </w:rPr>
              <w:t>2014 год план:</w:t>
            </w:r>
            <w:r w:rsidRPr="009C2EDF">
              <w:rPr>
                <w:sz w:val="20"/>
                <w:szCs w:val="20"/>
              </w:rPr>
              <w:t xml:space="preserve"> </w:t>
            </w:r>
            <w:proofErr w:type="spellStart"/>
            <w:r w:rsidRPr="009C2EDF">
              <w:rPr>
                <w:sz w:val="20"/>
                <w:szCs w:val="20"/>
              </w:rPr>
              <w:t>Рз</w:t>
            </w:r>
            <w:proofErr w:type="spellEnd"/>
            <w:r w:rsidRPr="009C2EDF">
              <w:rPr>
                <w:sz w:val="20"/>
                <w:szCs w:val="20"/>
              </w:rPr>
              <w:t xml:space="preserve"> =330000/(10506000+330000)*100=3,05</w:t>
            </w:r>
          </w:p>
          <w:p w:rsidR="009C2EDF" w:rsidRPr="009C2EDF" w:rsidRDefault="009C2EDF" w:rsidP="009C2EDF">
            <w:pPr>
              <w:rPr>
                <w:sz w:val="20"/>
                <w:szCs w:val="20"/>
                <w:highlight w:val="yellow"/>
              </w:rPr>
            </w:pPr>
            <w:r w:rsidRPr="009C2EDF">
              <w:rPr>
                <w:b/>
                <w:sz w:val="20"/>
                <w:szCs w:val="20"/>
              </w:rPr>
              <w:t>2014 год факт:</w:t>
            </w:r>
            <w:r w:rsidRPr="009C2EDF">
              <w:rPr>
                <w:sz w:val="20"/>
                <w:szCs w:val="20"/>
              </w:rPr>
              <w:t xml:space="preserve"> </w:t>
            </w:r>
            <w:proofErr w:type="spellStart"/>
            <w:r w:rsidRPr="009C2EDF">
              <w:rPr>
                <w:sz w:val="20"/>
                <w:szCs w:val="20"/>
              </w:rPr>
              <w:t>Рз</w:t>
            </w:r>
            <w:proofErr w:type="spellEnd"/>
            <w:r w:rsidRPr="009C2EDF">
              <w:rPr>
                <w:sz w:val="20"/>
                <w:szCs w:val="20"/>
              </w:rPr>
              <w:t xml:space="preserve"> = 279413(279413+8095182,98)*100=3,34</w:t>
            </w:r>
            <w:r>
              <w:t xml:space="preserve"> </w:t>
            </w:r>
            <w:r w:rsidRPr="009C2EDF">
              <w:rPr>
                <w:sz w:val="20"/>
                <w:szCs w:val="20"/>
              </w:rPr>
              <w:t>Снижение суммы земельного налога в связи с неплатежами ОАО «КМК» в сумме 1633,3 тыс. руб. и перерасчет земельного налога ОАО «</w:t>
            </w:r>
            <w:proofErr w:type="spellStart"/>
            <w:r w:rsidRPr="009C2EDF">
              <w:rPr>
                <w:sz w:val="20"/>
                <w:szCs w:val="20"/>
              </w:rPr>
              <w:t>Агроснаб</w:t>
            </w:r>
            <w:proofErr w:type="spellEnd"/>
            <w:r w:rsidRPr="009C2EDF">
              <w:rPr>
                <w:sz w:val="20"/>
                <w:szCs w:val="20"/>
              </w:rPr>
              <w:t>» по решению суда 281,0 тыс. руб.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9C2EDF" w:rsidRDefault="009C2EDF" w:rsidP="009C2EDF">
            <w:pPr>
              <w:jc w:val="both"/>
            </w:pPr>
            <w:r w:rsidRPr="00045586">
              <w:t>Удельный вес недоимки по налогу на имущество физических лиц на 1 янва</w:t>
            </w:r>
            <w:r>
              <w:t xml:space="preserve">ря года, следующего за </w:t>
            </w:r>
            <w:proofErr w:type="gramStart"/>
            <w:r>
              <w:t>отчетным</w:t>
            </w:r>
            <w:proofErr w:type="gramEnd"/>
            <w:r w:rsidRPr="00045586">
              <w:t xml:space="preserve"> </w:t>
            </w:r>
          </w:p>
        </w:tc>
        <w:tc>
          <w:tcPr>
            <w:tcW w:w="1401" w:type="dxa"/>
          </w:tcPr>
          <w:p w:rsidR="009C2EDF" w:rsidRDefault="009C2EDF" w:rsidP="009C2EDF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7,63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7,56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8,41</w:t>
            </w:r>
          </w:p>
        </w:tc>
        <w:tc>
          <w:tcPr>
            <w:tcW w:w="2777" w:type="dxa"/>
          </w:tcPr>
          <w:p w:rsidR="00225A74" w:rsidRDefault="009C2EDF" w:rsidP="009C2EDF">
            <w:pPr>
              <w:rPr>
                <w:sz w:val="20"/>
                <w:szCs w:val="20"/>
              </w:rPr>
            </w:pPr>
            <w:r w:rsidRPr="009C2EDF">
              <w:rPr>
                <w:b/>
                <w:sz w:val="20"/>
                <w:szCs w:val="20"/>
              </w:rPr>
              <w:t>2014 год план:</w:t>
            </w:r>
            <w:r w:rsidRPr="009C2EDF">
              <w:rPr>
                <w:sz w:val="20"/>
                <w:szCs w:val="20"/>
              </w:rPr>
              <w:t xml:space="preserve"> </w:t>
            </w:r>
            <w:proofErr w:type="spellStart"/>
            <w:r w:rsidRPr="009C2EDF">
              <w:rPr>
                <w:sz w:val="20"/>
                <w:szCs w:val="20"/>
              </w:rPr>
              <w:t>Ри</w:t>
            </w:r>
            <w:proofErr w:type="spellEnd"/>
            <w:r w:rsidRPr="009C2EDF">
              <w:rPr>
                <w:sz w:val="20"/>
                <w:szCs w:val="20"/>
              </w:rPr>
              <w:t xml:space="preserve"> = 45000/(45000+550000)*100</w:t>
            </w:r>
          </w:p>
          <w:p w:rsidR="009C2EDF" w:rsidRPr="009C2EDF" w:rsidRDefault="009C2EDF" w:rsidP="009C2EDF">
            <w:pPr>
              <w:rPr>
                <w:sz w:val="20"/>
                <w:szCs w:val="20"/>
              </w:rPr>
            </w:pPr>
            <w:r w:rsidRPr="009C2EDF">
              <w:rPr>
                <w:sz w:val="20"/>
                <w:szCs w:val="20"/>
              </w:rPr>
              <w:t>=7,56</w:t>
            </w:r>
          </w:p>
          <w:p w:rsidR="009C2EDF" w:rsidRPr="009C2EDF" w:rsidRDefault="009C2EDF" w:rsidP="009C2EDF">
            <w:pPr>
              <w:rPr>
                <w:sz w:val="20"/>
                <w:szCs w:val="20"/>
              </w:rPr>
            </w:pPr>
            <w:r w:rsidRPr="009C2EDF">
              <w:rPr>
                <w:b/>
                <w:sz w:val="20"/>
                <w:szCs w:val="20"/>
              </w:rPr>
              <w:t>2014 год факт</w:t>
            </w:r>
            <w:r w:rsidRPr="009C2EDF">
              <w:rPr>
                <w:sz w:val="20"/>
                <w:szCs w:val="20"/>
              </w:rPr>
              <w:t xml:space="preserve">: </w:t>
            </w:r>
            <w:proofErr w:type="spellStart"/>
            <w:r w:rsidRPr="009C2EDF">
              <w:rPr>
                <w:sz w:val="20"/>
                <w:szCs w:val="20"/>
              </w:rPr>
              <w:t>Ри</w:t>
            </w:r>
            <w:proofErr w:type="spellEnd"/>
            <w:r w:rsidRPr="009C2EDF">
              <w:rPr>
                <w:sz w:val="20"/>
                <w:szCs w:val="20"/>
              </w:rPr>
              <w:t xml:space="preserve"> = 44196/(44196+481313,58)*100=8,41</w:t>
            </w:r>
          </w:p>
          <w:p w:rsidR="009C2EDF" w:rsidRPr="00336B9F" w:rsidRDefault="009C2EDF" w:rsidP="009C2EDF">
            <w:pPr>
              <w:rPr>
                <w:sz w:val="20"/>
                <w:szCs w:val="20"/>
                <w:highlight w:val="yellow"/>
              </w:rPr>
            </w:pPr>
            <w:r w:rsidRPr="009C2EDF">
              <w:rPr>
                <w:sz w:val="20"/>
                <w:szCs w:val="20"/>
              </w:rPr>
              <w:t>Снижение поступившего налога в связи с увеличением числа льготников.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9C2EDF" w:rsidRPr="009A4644" w:rsidRDefault="009C2EDF" w:rsidP="009C2EDF">
            <w:pPr>
              <w:jc w:val="both"/>
            </w:pPr>
            <w:r w:rsidRPr="009A4644">
              <w:t>Соблюдение сроков и качества представляемой в администрацию района отчетности</w:t>
            </w:r>
          </w:p>
        </w:tc>
        <w:tc>
          <w:tcPr>
            <w:tcW w:w="1401" w:type="dxa"/>
          </w:tcPr>
          <w:p w:rsidR="009C2EDF" w:rsidRPr="009A4644" w:rsidRDefault="009C2EDF" w:rsidP="009C2EDF">
            <w:pPr>
              <w:jc w:val="center"/>
            </w:pPr>
            <w:r w:rsidRPr="009A4644">
              <w:t>да/нет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C36579">
              <w:t>да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C36579">
              <w:t>да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C36579">
              <w:t>да</w:t>
            </w:r>
          </w:p>
        </w:tc>
        <w:tc>
          <w:tcPr>
            <w:tcW w:w="2777" w:type="dxa"/>
          </w:tcPr>
          <w:p w:rsidR="009C2EDF" w:rsidRPr="006451D0" w:rsidRDefault="009C2EDF" w:rsidP="009C2EDF">
            <w:pPr>
              <w:ind w:right="-108"/>
              <w:rPr>
                <w:sz w:val="20"/>
                <w:szCs w:val="20"/>
              </w:rPr>
            </w:pPr>
            <w:r w:rsidRPr="006451D0">
              <w:rPr>
                <w:sz w:val="20"/>
                <w:szCs w:val="20"/>
              </w:rPr>
              <w:t>1. специалисты администрации поселения строго контролируют сроки представления  отчетности;</w:t>
            </w:r>
          </w:p>
          <w:p w:rsidR="009C2EDF" w:rsidRPr="006451D0" w:rsidRDefault="009C2EDF" w:rsidP="009C2EDF">
            <w:pPr>
              <w:rPr>
                <w:sz w:val="20"/>
                <w:szCs w:val="20"/>
              </w:rPr>
            </w:pPr>
            <w:r w:rsidRPr="006451D0">
              <w:rPr>
                <w:sz w:val="20"/>
                <w:szCs w:val="20"/>
              </w:rPr>
              <w:t>2. ответы  на запросы составляются на основании детальной проработки законодательства по запрашиваемой информации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9C2EDF" w:rsidRPr="009A4644" w:rsidRDefault="009C2EDF" w:rsidP="009C2EDF">
            <w:r>
              <w:t xml:space="preserve">Организация системного сбора и вывоза твердых бытовых отходов </w:t>
            </w:r>
            <w:r w:rsidRPr="009A4644">
              <w:t xml:space="preserve"> </w:t>
            </w:r>
          </w:p>
        </w:tc>
        <w:tc>
          <w:tcPr>
            <w:tcW w:w="1401" w:type="dxa"/>
          </w:tcPr>
          <w:p w:rsidR="009C2EDF" w:rsidRPr="009A4644" w:rsidRDefault="009C2EDF" w:rsidP="009C2EDF">
            <w:pPr>
              <w:jc w:val="center"/>
            </w:pPr>
            <w:r w:rsidRPr="009A4644">
              <w:t>да/нет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FB1B24">
              <w:t>да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FB1B24">
              <w:t>да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FB1B24">
              <w:t>да</w:t>
            </w:r>
          </w:p>
        </w:tc>
        <w:tc>
          <w:tcPr>
            <w:tcW w:w="2777" w:type="dxa"/>
          </w:tcPr>
          <w:p w:rsidR="009C2EDF" w:rsidRPr="009F1831" w:rsidRDefault="009C2EDF" w:rsidP="009C2EDF">
            <w:pPr>
              <w:jc w:val="both"/>
              <w:rPr>
                <w:sz w:val="20"/>
                <w:szCs w:val="20"/>
              </w:rPr>
            </w:pPr>
            <w:r w:rsidRPr="009F1831">
              <w:rPr>
                <w:sz w:val="20"/>
                <w:szCs w:val="20"/>
              </w:rPr>
              <w:t>Администрацией  заключены контракты по сбору и вывозу ТБО с ООО</w:t>
            </w:r>
            <w:r>
              <w:rPr>
                <w:sz w:val="20"/>
                <w:szCs w:val="20"/>
              </w:rPr>
              <w:t xml:space="preserve"> Комфорт» </w:t>
            </w:r>
            <w:proofErr w:type="gramStart"/>
            <w:r>
              <w:rPr>
                <w:sz w:val="20"/>
                <w:szCs w:val="20"/>
              </w:rPr>
              <w:t>и ООО</w:t>
            </w:r>
            <w:proofErr w:type="gramEnd"/>
            <w:r w:rsidRPr="009F1831">
              <w:rPr>
                <w:sz w:val="20"/>
                <w:szCs w:val="20"/>
              </w:rPr>
              <w:t xml:space="preserve"> «УК «Пригородное», </w:t>
            </w:r>
            <w:r>
              <w:rPr>
                <w:sz w:val="20"/>
                <w:szCs w:val="20"/>
              </w:rPr>
              <w:t xml:space="preserve">кроме того </w:t>
            </w:r>
            <w:r w:rsidRPr="009F1831">
              <w:rPr>
                <w:sz w:val="20"/>
                <w:szCs w:val="20"/>
              </w:rPr>
              <w:t xml:space="preserve">услугу по вывозу мусора оказывал ИП КФХ Зубов И.Е. </w:t>
            </w:r>
          </w:p>
          <w:p w:rsidR="009C2EDF" w:rsidRPr="009F1831" w:rsidRDefault="009C2EDF" w:rsidP="009C2EDF">
            <w:pPr>
              <w:jc w:val="both"/>
              <w:rPr>
                <w:sz w:val="22"/>
                <w:szCs w:val="22"/>
              </w:rPr>
            </w:pPr>
            <w:r w:rsidRPr="009F1831">
              <w:rPr>
                <w:sz w:val="20"/>
                <w:szCs w:val="20"/>
              </w:rPr>
              <w:lastRenderedPageBreak/>
              <w:t>Услугу по вывозу ТБО населению оказывает</w:t>
            </w:r>
            <w:r>
              <w:rPr>
                <w:sz w:val="20"/>
                <w:szCs w:val="20"/>
              </w:rPr>
              <w:t xml:space="preserve"> ООО «УК «Пригородное», </w:t>
            </w:r>
            <w:r w:rsidRPr="009F1831">
              <w:rPr>
                <w:sz w:val="20"/>
                <w:szCs w:val="20"/>
              </w:rPr>
              <w:t>опл</w:t>
            </w:r>
            <w:r>
              <w:rPr>
                <w:sz w:val="20"/>
                <w:szCs w:val="20"/>
              </w:rPr>
              <w:t>ата услуг проводится через ЦЖР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2" w:type="dxa"/>
          </w:tcPr>
          <w:p w:rsidR="009C2EDF" w:rsidRPr="009A4644" w:rsidRDefault="009C2EDF" w:rsidP="009C2EDF">
            <w:r w:rsidRPr="009A4644">
              <w:t>Количество жалоб от населения в районную администрацию  и правительство Воронежской области на исполнение полномочий главы поселения</w:t>
            </w:r>
            <w:r>
              <w:t>, нашедших свое подтверждение</w:t>
            </w:r>
          </w:p>
        </w:tc>
        <w:tc>
          <w:tcPr>
            <w:tcW w:w="1401" w:type="dxa"/>
          </w:tcPr>
          <w:p w:rsidR="009C2EDF" w:rsidRPr="009A4644" w:rsidRDefault="009C2EDF" w:rsidP="009C2EDF">
            <w:pPr>
              <w:jc w:val="center"/>
            </w:pPr>
            <w:r w:rsidRPr="009A4644">
              <w:t>единиц</w:t>
            </w:r>
          </w:p>
          <w:p w:rsidR="009C2EDF" w:rsidRPr="009A4644" w:rsidRDefault="009C2EDF" w:rsidP="009C2EDF">
            <w:pPr>
              <w:jc w:val="center"/>
            </w:pPr>
            <w:r w:rsidRPr="009A4644">
              <w:t>на 1 тыс. чел.</w:t>
            </w:r>
          </w:p>
          <w:p w:rsidR="009C2EDF" w:rsidRPr="009A4644" w:rsidRDefault="009C2EDF" w:rsidP="009C2EDF">
            <w:pPr>
              <w:jc w:val="center"/>
            </w:pPr>
            <w:r w:rsidRPr="009A4644">
              <w:t>населения</w:t>
            </w:r>
          </w:p>
        </w:tc>
        <w:tc>
          <w:tcPr>
            <w:tcW w:w="1134" w:type="dxa"/>
          </w:tcPr>
          <w:p w:rsidR="009C2EDF" w:rsidRPr="00124ED0" w:rsidRDefault="009C2EDF" w:rsidP="009C2E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2EDF" w:rsidRPr="00124ED0" w:rsidRDefault="009C2EDF" w:rsidP="009C2EDF">
            <w:pPr>
              <w:jc w:val="center"/>
            </w:pPr>
            <w:r w:rsidRPr="00124ED0">
              <w:t>0</w:t>
            </w:r>
          </w:p>
        </w:tc>
        <w:tc>
          <w:tcPr>
            <w:tcW w:w="1134" w:type="dxa"/>
          </w:tcPr>
          <w:p w:rsidR="009C2EDF" w:rsidRPr="00124ED0" w:rsidRDefault="009C2EDF" w:rsidP="009C2EDF">
            <w:pPr>
              <w:jc w:val="center"/>
            </w:pPr>
            <w:r w:rsidRPr="00124ED0">
              <w:t>0</w:t>
            </w:r>
          </w:p>
        </w:tc>
        <w:tc>
          <w:tcPr>
            <w:tcW w:w="2777" w:type="dxa"/>
          </w:tcPr>
          <w:p w:rsidR="009C2EDF" w:rsidRPr="009A4644" w:rsidRDefault="009C2EDF" w:rsidP="009C2EDF">
            <w:pPr>
              <w:jc w:val="center"/>
              <w:rPr>
                <w:rFonts w:ascii="Calibri" w:hAnsi="Calibri" w:cs="Calibri"/>
              </w:rPr>
            </w:pP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9C2EDF" w:rsidRPr="009A4644" w:rsidRDefault="009C2EDF" w:rsidP="009C2EDF">
            <w:r w:rsidRPr="009A4644">
              <w:t>Доля домовладений, подключенных к центральному водоснабжению</w:t>
            </w:r>
          </w:p>
        </w:tc>
        <w:tc>
          <w:tcPr>
            <w:tcW w:w="1401" w:type="dxa"/>
          </w:tcPr>
          <w:p w:rsidR="009C2EDF" w:rsidRPr="009A4644" w:rsidRDefault="009C2EDF" w:rsidP="009C2EDF">
            <w:pPr>
              <w:jc w:val="center"/>
            </w:pPr>
            <w:r w:rsidRPr="009A4644">
              <w:t>%</w:t>
            </w:r>
          </w:p>
        </w:tc>
        <w:tc>
          <w:tcPr>
            <w:tcW w:w="1134" w:type="dxa"/>
          </w:tcPr>
          <w:p w:rsidR="009C2EDF" w:rsidRPr="007309C4" w:rsidRDefault="00F90014" w:rsidP="009C2EDF">
            <w:pPr>
              <w:jc w:val="center"/>
            </w:pPr>
            <w:r>
              <w:t>93,8</w:t>
            </w:r>
          </w:p>
        </w:tc>
        <w:tc>
          <w:tcPr>
            <w:tcW w:w="1134" w:type="dxa"/>
          </w:tcPr>
          <w:p w:rsidR="009C2EDF" w:rsidRPr="007309C4" w:rsidRDefault="009C2EDF" w:rsidP="009C2EDF">
            <w:pPr>
              <w:jc w:val="center"/>
            </w:pPr>
            <w:r>
              <w:t>99,0</w:t>
            </w:r>
          </w:p>
        </w:tc>
        <w:tc>
          <w:tcPr>
            <w:tcW w:w="1134" w:type="dxa"/>
          </w:tcPr>
          <w:p w:rsidR="009C2EDF" w:rsidRPr="007309C4" w:rsidRDefault="00F90014" w:rsidP="009C2EDF">
            <w:pPr>
              <w:jc w:val="center"/>
            </w:pPr>
            <w:r>
              <w:t>94,5</w:t>
            </w:r>
          </w:p>
        </w:tc>
        <w:tc>
          <w:tcPr>
            <w:tcW w:w="2777" w:type="dxa"/>
          </w:tcPr>
          <w:p w:rsidR="00C818D6" w:rsidRPr="00C818D6" w:rsidRDefault="00C818D6" w:rsidP="00C818D6">
            <w:pPr>
              <w:rPr>
                <w:sz w:val="20"/>
                <w:szCs w:val="20"/>
              </w:rPr>
            </w:pPr>
            <w:proofErr w:type="gramStart"/>
            <w:r w:rsidRPr="00C818D6">
              <w:rPr>
                <w:sz w:val="20"/>
                <w:szCs w:val="20"/>
              </w:rPr>
              <w:t xml:space="preserve">Всего домовладений – 1646, из них подключены к центральному водоснабжению – 1556 </w:t>
            </w:r>
            <w:proofErr w:type="gramEnd"/>
          </w:p>
          <w:p w:rsidR="00C818D6" w:rsidRPr="00C818D6" w:rsidRDefault="00C818D6" w:rsidP="00C818D6">
            <w:pPr>
              <w:rPr>
                <w:sz w:val="20"/>
                <w:szCs w:val="20"/>
              </w:rPr>
            </w:pPr>
            <w:r w:rsidRPr="00C818D6">
              <w:rPr>
                <w:sz w:val="20"/>
                <w:szCs w:val="20"/>
              </w:rPr>
              <w:t>(по информации МП «</w:t>
            </w:r>
            <w:proofErr w:type="spellStart"/>
            <w:r w:rsidRPr="00C818D6">
              <w:rPr>
                <w:sz w:val="20"/>
                <w:szCs w:val="20"/>
              </w:rPr>
              <w:t>Райводснаб</w:t>
            </w:r>
            <w:proofErr w:type="spellEnd"/>
            <w:r w:rsidRPr="00C818D6">
              <w:rPr>
                <w:sz w:val="20"/>
                <w:szCs w:val="20"/>
              </w:rPr>
              <w:t>» и МП «</w:t>
            </w:r>
            <w:proofErr w:type="spellStart"/>
            <w:r w:rsidRPr="00C818D6">
              <w:rPr>
                <w:sz w:val="20"/>
                <w:szCs w:val="20"/>
              </w:rPr>
              <w:t>Сельводхоз</w:t>
            </w:r>
            <w:proofErr w:type="spellEnd"/>
            <w:r w:rsidRPr="00C818D6">
              <w:rPr>
                <w:sz w:val="20"/>
                <w:szCs w:val="20"/>
              </w:rPr>
              <w:t>»: 1419- п. Пригородный, 137 - п. Черноземный)</w:t>
            </w:r>
          </w:p>
          <w:p w:rsidR="00C818D6" w:rsidRPr="00C818D6" w:rsidRDefault="00C818D6" w:rsidP="00C818D6">
            <w:pPr>
              <w:rPr>
                <w:sz w:val="20"/>
                <w:szCs w:val="20"/>
              </w:rPr>
            </w:pPr>
            <w:r w:rsidRPr="00C818D6">
              <w:rPr>
                <w:sz w:val="20"/>
                <w:szCs w:val="20"/>
              </w:rPr>
              <w:t>1556/1646*100=94,5</w:t>
            </w:r>
          </w:p>
          <w:p w:rsidR="009C2EDF" w:rsidRPr="00C818D6" w:rsidRDefault="00C818D6" w:rsidP="00C818D6">
            <w:pPr>
              <w:rPr>
                <w:sz w:val="22"/>
                <w:szCs w:val="22"/>
              </w:rPr>
            </w:pPr>
            <w:r w:rsidRPr="00C818D6">
              <w:rPr>
                <w:sz w:val="20"/>
                <w:szCs w:val="20"/>
              </w:rPr>
              <w:t>94,5/99,0*100=95,5%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вып</w:t>
            </w:r>
            <w:proofErr w:type="spellEnd"/>
            <w:r>
              <w:rPr>
                <w:sz w:val="20"/>
                <w:szCs w:val="20"/>
              </w:rPr>
              <w:t>. п</w:t>
            </w:r>
            <w:bookmarkStart w:id="0" w:name="_GoBack"/>
            <w:bookmarkEnd w:id="0"/>
            <w:r>
              <w:rPr>
                <w:sz w:val="20"/>
                <w:szCs w:val="20"/>
              </w:rPr>
              <w:t>л.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:rsidR="009C2EDF" w:rsidRPr="009A4644" w:rsidRDefault="009C2EDF" w:rsidP="009C2EDF">
            <w:r>
              <w:t>Доля протяженности освещенных частей улиц, проездов к их общей протяженности на конец отчетного периода</w:t>
            </w:r>
          </w:p>
        </w:tc>
        <w:tc>
          <w:tcPr>
            <w:tcW w:w="1401" w:type="dxa"/>
          </w:tcPr>
          <w:p w:rsidR="009C2EDF" w:rsidRPr="009A4644" w:rsidRDefault="009C2EDF" w:rsidP="009C2EDF">
            <w:pPr>
              <w:jc w:val="center"/>
            </w:pPr>
            <w:r w:rsidRPr="009A4644">
              <w:t>%</w:t>
            </w:r>
          </w:p>
        </w:tc>
        <w:tc>
          <w:tcPr>
            <w:tcW w:w="1134" w:type="dxa"/>
          </w:tcPr>
          <w:p w:rsidR="009C2EDF" w:rsidRPr="007309C4" w:rsidRDefault="009C2EDF" w:rsidP="009C2EDF">
            <w:pPr>
              <w:jc w:val="center"/>
            </w:pPr>
            <w:r>
              <w:t>76,3</w:t>
            </w:r>
          </w:p>
        </w:tc>
        <w:tc>
          <w:tcPr>
            <w:tcW w:w="1134" w:type="dxa"/>
          </w:tcPr>
          <w:p w:rsidR="009C2EDF" w:rsidRPr="007309C4" w:rsidRDefault="009C2EDF" w:rsidP="009C2EDF">
            <w:pPr>
              <w:jc w:val="center"/>
            </w:pPr>
            <w:r>
              <w:t>93,5</w:t>
            </w:r>
          </w:p>
        </w:tc>
        <w:tc>
          <w:tcPr>
            <w:tcW w:w="1134" w:type="dxa"/>
          </w:tcPr>
          <w:p w:rsidR="009C2EDF" w:rsidRPr="007309C4" w:rsidRDefault="009C2EDF" w:rsidP="009C2EDF">
            <w:pPr>
              <w:jc w:val="center"/>
            </w:pPr>
            <w:r>
              <w:t>93,7</w:t>
            </w:r>
          </w:p>
        </w:tc>
        <w:tc>
          <w:tcPr>
            <w:tcW w:w="2777" w:type="dxa"/>
          </w:tcPr>
          <w:p w:rsidR="009C2EDF" w:rsidRDefault="009C2EDF" w:rsidP="009C2EDF">
            <w:pPr>
              <w:rPr>
                <w:sz w:val="20"/>
                <w:szCs w:val="20"/>
              </w:rPr>
            </w:pPr>
            <w:proofErr w:type="gramStart"/>
            <w:r w:rsidRPr="00941686">
              <w:rPr>
                <w:sz w:val="20"/>
                <w:szCs w:val="20"/>
              </w:rPr>
              <w:t>Установлено 47</w:t>
            </w:r>
            <w:r>
              <w:rPr>
                <w:sz w:val="20"/>
                <w:szCs w:val="20"/>
              </w:rPr>
              <w:t xml:space="preserve"> светильников,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п. Пригородный – 43 шт.,  п. Черноземный – 4 шт.</w:t>
            </w:r>
            <w:proofErr w:type="gramEnd"/>
          </w:p>
          <w:p w:rsidR="009C2EDF" w:rsidRPr="00941686" w:rsidRDefault="009C2EDF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234*80/19972*100=93,7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9C2EDF" w:rsidRPr="009A4644" w:rsidRDefault="009C2EDF" w:rsidP="009C2EDF">
            <w:r w:rsidRPr="009A4644">
              <w:t>Наличие указателей с названием улиц и номерами домов</w:t>
            </w:r>
          </w:p>
        </w:tc>
        <w:tc>
          <w:tcPr>
            <w:tcW w:w="1401" w:type="dxa"/>
          </w:tcPr>
          <w:p w:rsidR="009C2EDF" w:rsidRPr="009A4644" w:rsidRDefault="00225A74" w:rsidP="00225A74">
            <w:pPr>
              <w:jc w:val="center"/>
            </w:pPr>
            <w:r>
              <w:t xml:space="preserve">количество указателей </w:t>
            </w:r>
            <w:r w:rsidR="009C2EDF" w:rsidRPr="009A4644">
              <w:t xml:space="preserve">на </w:t>
            </w:r>
            <w:r>
              <w:t>100 домовладений</w:t>
            </w:r>
          </w:p>
        </w:tc>
        <w:tc>
          <w:tcPr>
            <w:tcW w:w="1134" w:type="dxa"/>
          </w:tcPr>
          <w:p w:rsidR="009C2EDF" w:rsidRPr="00124ED0" w:rsidRDefault="009C2EDF" w:rsidP="009C2ED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C2EDF" w:rsidRPr="00124ED0" w:rsidRDefault="009C2EDF" w:rsidP="009C2ED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C2EDF" w:rsidRPr="00124ED0" w:rsidRDefault="009C2EDF" w:rsidP="009C2EDF">
            <w:pPr>
              <w:jc w:val="center"/>
            </w:pPr>
            <w:r w:rsidRPr="00124ED0">
              <w:t>100</w:t>
            </w:r>
          </w:p>
        </w:tc>
        <w:tc>
          <w:tcPr>
            <w:tcW w:w="2777" w:type="dxa"/>
          </w:tcPr>
          <w:p w:rsidR="009C2EDF" w:rsidRPr="00941686" w:rsidRDefault="009C2EDF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инвентаризации</w:t>
            </w:r>
            <w:r w:rsidRPr="00941686">
              <w:rPr>
                <w:sz w:val="20"/>
                <w:szCs w:val="20"/>
              </w:rPr>
              <w:t xml:space="preserve"> производилось обновление</w:t>
            </w:r>
            <w:r>
              <w:rPr>
                <w:sz w:val="20"/>
                <w:szCs w:val="20"/>
              </w:rPr>
              <w:t xml:space="preserve"> утраченных аншлагов и номеров домов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522" w:type="dxa"/>
          </w:tcPr>
          <w:p w:rsidR="009C2EDF" w:rsidRPr="009A4644" w:rsidRDefault="009C2EDF" w:rsidP="009C2EDF">
            <w:r w:rsidRPr="009A4644"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401" w:type="dxa"/>
          </w:tcPr>
          <w:p w:rsidR="009C2EDF" w:rsidRDefault="009C2EDF" w:rsidP="009C2EDF">
            <w:pPr>
              <w:jc w:val="center"/>
            </w:pPr>
            <w:r w:rsidRPr="009A4644">
              <w:t xml:space="preserve">количество выездов </w:t>
            </w:r>
          </w:p>
          <w:p w:rsidR="009C2EDF" w:rsidRDefault="009C2EDF" w:rsidP="009C2EDF">
            <w:pPr>
              <w:jc w:val="center"/>
            </w:pPr>
            <w:r>
              <w:t xml:space="preserve">в неделю в расчете </w:t>
            </w:r>
            <w:r w:rsidRPr="009A4644">
              <w:t xml:space="preserve">на </w:t>
            </w:r>
          </w:p>
          <w:p w:rsidR="009C2EDF" w:rsidRPr="009A4644" w:rsidRDefault="009C2EDF" w:rsidP="009C2EDF">
            <w:pPr>
              <w:jc w:val="center"/>
            </w:pPr>
            <w:r w:rsidRPr="009A4644">
              <w:t>1 малонаселенный пункт</w:t>
            </w:r>
          </w:p>
        </w:tc>
        <w:tc>
          <w:tcPr>
            <w:tcW w:w="1134" w:type="dxa"/>
          </w:tcPr>
          <w:p w:rsidR="009C2EDF" w:rsidRPr="009A4644" w:rsidRDefault="009C2EDF" w:rsidP="009C2E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9C2EDF" w:rsidRPr="009A4644" w:rsidRDefault="009C2EDF" w:rsidP="009C2E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</w:tcPr>
          <w:p w:rsidR="009C2EDF" w:rsidRPr="009A4644" w:rsidRDefault="009C2EDF" w:rsidP="009C2ED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77" w:type="dxa"/>
          </w:tcPr>
          <w:p w:rsidR="009C2EDF" w:rsidRPr="00941686" w:rsidRDefault="009C2EDF" w:rsidP="009C2EDF">
            <w:pPr>
              <w:jc w:val="both"/>
              <w:rPr>
                <w:sz w:val="20"/>
                <w:szCs w:val="20"/>
              </w:rPr>
            </w:pPr>
            <w:r w:rsidRPr="00941686">
              <w:rPr>
                <w:sz w:val="20"/>
                <w:szCs w:val="20"/>
              </w:rPr>
              <w:t xml:space="preserve">В населенных пунктах Пригородного сельского поселения </w:t>
            </w:r>
          </w:p>
          <w:p w:rsidR="009C2EDF" w:rsidRPr="009A4644" w:rsidRDefault="009C2EDF" w:rsidP="009C2EDF">
            <w:pPr>
              <w:rPr>
                <w:rFonts w:ascii="Calibri" w:hAnsi="Calibri" w:cs="Calibri"/>
              </w:rPr>
            </w:pPr>
            <w:r w:rsidRPr="00941686">
              <w:rPr>
                <w:sz w:val="20"/>
                <w:szCs w:val="20"/>
              </w:rPr>
              <w:t xml:space="preserve">(п. </w:t>
            </w:r>
            <w:proofErr w:type="gramStart"/>
            <w:r w:rsidRPr="00941686">
              <w:rPr>
                <w:sz w:val="20"/>
                <w:szCs w:val="20"/>
              </w:rPr>
              <w:t>Пригородный</w:t>
            </w:r>
            <w:proofErr w:type="gramEnd"/>
            <w:r w:rsidRPr="00941686">
              <w:rPr>
                <w:sz w:val="20"/>
                <w:szCs w:val="20"/>
              </w:rPr>
              <w:t>, п. Черноземный) организована стационарная торговля.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:rsidR="009C2EDF" w:rsidRPr="009A4644" w:rsidRDefault="009C2EDF" w:rsidP="009C2EDF">
            <w:r>
              <w:t>Содержание мест захоронения</w:t>
            </w:r>
          </w:p>
        </w:tc>
        <w:tc>
          <w:tcPr>
            <w:tcW w:w="1401" w:type="dxa"/>
          </w:tcPr>
          <w:p w:rsidR="009C2EDF" w:rsidRPr="009A4644" w:rsidRDefault="009C2EDF" w:rsidP="009C2EDF">
            <w:pPr>
              <w:jc w:val="center"/>
            </w:pPr>
            <w:r w:rsidRPr="009A4644">
              <w:t>да/нет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DC4090">
              <w:t>да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DC4090">
              <w:t>да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DC4090">
              <w:t>да</w:t>
            </w:r>
          </w:p>
        </w:tc>
        <w:tc>
          <w:tcPr>
            <w:tcW w:w="2777" w:type="dxa"/>
          </w:tcPr>
          <w:p w:rsidR="009C2EDF" w:rsidRDefault="009C2EDF" w:rsidP="009C2EDF">
            <w:pPr>
              <w:rPr>
                <w:sz w:val="20"/>
                <w:szCs w:val="20"/>
              </w:rPr>
            </w:pPr>
            <w:r w:rsidRPr="00653D04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о</w:t>
            </w:r>
            <w:r w:rsidRPr="00653D04">
              <w:rPr>
                <w:sz w:val="20"/>
                <w:szCs w:val="20"/>
              </w:rPr>
              <w:t>граждение отремонтировано и окрашено</w:t>
            </w:r>
            <w:r>
              <w:rPr>
                <w:sz w:val="20"/>
                <w:szCs w:val="20"/>
              </w:rPr>
              <w:t>;</w:t>
            </w:r>
          </w:p>
          <w:p w:rsidR="009C2EDF" w:rsidRDefault="009C2EDF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сорная травяная растительность отсутствует;</w:t>
            </w:r>
          </w:p>
          <w:p w:rsidR="009C2EDF" w:rsidRPr="00653D04" w:rsidRDefault="009C2EDF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3)осуществляется уход за брошенными могилами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2" w:type="dxa"/>
          </w:tcPr>
          <w:p w:rsidR="009C2EDF" w:rsidRPr="009A4644" w:rsidRDefault="009C2EDF" w:rsidP="009C2EDF">
            <w:r w:rsidRPr="009A4644">
              <w:t xml:space="preserve">Количество оборудованных спортивных  и детских площадок </w:t>
            </w:r>
          </w:p>
        </w:tc>
        <w:tc>
          <w:tcPr>
            <w:tcW w:w="1401" w:type="dxa"/>
          </w:tcPr>
          <w:p w:rsidR="009C2EDF" w:rsidRDefault="009C2EDF" w:rsidP="009C2EDF">
            <w:pPr>
              <w:jc w:val="center"/>
            </w:pPr>
            <w:r w:rsidRPr="009A4644">
              <w:t xml:space="preserve">единиц </w:t>
            </w:r>
          </w:p>
          <w:p w:rsidR="009C2EDF" w:rsidRPr="009A4644" w:rsidRDefault="009C2EDF" w:rsidP="009C2EDF">
            <w:pPr>
              <w:jc w:val="center"/>
            </w:pPr>
            <w:r w:rsidRPr="009A4644">
              <w:t>на 1000 чел. населения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4,</w:t>
            </w:r>
            <w:r>
              <w:t>7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4,7</w:t>
            </w:r>
          </w:p>
        </w:tc>
        <w:tc>
          <w:tcPr>
            <w:tcW w:w="1134" w:type="dxa"/>
          </w:tcPr>
          <w:p w:rsidR="009C2EDF" w:rsidRPr="000C5EC8" w:rsidRDefault="00225A74" w:rsidP="009C2EDF">
            <w:pPr>
              <w:jc w:val="center"/>
            </w:pPr>
            <w:r>
              <w:t>6,07</w:t>
            </w:r>
          </w:p>
        </w:tc>
        <w:tc>
          <w:tcPr>
            <w:tcW w:w="2777" w:type="dxa"/>
          </w:tcPr>
          <w:p w:rsidR="00225A74" w:rsidRDefault="00225A74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28/4,610=6,07</w:t>
            </w:r>
          </w:p>
          <w:p w:rsidR="009C2EDF" w:rsidRPr="001A0A9B" w:rsidRDefault="009C2EDF" w:rsidP="009C2EDF">
            <w:pPr>
              <w:rPr>
                <w:sz w:val="20"/>
                <w:szCs w:val="20"/>
              </w:rPr>
            </w:pPr>
            <w:proofErr w:type="gramStart"/>
            <w:r w:rsidRPr="001A0A9B">
              <w:rPr>
                <w:sz w:val="20"/>
                <w:szCs w:val="20"/>
              </w:rPr>
              <w:t>Дополнительно оборудовано 3 детские площадки в п. Пригородный (ул. Космонавтов д.20, д.12, сквер)</w:t>
            </w:r>
            <w:r w:rsidR="00225A74">
              <w:rPr>
                <w:sz w:val="20"/>
                <w:szCs w:val="20"/>
              </w:rPr>
              <w:t>, 3 спортивные площадки (мини-футбол, волейбол, баскетбол)</w:t>
            </w:r>
            <w:proofErr w:type="gramEnd"/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522" w:type="dxa"/>
          </w:tcPr>
          <w:p w:rsidR="009C2EDF" w:rsidRPr="009A4644" w:rsidRDefault="009C2EDF" w:rsidP="009C2EDF">
            <w:r w:rsidRPr="009A4644">
              <w:t xml:space="preserve">Количество обустроенных мест массового отдыха </w:t>
            </w:r>
            <w:r>
              <w:t>на</w:t>
            </w:r>
            <w:r w:rsidRPr="009A4644">
              <w:t xml:space="preserve">селения </w:t>
            </w:r>
          </w:p>
        </w:tc>
        <w:tc>
          <w:tcPr>
            <w:tcW w:w="1401" w:type="dxa"/>
          </w:tcPr>
          <w:p w:rsidR="009C2EDF" w:rsidRDefault="009C2EDF" w:rsidP="009C2EDF">
            <w:pPr>
              <w:jc w:val="center"/>
            </w:pPr>
            <w:r>
              <w:t>е</w:t>
            </w:r>
            <w:r w:rsidRPr="009A4644">
              <w:t xml:space="preserve">диниц </w:t>
            </w:r>
          </w:p>
          <w:p w:rsidR="009C2EDF" w:rsidRPr="009A4644" w:rsidRDefault="009C2EDF" w:rsidP="009C2EDF">
            <w:pPr>
              <w:jc w:val="center"/>
            </w:pPr>
            <w:r w:rsidRPr="009A4644">
              <w:t>на 1000 чел. населения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0,6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0,</w:t>
            </w:r>
            <w:r>
              <w:t>7</w:t>
            </w:r>
          </w:p>
        </w:tc>
        <w:tc>
          <w:tcPr>
            <w:tcW w:w="2777" w:type="dxa"/>
          </w:tcPr>
          <w:p w:rsidR="009C2EDF" w:rsidRDefault="009C2EDF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3/4,</w:t>
            </w:r>
            <w:r w:rsidRPr="00CB3766">
              <w:rPr>
                <w:sz w:val="20"/>
                <w:szCs w:val="20"/>
              </w:rPr>
              <w:t>610=0,7</w:t>
            </w:r>
          </w:p>
          <w:p w:rsidR="009C2EDF" w:rsidRPr="00CB3766" w:rsidRDefault="009C2EDF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2014 г. в п. Пригородный обустроен </w:t>
            </w:r>
            <w:proofErr w:type="spellStart"/>
            <w:r>
              <w:rPr>
                <w:sz w:val="20"/>
                <w:szCs w:val="20"/>
              </w:rPr>
              <w:t>свер</w:t>
            </w:r>
            <w:proofErr w:type="spellEnd"/>
            <w:r>
              <w:rPr>
                <w:sz w:val="20"/>
                <w:szCs w:val="20"/>
              </w:rPr>
              <w:t xml:space="preserve"> по ГП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«Содействие развитию муниципальных образований и местного самоуправления»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инвестиций в основной капитал по полному кругу организаций всех форм собственности, зарегистрированных на территории поселения</w:t>
            </w:r>
          </w:p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Индекс роста объема инвестиций в действующих ценах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</w:t>
            </w: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Pr="00FE189B" w:rsidRDefault="009C2EDF" w:rsidP="009C2EDF">
            <w:pPr>
              <w:jc w:val="center"/>
            </w:pPr>
            <w:r w:rsidRPr="00FE189B">
              <w:t>581916</w:t>
            </w:r>
          </w:p>
          <w:p w:rsidR="009C2EDF" w:rsidRPr="00FE189B" w:rsidRDefault="009C2EDF" w:rsidP="009C2EDF">
            <w:pPr>
              <w:jc w:val="center"/>
            </w:pPr>
          </w:p>
          <w:p w:rsidR="009C2EDF" w:rsidRPr="00FE189B" w:rsidRDefault="009C2EDF" w:rsidP="009C2EDF">
            <w:pPr>
              <w:jc w:val="center"/>
            </w:pPr>
          </w:p>
          <w:p w:rsidR="009C2EDF" w:rsidRPr="00FE189B" w:rsidRDefault="009C2EDF" w:rsidP="009C2EDF">
            <w:pPr>
              <w:jc w:val="center"/>
            </w:pPr>
            <w:r w:rsidRPr="00FE189B">
              <w:t>81,7</w:t>
            </w:r>
          </w:p>
        </w:tc>
        <w:tc>
          <w:tcPr>
            <w:tcW w:w="1134" w:type="dxa"/>
          </w:tcPr>
          <w:p w:rsidR="009C2EDF" w:rsidRPr="00FE189B" w:rsidRDefault="009C2EDF" w:rsidP="009C2EDF">
            <w:pPr>
              <w:jc w:val="center"/>
            </w:pPr>
            <w:r w:rsidRPr="00FE189B">
              <w:t>30972</w:t>
            </w:r>
          </w:p>
          <w:p w:rsidR="009C2EDF" w:rsidRPr="00FE189B" w:rsidRDefault="009C2EDF" w:rsidP="009C2EDF">
            <w:pPr>
              <w:jc w:val="center"/>
            </w:pPr>
          </w:p>
          <w:p w:rsidR="009C2EDF" w:rsidRPr="00FE189B" w:rsidRDefault="009C2EDF" w:rsidP="009C2EDF">
            <w:pPr>
              <w:jc w:val="center"/>
            </w:pPr>
          </w:p>
          <w:p w:rsidR="009C2EDF" w:rsidRPr="00FE189B" w:rsidRDefault="009C2EDF" w:rsidP="009C2EDF">
            <w:pPr>
              <w:jc w:val="center"/>
            </w:pPr>
            <w:r w:rsidRPr="00FE189B">
              <w:t>5,3</w:t>
            </w:r>
          </w:p>
        </w:tc>
        <w:tc>
          <w:tcPr>
            <w:tcW w:w="1134" w:type="dxa"/>
          </w:tcPr>
          <w:p w:rsidR="009C2EDF" w:rsidRPr="003C1197" w:rsidRDefault="003C1197" w:rsidP="009C2EDF">
            <w:pPr>
              <w:jc w:val="center"/>
            </w:pPr>
            <w:r w:rsidRPr="003C1197">
              <w:t>384</w:t>
            </w:r>
            <w:r w:rsidR="009C2EDF" w:rsidRPr="003C1197">
              <w:t>003</w:t>
            </w:r>
          </w:p>
          <w:p w:rsidR="009C2EDF" w:rsidRPr="003C1197" w:rsidRDefault="009C2EDF" w:rsidP="009C2EDF">
            <w:pPr>
              <w:jc w:val="center"/>
            </w:pPr>
          </w:p>
          <w:p w:rsidR="009C2EDF" w:rsidRPr="003C1197" w:rsidRDefault="009C2EDF" w:rsidP="009C2EDF">
            <w:pPr>
              <w:jc w:val="center"/>
            </w:pPr>
          </w:p>
          <w:p w:rsidR="009C2EDF" w:rsidRPr="00555E3E" w:rsidRDefault="009C2EDF" w:rsidP="003C1197">
            <w:pPr>
              <w:jc w:val="center"/>
              <w:rPr>
                <w:highlight w:val="yellow"/>
              </w:rPr>
            </w:pPr>
            <w:r w:rsidRPr="003C1197">
              <w:t>6</w:t>
            </w:r>
            <w:r w:rsidR="003C1197" w:rsidRPr="003C1197">
              <w:t>6</w:t>
            </w:r>
            <w:r w:rsidRPr="003C1197">
              <w:t>,</w:t>
            </w:r>
            <w:r w:rsidR="003C1197" w:rsidRPr="003C1197">
              <w:t>0</w:t>
            </w:r>
          </w:p>
        </w:tc>
        <w:tc>
          <w:tcPr>
            <w:tcW w:w="2777" w:type="dxa"/>
          </w:tcPr>
          <w:p w:rsidR="009C2EDF" w:rsidRPr="00243946" w:rsidRDefault="009C2EDF" w:rsidP="009C2EDF">
            <w:pPr>
              <w:rPr>
                <w:sz w:val="20"/>
                <w:szCs w:val="20"/>
              </w:rPr>
            </w:pPr>
            <w:r w:rsidRPr="00243946">
              <w:rPr>
                <w:sz w:val="20"/>
                <w:szCs w:val="20"/>
              </w:rPr>
              <w:t>Созданы благоприятные условия для развития малого и среднего предпринимательства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6522" w:type="dxa"/>
          </w:tcPr>
          <w:p w:rsidR="009C2EDF" w:rsidRPr="00555E3E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5E3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выездной торговли на территории поселения</w:t>
            </w:r>
          </w:p>
        </w:tc>
        <w:tc>
          <w:tcPr>
            <w:tcW w:w="1401" w:type="dxa"/>
          </w:tcPr>
          <w:p w:rsidR="009C2EDF" w:rsidRPr="00FF7BCA" w:rsidRDefault="009C2EDF" w:rsidP="009C2EDF">
            <w:pPr>
              <w:jc w:val="center"/>
              <w:rPr>
                <w:sz w:val="20"/>
                <w:szCs w:val="20"/>
              </w:rPr>
            </w:pPr>
            <w:r w:rsidRPr="00FF7BCA">
              <w:rPr>
                <w:sz w:val="20"/>
                <w:szCs w:val="20"/>
              </w:rPr>
              <w:t>единиц</w:t>
            </w:r>
          </w:p>
          <w:p w:rsidR="009C2EDF" w:rsidRPr="009A4644" w:rsidRDefault="009C2EDF" w:rsidP="009C2EDF">
            <w:pPr>
              <w:jc w:val="center"/>
            </w:pPr>
            <w:r w:rsidRPr="00FF7BCA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1 населенный пункт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98</w:t>
            </w:r>
          </w:p>
        </w:tc>
        <w:tc>
          <w:tcPr>
            <w:tcW w:w="2777" w:type="dxa"/>
          </w:tcPr>
          <w:p w:rsidR="009C2EDF" w:rsidRPr="00555E3E" w:rsidRDefault="009C2EDF" w:rsidP="009C2EDF">
            <w:pPr>
              <w:rPr>
                <w:sz w:val="20"/>
                <w:szCs w:val="20"/>
              </w:rPr>
            </w:pPr>
            <w:r w:rsidRPr="00555E3E">
              <w:rPr>
                <w:sz w:val="20"/>
                <w:szCs w:val="20"/>
              </w:rPr>
              <w:t>196/2=98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автомобильных дорог общего пользования местного значения,  в отношении которых произведен ремонт, капитальный ремонт, реконструкция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7,3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8,0</w:t>
            </w:r>
          </w:p>
        </w:tc>
        <w:tc>
          <w:tcPr>
            <w:tcW w:w="2777" w:type="dxa"/>
          </w:tcPr>
          <w:p w:rsidR="009C2EDF" w:rsidRPr="00702627" w:rsidRDefault="009C2EDF" w:rsidP="009C2EDF">
            <w:pPr>
              <w:rPr>
                <w:sz w:val="20"/>
                <w:szCs w:val="20"/>
              </w:rPr>
            </w:pPr>
            <w:r w:rsidRPr="00702627">
              <w:rPr>
                <w:sz w:val="20"/>
                <w:szCs w:val="20"/>
              </w:rPr>
              <w:t>(698+900)/19972*100=8,0</w:t>
            </w:r>
          </w:p>
          <w:p w:rsidR="009C2EDF" w:rsidRPr="00702627" w:rsidRDefault="009C2EDF" w:rsidP="00225A74">
            <w:pPr>
              <w:ind w:left="21"/>
              <w:rPr>
                <w:sz w:val="22"/>
                <w:szCs w:val="22"/>
              </w:rPr>
            </w:pPr>
            <w:r w:rsidRPr="00702627">
              <w:rPr>
                <w:sz w:val="20"/>
                <w:szCs w:val="20"/>
              </w:rPr>
              <w:t>Ремонт асфальтобетонного покрытия автомобильных дорог местного значения – 698 м, ямочный ремонт – 900 м.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Потребление энергетических ресурсов в бюджетных учреждениях, финансируемых из бюджета поселения (в натуральных показателях);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электроэнергия  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-индекс роста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(снижения)потребления э/э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кВт</w:t>
            </w:r>
          </w:p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% 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 w:rsidRPr="000C5EC8">
              <w:t>80147</w:t>
            </w: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 w:rsidRPr="000C5EC8">
              <w:t>86,9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</w:p>
          <w:p w:rsidR="009C2EDF" w:rsidRDefault="009C2EDF" w:rsidP="009C2EDF">
            <w:pPr>
              <w:jc w:val="center"/>
            </w:pPr>
            <w:r>
              <w:t>77920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</w:p>
          <w:p w:rsidR="009C2EDF" w:rsidRDefault="009C2EDF" w:rsidP="009C2EDF">
            <w:pPr>
              <w:jc w:val="center"/>
            </w:pPr>
            <w:r>
              <w:t>69652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86,9</w:t>
            </w:r>
          </w:p>
        </w:tc>
        <w:tc>
          <w:tcPr>
            <w:tcW w:w="2777" w:type="dxa"/>
            <w:vMerge w:val="restart"/>
          </w:tcPr>
          <w:p w:rsidR="009C2EDF" w:rsidRPr="00AF072B" w:rsidRDefault="009C2EDF" w:rsidP="009C2EDF">
            <w:pPr>
              <w:rPr>
                <w:sz w:val="20"/>
                <w:szCs w:val="20"/>
              </w:rPr>
            </w:pPr>
            <w:r w:rsidRPr="00AF072B">
              <w:rPr>
                <w:sz w:val="20"/>
                <w:szCs w:val="20"/>
              </w:rPr>
              <w:t>Установлены лимиты потребления всех видов ресурсов</w:t>
            </w:r>
            <w:r>
              <w:rPr>
                <w:sz w:val="20"/>
                <w:szCs w:val="20"/>
              </w:rPr>
              <w:t xml:space="preserve"> в МКУ «ЦТКДИ «Гармония» и администрации поселения, осуществляется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их исполнением, проверяются расчеты за тепловую энергию и их соответствие  </w:t>
            </w:r>
            <w:r>
              <w:rPr>
                <w:sz w:val="20"/>
                <w:szCs w:val="20"/>
              </w:rPr>
              <w:lastRenderedPageBreak/>
              <w:t>температурному режиму.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вода                    </w:t>
            </w:r>
          </w:p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-индекс роста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 потребления воды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Куб.м</w:t>
            </w:r>
            <w:proofErr w:type="spellEnd"/>
          </w:p>
          <w:p w:rsidR="009C2EDF" w:rsidRDefault="009C2EDF" w:rsidP="009C2EDF">
            <w:pPr>
              <w:ind w:hanging="33"/>
              <w:jc w:val="center"/>
            </w:pPr>
          </w:p>
          <w:p w:rsidR="009C2EDF" w:rsidRPr="009A4644" w:rsidRDefault="009C2EDF" w:rsidP="009C2EDF">
            <w:pPr>
              <w:ind w:hanging="33"/>
              <w:jc w:val="center"/>
            </w:pPr>
            <w:r w:rsidRPr="009A4644">
              <w:t>%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109</w:t>
            </w: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 w:rsidRPr="000C5EC8">
              <w:t>96,5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105,7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94,0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86,2</w:t>
            </w:r>
          </w:p>
        </w:tc>
        <w:tc>
          <w:tcPr>
            <w:tcW w:w="2777" w:type="dxa"/>
            <w:vMerge/>
          </w:tcPr>
          <w:p w:rsidR="009C2EDF" w:rsidRPr="009A4644" w:rsidRDefault="009C2EDF" w:rsidP="009C2EDF">
            <w:pPr>
              <w:jc w:val="center"/>
              <w:rPr>
                <w:rFonts w:ascii="Calibri" w:hAnsi="Calibri" w:cs="Calibri"/>
              </w:rPr>
            </w:pP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газ                     </w:t>
            </w:r>
          </w:p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-индекс роста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 потребления газа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Куб.м</w:t>
            </w:r>
            <w:proofErr w:type="spellEnd"/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47135</w:t>
            </w: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 w:rsidRPr="000C5EC8">
              <w:t>96,5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45963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97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42271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89,7</w:t>
            </w:r>
          </w:p>
        </w:tc>
        <w:tc>
          <w:tcPr>
            <w:tcW w:w="2777" w:type="dxa"/>
            <w:vMerge/>
          </w:tcPr>
          <w:p w:rsidR="009C2EDF" w:rsidRPr="009A4644" w:rsidRDefault="009C2EDF" w:rsidP="009C2EDF">
            <w:pPr>
              <w:jc w:val="center"/>
              <w:rPr>
                <w:rFonts w:ascii="Calibri" w:hAnsi="Calibri" w:cs="Calibri"/>
              </w:rPr>
            </w:pP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тепловая энергия            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-индекс роста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(снижения) потребления тепловой энергии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Гкал</w:t>
            </w:r>
          </w:p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77</w:t>
            </w: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 w:rsidRPr="000C5EC8">
              <w:t>95,1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77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74,7</w:t>
            </w:r>
          </w:p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97,0</w:t>
            </w:r>
          </w:p>
        </w:tc>
        <w:tc>
          <w:tcPr>
            <w:tcW w:w="2777" w:type="dxa"/>
            <w:vMerge/>
          </w:tcPr>
          <w:p w:rsidR="009C2EDF" w:rsidRPr="009A4644" w:rsidRDefault="009C2EDF" w:rsidP="009C2EDF">
            <w:pPr>
              <w:jc w:val="center"/>
              <w:rPr>
                <w:rFonts w:ascii="Calibri" w:hAnsi="Calibri" w:cs="Calibri"/>
              </w:rPr>
            </w:pP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:rsidR="009C2EDF" w:rsidRDefault="009C2EDF" w:rsidP="009C2EDF">
            <w:pPr>
              <w:jc w:val="both"/>
            </w:pPr>
            <w:r>
              <w:t>Доля жилых помещений в многоквартирных жилых домах, имеющих централизованную систему  водоснабжения, оборудованных индивидуальными приборами учета по холодному водоснабжению</w:t>
            </w:r>
          </w:p>
          <w:p w:rsidR="009C2EDF" w:rsidRPr="00045586" w:rsidRDefault="009C2EDF" w:rsidP="009C2ED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01" w:type="dxa"/>
          </w:tcPr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98,6</w:t>
            </w:r>
          </w:p>
          <w:p w:rsidR="009C2EDF" w:rsidRPr="000C5EC8" w:rsidRDefault="009C2EDF" w:rsidP="009C2EDF">
            <w:pPr>
              <w:jc w:val="center"/>
            </w:pP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98,0</w:t>
            </w:r>
          </w:p>
          <w:p w:rsidR="009C2EDF" w:rsidRPr="000C5EC8" w:rsidRDefault="009C2EDF" w:rsidP="009C2EDF">
            <w:pPr>
              <w:jc w:val="center"/>
            </w:pP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99,4</w:t>
            </w:r>
          </w:p>
          <w:p w:rsidR="009C2EDF" w:rsidRPr="000C5EC8" w:rsidRDefault="009C2EDF" w:rsidP="009C2EDF">
            <w:pPr>
              <w:jc w:val="center"/>
            </w:pPr>
          </w:p>
        </w:tc>
        <w:tc>
          <w:tcPr>
            <w:tcW w:w="2777" w:type="dxa"/>
          </w:tcPr>
          <w:p w:rsidR="009C2EDF" w:rsidRDefault="009C2EDF" w:rsidP="009C2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(1241+10)/1258*100=99,4</w:t>
            </w:r>
          </w:p>
          <w:p w:rsidR="009C2EDF" w:rsidRPr="00AF072B" w:rsidRDefault="009C2EDF" w:rsidP="009C2EDF">
            <w:pPr>
              <w:rPr>
                <w:sz w:val="20"/>
                <w:szCs w:val="20"/>
              </w:rPr>
            </w:pPr>
            <w:r w:rsidRPr="00AF072B">
              <w:rPr>
                <w:sz w:val="20"/>
                <w:szCs w:val="20"/>
              </w:rPr>
              <w:t xml:space="preserve">Оборудовано </w:t>
            </w:r>
            <w:r>
              <w:rPr>
                <w:sz w:val="20"/>
                <w:szCs w:val="20"/>
              </w:rPr>
              <w:t xml:space="preserve">индивидуальными приборами учета </w:t>
            </w:r>
            <w:r w:rsidRPr="00AF072B">
              <w:rPr>
                <w:sz w:val="20"/>
                <w:szCs w:val="20"/>
              </w:rPr>
              <w:t>10 жилых помещений</w:t>
            </w:r>
            <w:r>
              <w:rPr>
                <w:sz w:val="20"/>
                <w:szCs w:val="20"/>
              </w:rPr>
              <w:t xml:space="preserve"> (квартир) в МКД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:rsidR="009C2EDF" w:rsidRDefault="009C2EDF" w:rsidP="009C2EDF">
            <w:pPr>
              <w:jc w:val="both"/>
            </w:pPr>
            <w:r>
              <w:t>Доля жилых помещений (жилых домов) с централизованным водоснабжением, оборудованных индивидуальными приборами учета холодной воды</w:t>
            </w:r>
          </w:p>
        </w:tc>
        <w:tc>
          <w:tcPr>
            <w:tcW w:w="1401" w:type="dxa"/>
          </w:tcPr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96,5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99,0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</w:p>
          <w:p w:rsidR="009C2EDF" w:rsidRPr="000C5EC8" w:rsidRDefault="009C2EDF" w:rsidP="009C2EDF">
            <w:pPr>
              <w:jc w:val="center"/>
            </w:pPr>
            <w:r>
              <w:t>99,6</w:t>
            </w:r>
          </w:p>
        </w:tc>
        <w:tc>
          <w:tcPr>
            <w:tcW w:w="2777" w:type="dxa"/>
          </w:tcPr>
          <w:p w:rsidR="009C2EDF" w:rsidRDefault="009C2EDF" w:rsidP="009C2EDF">
            <w:pPr>
              <w:rPr>
                <w:sz w:val="20"/>
                <w:szCs w:val="20"/>
              </w:rPr>
            </w:pPr>
            <w:r w:rsidRPr="002D170E">
              <w:rPr>
                <w:sz w:val="20"/>
                <w:szCs w:val="20"/>
              </w:rPr>
              <w:t>(272+11)/(282+2)*100= 283/284*100=99,6</w:t>
            </w:r>
          </w:p>
          <w:p w:rsidR="009C2EDF" w:rsidRPr="002D170E" w:rsidRDefault="009C2EDF" w:rsidP="009C2EDF">
            <w:pPr>
              <w:jc w:val="both"/>
              <w:rPr>
                <w:sz w:val="20"/>
                <w:szCs w:val="20"/>
              </w:rPr>
            </w:pPr>
            <w:r w:rsidRPr="002D170E">
              <w:rPr>
                <w:sz w:val="20"/>
                <w:szCs w:val="20"/>
              </w:rPr>
              <w:t xml:space="preserve">оборудовано </w:t>
            </w:r>
            <w:r>
              <w:rPr>
                <w:sz w:val="20"/>
                <w:szCs w:val="20"/>
              </w:rPr>
              <w:t xml:space="preserve">ИПУ </w:t>
            </w:r>
            <w:r w:rsidRPr="002D170E">
              <w:rPr>
                <w:sz w:val="20"/>
                <w:szCs w:val="20"/>
              </w:rPr>
              <w:t xml:space="preserve">11 жилых домов (п. </w:t>
            </w:r>
            <w:proofErr w:type="gramStart"/>
            <w:r w:rsidRPr="002D170E">
              <w:rPr>
                <w:sz w:val="20"/>
                <w:szCs w:val="20"/>
              </w:rPr>
              <w:t>Пригородный</w:t>
            </w:r>
            <w:proofErr w:type="gramEnd"/>
            <w:r>
              <w:rPr>
                <w:sz w:val="20"/>
                <w:szCs w:val="20"/>
              </w:rPr>
              <w:t xml:space="preserve"> - 8</w:t>
            </w:r>
            <w:r w:rsidRPr="002D170E">
              <w:rPr>
                <w:sz w:val="20"/>
                <w:szCs w:val="20"/>
              </w:rPr>
              <w:t>, п. Черноземный</w:t>
            </w:r>
            <w:r>
              <w:rPr>
                <w:sz w:val="20"/>
                <w:szCs w:val="20"/>
              </w:rPr>
              <w:t xml:space="preserve"> - 3</w:t>
            </w:r>
            <w:r w:rsidRPr="002D170E">
              <w:rPr>
                <w:sz w:val="20"/>
                <w:szCs w:val="20"/>
              </w:rPr>
              <w:t>).</w:t>
            </w:r>
          </w:p>
          <w:p w:rsidR="009C2EDF" w:rsidRPr="002D170E" w:rsidRDefault="009C2EDF" w:rsidP="009C2EDF">
            <w:pPr>
              <w:jc w:val="both"/>
              <w:rPr>
                <w:sz w:val="22"/>
                <w:szCs w:val="22"/>
              </w:rPr>
            </w:pPr>
            <w:r w:rsidRPr="002D170E">
              <w:rPr>
                <w:sz w:val="20"/>
                <w:szCs w:val="20"/>
              </w:rPr>
              <w:t>Введено в эксплуатацию 2 дома.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6522" w:type="dxa"/>
          </w:tcPr>
          <w:p w:rsidR="009C2EDF" w:rsidRPr="00473561" w:rsidRDefault="009C2EDF" w:rsidP="00225A74">
            <w:pPr>
              <w:jc w:val="both"/>
            </w:pPr>
            <w:r>
              <w:t xml:space="preserve">Доля объектов муниципальной собственности поселения с централизованной системой водоснабжения, оборудованных приборами учета </w:t>
            </w:r>
            <w:r w:rsidR="00225A74">
              <w:t>холодной воды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100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100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 w:rsidRPr="000C5EC8">
              <w:t>100</w:t>
            </w:r>
          </w:p>
        </w:tc>
        <w:tc>
          <w:tcPr>
            <w:tcW w:w="2777" w:type="dxa"/>
          </w:tcPr>
          <w:p w:rsidR="009C2EDF" w:rsidRPr="000665D6" w:rsidRDefault="009C2EDF" w:rsidP="009C2EDF">
            <w:pPr>
              <w:rPr>
                <w:sz w:val="20"/>
                <w:szCs w:val="20"/>
              </w:rPr>
            </w:pPr>
            <w:r w:rsidRPr="000665D6">
              <w:rPr>
                <w:sz w:val="20"/>
                <w:szCs w:val="20"/>
              </w:rPr>
              <w:t>Все объекты муниципальной собственности поселения оборудованы приборами учета ХВС:</w:t>
            </w:r>
          </w:p>
          <w:p w:rsidR="009C2EDF" w:rsidRPr="000665D6" w:rsidRDefault="009C2EDF" w:rsidP="009C2EDF">
            <w:pPr>
              <w:rPr>
                <w:sz w:val="20"/>
                <w:szCs w:val="20"/>
              </w:rPr>
            </w:pPr>
            <w:r w:rsidRPr="000665D6">
              <w:rPr>
                <w:sz w:val="20"/>
                <w:szCs w:val="20"/>
              </w:rPr>
              <w:t>- Администрация Пригородного сельского поселения – 1;</w:t>
            </w:r>
          </w:p>
          <w:p w:rsidR="009C2EDF" w:rsidRDefault="009C2EDF" w:rsidP="009C2EDF">
            <w:pPr>
              <w:rPr>
                <w:sz w:val="20"/>
                <w:szCs w:val="20"/>
              </w:rPr>
            </w:pPr>
            <w:r w:rsidRPr="000665D6">
              <w:rPr>
                <w:sz w:val="20"/>
                <w:szCs w:val="20"/>
              </w:rPr>
              <w:t>- МКУ «ЦТКДИ «Гармония» -2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6522" w:type="dxa"/>
          </w:tcPr>
          <w:p w:rsidR="009C2EDF" w:rsidRPr="00473561" w:rsidRDefault="009C2EDF" w:rsidP="009C2EDF">
            <w:pPr>
              <w:jc w:val="both"/>
            </w:pPr>
            <w: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>
              <w:t>41,4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>
              <w:t>56,4</w:t>
            </w:r>
          </w:p>
        </w:tc>
        <w:tc>
          <w:tcPr>
            <w:tcW w:w="2777" w:type="dxa"/>
          </w:tcPr>
          <w:p w:rsidR="009C2EDF" w:rsidRPr="00412175" w:rsidRDefault="009C2EDF" w:rsidP="009C2EDF">
            <w:pPr>
              <w:rPr>
                <w:sz w:val="20"/>
                <w:szCs w:val="20"/>
              </w:rPr>
            </w:pPr>
            <w:r w:rsidRPr="00412175">
              <w:rPr>
                <w:sz w:val="20"/>
                <w:szCs w:val="20"/>
              </w:rPr>
              <w:t>260112/4610=56,4 руб.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Доля населения, охваченного флюорографическими медицинскими осмотрами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 w:rsidRPr="00F64007">
              <w:t>79,7</w:t>
            </w:r>
          </w:p>
        </w:tc>
        <w:tc>
          <w:tcPr>
            <w:tcW w:w="1134" w:type="dxa"/>
          </w:tcPr>
          <w:p w:rsidR="009C2EDF" w:rsidRDefault="009C2EDF" w:rsidP="009C2ED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C2EDF" w:rsidRDefault="00F445B5" w:rsidP="009C2EDF">
            <w:pPr>
              <w:jc w:val="center"/>
            </w:pPr>
            <w:r>
              <w:t>85,8</w:t>
            </w:r>
          </w:p>
        </w:tc>
        <w:tc>
          <w:tcPr>
            <w:tcW w:w="2777" w:type="dxa"/>
          </w:tcPr>
          <w:p w:rsidR="009C2EDF" w:rsidRPr="00412175" w:rsidRDefault="00F445B5" w:rsidP="00F445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2811/327</w:t>
            </w:r>
            <w:r w:rsidR="009C2EDF" w:rsidRPr="00412175">
              <w:rPr>
                <w:sz w:val="20"/>
                <w:szCs w:val="20"/>
              </w:rPr>
              <w:t>8*100%=</w:t>
            </w:r>
            <w:r>
              <w:rPr>
                <w:sz w:val="20"/>
                <w:szCs w:val="20"/>
              </w:rPr>
              <w:t>85,8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6522" w:type="dxa"/>
          </w:tcPr>
          <w:p w:rsidR="009C2EDF" w:rsidRPr="00045586" w:rsidRDefault="009C2EDF" w:rsidP="009C2ED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Удельный вес детей в возрасте 5-14 лет, занимающихся в кружках и клубных формированиях учреждений культуры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45586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>
              <w:t>51,6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>
              <w:t>50,9</w:t>
            </w:r>
          </w:p>
        </w:tc>
        <w:tc>
          <w:tcPr>
            <w:tcW w:w="1134" w:type="dxa"/>
          </w:tcPr>
          <w:p w:rsidR="009C2EDF" w:rsidRPr="000C5EC8" w:rsidRDefault="009C2EDF" w:rsidP="009C2EDF">
            <w:pPr>
              <w:jc w:val="center"/>
            </w:pPr>
            <w:r>
              <w:t>53,2</w:t>
            </w:r>
          </w:p>
        </w:tc>
        <w:tc>
          <w:tcPr>
            <w:tcW w:w="2777" w:type="dxa"/>
          </w:tcPr>
          <w:p w:rsidR="009C2EDF" w:rsidRPr="00412175" w:rsidRDefault="009C2EDF" w:rsidP="009C2EDF">
            <w:pPr>
              <w:jc w:val="both"/>
              <w:rPr>
                <w:sz w:val="20"/>
                <w:szCs w:val="20"/>
              </w:rPr>
            </w:pPr>
            <w:r w:rsidRPr="00412175">
              <w:rPr>
                <w:sz w:val="20"/>
                <w:szCs w:val="20"/>
              </w:rPr>
              <w:t>ДК Пригородный – 14 формирований/165 участников (отчет 7-НК)</w:t>
            </w:r>
          </w:p>
          <w:p w:rsidR="009C2EDF" w:rsidRPr="00412175" w:rsidRDefault="009C2EDF" w:rsidP="009C2EDF">
            <w:pPr>
              <w:jc w:val="both"/>
              <w:rPr>
                <w:sz w:val="20"/>
                <w:szCs w:val="20"/>
              </w:rPr>
            </w:pPr>
            <w:r w:rsidRPr="00412175">
              <w:rPr>
                <w:sz w:val="20"/>
                <w:szCs w:val="20"/>
              </w:rPr>
              <w:t>ДК Черноземный – 7 формирований/ 53 участника (отчет 7-НК)</w:t>
            </w:r>
          </w:p>
          <w:p w:rsidR="009C2EDF" w:rsidRPr="00412175" w:rsidRDefault="009C2EDF" w:rsidP="009C2EDF">
            <w:pPr>
              <w:rPr>
                <w:rFonts w:ascii="Calibri" w:hAnsi="Calibri" w:cs="Calibri"/>
                <w:sz w:val="20"/>
                <w:szCs w:val="20"/>
              </w:rPr>
            </w:pPr>
            <w:r w:rsidRPr="00412175">
              <w:rPr>
                <w:sz w:val="20"/>
                <w:szCs w:val="20"/>
              </w:rPr>
              <w:t>218/410*100%=53,2</w:t>
            </w:r>
          </w:p>
        </w:tc>
      </w:tr>
      <w:tr w:rsidR="009C2EDF" w:rsidRPr="009A4644" w:rsidTr="00225A74">
        <w:tc>
          <w:tcPr>
            <w:tcW w:w="582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6522" w:type="dxa"/>
          </w:tcPr>
          <w:p w:rsidR="009C2EDF" w:rsidRPr="009A4644" w:rsidRDefault="009C2EDF" w:rsidP="009C2EDF">
            <w:pPr>
              <w:jc w:val="both"/>
              <w:rPr>
                <w:b/>
              </w:rPr>
            </w:pPr>
            <w:r w:rsidRPr="00E02A06">
              <w:t xml:space="preserve">Размещение и актуализация информации о деятельности </w:t>
            </w:r>
            <w:r w:rsidRPr="00E02A06">
              <w:lastRenderedPageBreak/>
              <w:t>органов местного самоуправления поселения на официальном сайте поселения в соответствии с требованиями законодательства (ст. 4, 11, 13 Федерального закона от 09.02.2009 г. № 8-ФЗ).</w:t>
            </w:r>
          </w:p>
        </w:tc>
        <w:tc>
          <w:tcPr>
            <w:tcW w:w="1401" w:type="dxa"/>
          </w:tcPr>
          <w:p w:rsidR="009C2EDF" w:rsidRPr="00045586" w:rsidRDefault="009C2EDF" w:rsidP="009C2ED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</w:tcPr>
          <w:p w:rsidR="009C2EDF" w:rsidRPr="00FE189B" w:rsidRDefault="009C2EDF" w:rsidP="009C2EDF">
            <w:pPr>
              <w:jc w:val="center"/>
            </w:pPr>
            <w:r w:rsidRPr="00FE189B">
              <w:t>да</w:t>
            </w:r>
          </w:p>
        </w:tc>
        <w:tc>
          <w:tcPr>
            <w:tcW w:w="1134" w:type="dxa"/>
          </w:tcPr>
          <w:p w:rsidR="009C2EDF" w:rsidRPr="00FE189B" w:rsidRDefault="009C2EDF" w:rsidP="009C2EDF">
            <w:pPr>
              <w:jc w:val="center"/>
            </w:pPr>
            <w:r w:rsidRPr="00FE189B">
              <w:t>да</w:t>
            </w:r>
          </w:p>
        </w:tc>
        <w:tc>
          <w:tcPr>
            <w:tcW w:w="1134" w:type="dxa"/>
          </w:tcPr>
          <w:p w:rsidR="009C2EDF" w:rsidRPr="00FE189B" w:rsidRDefault="009C2EDF" w:rsidP="009C2EDF">
            <w:pPr>
              <w:jc w:val="center"/>
            </w:pPr>
            <w:r w:rsidRPr="00FE189B">
              <w:t>да</w:t>
            </w:r>
          </w:p>
        </w:tc>
        <w:tc>
          <w:tcPr>
            <w:tcW w:w="2777" w:type="dxa"/>
          </w:tcPr>
          <w:p w:rsidR="009C2EDF" w:rsidRPr="00FE189B" w:rsidRDefault="009C2EDF" w:rsidP="009C2EDF">
            <w:pPr>
              <w:rPr>
                <w:b/>
                <w:bCs/>
                <w:sz w:val="20"/>
                <w:szCs w:val="20"/>
              </w:rPr>
            </w:pPr>
            <w:r w:rsidRPr="00FE189B">
              <w:rPr>
                <w:sz w:val="20"/>
                <w:szCs w:val="20"/>
              </w:rPr>
              <w:t xml:space="preserve">Информация о деятельности </w:t>
            </w:r>
            <w:r>
              <w:rPr>
                <w:sz w:val="20"/>
                <w:szCs w:val="20"/>
              </w:rPr>
              <w:lastRenderedPageBreak/>
              <w:t>ОМСУ</w:t>
            </w:r>
            <w:r w:rsidRPr="00FE189B">
              <w:rPr>
                <w:sz w:val="20"/>
                <w:szCs w:val="20"/>
              </w:rPr>
              <w:t xml:space="preserve"> поселения на официальном сайте поселения размещается в соответствии с требованиями ст. 4, 11, 13 Федерального закона от 09.02.2009 г. № 8-ФЗ</w:t>
            </w:r>
            <w:r>
              <w:rPr>
                <w:bCs/>
                <w:sz w:val="20"/>
                <w:szCs w:val="20"/>
              </w:rPr>
              <w:t>.</w:t>
            </w:r>
          </w:p>
          <w:p w:rsidR="009C2EDF" w:rsidRPr="00FE189B" w:rsidRDefault="009C2EDF" w:rsidP="00970968">
            <w:pPr>
              <w:rPr>
                <w:sz w:val="20"/>
                <w:szCs w:val="20"/>
              </w:rPr>
            </w:pPr>
            <w:r w:rsidRPr="00FE189B">
              <w:rPr>
                <w:sz w:val="20"/>
                <w:szCs w:val="20"/>
              </w:rPr>
              <w:t>Наполнение сайта осуществляется</w:t>
            </w:r>
            <w:r>
              <w:rPr>
                <w:sz w:val="20"/>
                <w:szCs w:val="20"/>
              </w:rPr>
              <w:t xml:space="preserve"> своевременно </w:t>
            </w:r>
            <w:r w:rsidRPr="00FE189B">
              <w:rPr>
                <w:sz w:val="20"/>
                <w:szCs w:val="20"/>
              </w:rPr>
              <w:t>по пунктам ст. 13 ФЗ № 8</w:t>
            </w:r>
            <w:r>
              <w:rPr>
                <w:sz w:val="20"/>
                <w:szCs w:val="20"/>
              </w:rPr>
              <w:t>. Технические ошибки отсутствуют</w:t>
            </w:r>
            <w:r w:rsidRPr="00FE189B">
              <w:rPr>
                <w:sz w:val="20"/>
                <w:szCs w:val="20"/>
              </w:rPr>
              <w:t xml:space="preserve">.  </w:t>
            </w:r>
          </w:p>
          <w:p w:rsidR="009C2EDF" w:rsidRPr="00114607" w:rsidRDefault="009C2EDF" w:rsidP="009C2EDF">
            <w:pPr>
              <w:rPr>
                <w:sz w:val="20"/>
                <w:szCs w:val="20"/>
              </w:rPr>
            </w:pPr>
            <w:r w:rsidRPr="00FE189B">
              <w:rPr>
                <w:sz w:val="20"/>
                <w:szCs w:val="20"/>
              </w:rPr>
              <w:t>20/20*100=100</w:t>
            </w:r>
          </w:p>
        </w:tc>
      </w:tr>
    </w:tbl>
    <w:p w:rsidR="00475ABF" w:rsidRDefault="00475ABF"/>
    <w:sectPr w:rsidR="00475ABF" w:rsidSect="006E31F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9C3"/>
    <w:rsid w:val="000073EE"/>
    <w:rsid w:val="000154C2"/>
    <w:rsid w:val="00026278"/>
    <w:rsid w:val="00045586"/>
    <w:rsid w:val="00063429"/>
    <w:rsid w:val="000665D6"/>
    <w:rsid w:val="000969FA"/>
    <w:rsid w:val="000C5EC8"/>
    <w:rsid w:val="000D05B3"/>
    <w:rsid w:val="000E16FE"/>
    <w:rsid w:val="00114607"/>
    <w:rsid w:val="00124ED0"/>
    <w:rsid w:val="00175051"/>
    <w:rsid w:val="001A0A9B"/>
    <w:rsid w:val="001B5A59"/>
    <w:rsid w:val="00225A74"/>
    <w:rsid w:val="00233545"/>
    <w:rsid w:val="00243946"/>
    <w:rsid w:val="002D170E"/>
    <w:rsid w:val="00336B9F"/>
    <w:rsid w:val="003411E7"/>
    <w:rsid w:val="00353D26"/>
    <w:rsid w:val="003C1197"/>
    <w:rsid w:val="003D5E6E"/>
    <w:rsid w:val="00412175"/>
    <w:rsid w:val="004149FB"/>
    <w:rsid w:val="00473561"/>
    <w:rsid w:val="00475ABF"/>
    <w:rsid w:val="0054539F"/>
    <w:rsid w:val="00554ABD"/>
    <w:rsid w:val="00555E3E"/>
    <w:rsid w:val="005629C3"/>
    <w:rsid w:val="005678F7"/>
    <w:rsid w:val="005821BD"/>
    <w:rsid w:val="006451D0"/>
    <w:rsid w:val="00653C5D"/>
    <w:rsid w:val="00653D04"/>
    <w:rsid w:val="006E31F9"/>
    <w:rsid w:val="00700601"/>
    <w:rsid w:val="00702627"/>
    <w:rsid w:val="007309C4"/>
    <w:rsid w:val="007B1C9B"/>
    <w:rsid w:val="007E6FB8"/>
    <w:rsid w:val="00836624"/>
    <w:rsid w:val="008A107F"/>
    <w:rsid w:val="00941686"/>
    <w:rsid w:val="00970968"/>
    <w:rsid w:val="0098386B"/>
    <w:rsid w:val="009A4644"/>
    <w:rsid w:val="009A49ED"/>
    <w:rsid w:val="009C2EDF"/>
    <w:rsid w:val="009F1831"/>
    <w:rsid w:val="00A02FB8"/>
    <w:rsid w:val="00A200D7"/>
    <w:rsid w:val="00A26C41"/>
    <w:rsid w:val="00AF072B"/>
    <w:rsid w:val="00B260FD"/>
    <w:rsid w:val="00B51BD3"/>
    <w:rsid w:val="00B82526"/>
    <w:rsid w:val="00C02A39"/>
    <w:rsid w:val="00C33586"/>
    <w:rsid w:val="00C36579"/>
    <w:rsid w:val="00C818D6"/>
    <w:rsid w:val="00CB3766"/>
    <w:rsid w:val="00CF4537"/>
    <w:rsid w:val="00D00749"/>
    <w:rsid w:val="00D12D76"/>
    <w:rsid w:val="00D62AA1"/>
    <w:rsid w:val="00D67975"/>
    <w:rsid w:val="00DC4090"/>
    <w:rsid w:val="00DD2BF5"/>
    <w:rsid w:val="00EC409B"/>
    <w:rsid w:val="00EE4BFD"/>
    <w:rsid w:val="00F445B5"/>
    <w:rsid w:val="00F76E77"/>
    <w:rsid w:val="00F90014"/>
    <w:rsid w:val="00FA4CEF"/>
    <w:rsid w:val="00FB1B24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29C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76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E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ezagorujko</dc:creator>
  <cp:keywords/>
  <dc:description/>
  <cp:lastModifiedBy>Камышанова</cp:lastModifiedBy>
  <cp:revision>17</cp:revision>
  <cp:lastPrinted>2015-02-17T10:31:00Z</cp:lastPrinted>
  <dcterms:created xsi:type="dcterms:W3CDTF">2013-05-29T10:30:00Z</dcterms:created>
  <dcterms:modified xsi:type="dcterms:W3CDTF">2015-02-17T10:34:00Z</dcterms:modified>
</cp:coreProperties>
</file>