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DB8A" w14:textId="77777777" w:rsidR="00982291" w:rsidRPr="00982291" w:rsidRDefault="00982291" w:rsidP="00982291">
      <w:pPr>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982291">
        <w:rPr>
          <w:rFonts w:ascii="PT Serif" w:eastAsia="Times New Roman" w:hAnsi="PT Serif" w:cs="Times New Roman"/>
          <w:color w:val="22272F"/>
          <w:kern w:val="0"/>
          <w:sz w:val="34"/>
          <w:szCs w:val="34"/>
          <w:lang w:eastAsia="ru-RU"/>
          <w14:ligatures w14:val="none"/>
        </w:rPr>
        <w:t>Федеральный закон от 8 ноября 2007 г. N 257-ФЗ</w:t>
      </w:r>
      <w:r w:rsidRPr="00982291">
        <w:rPr>
          <w:rFonts w:ascii="PT Serif" w:eastAsia="Times New Roman" w:hAnsi="PT Serif" w:cs="Times New Roman"/>
          <w:color w:val="22272F"/>
          <w:kern w:val="0"/>
          <w:sz w:val="34"/>
          <w:szCs w:val="34"/>
          <w:lang w:eastAsia="ru-RU"/>
          <w14:ligatures w14:val="none"/>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098FF4C" w14:textId="77777777" w:rsidR="00982291" w:rsidRPr="00982291" w:rsidRDefault="00982291" w:rsidP="00982291">
      <w:pPr>
        <w:shd w:val="clear" w:color="auto" w:fill="E1E2E2"/>
        <w:spacing w:after="0" w:line="240" w:lineRule="auto"/>
        <w:jc w:val="both"/>
        <w:outlineLvl w:val="3"/>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С изменениями и дополнениями от:</w:t>
      </w:r>
    </w:p>
    <w:p w14:paraId="2886C8FF" w14:textId="77777777" w:rsidR="00982291" w:rsidRPr="00982291" w:rsidRDefault="00982291" w:rsidP="00982291">
      <w:pPr>
        <w:shd w:val="clear" w:color="auto" w:fill="E1E2E2"/>
        <w:spacing w:line="240" w:lineRule="auto"/>
        <w:jc w:val="both"/>
        <w:rPr>
          <w:rFonts w:ascii="PT Serif" w:eastAsia="Times New Roman" w:hAnsi="PT Serif" w:cs="Times New Roman"/>
          <w:color w:val="232222"/>
          <w:kern w:val="0"/>
          <w:sz w:val="23"/>
          <w:szCs w:val="23"/>
          <w:lang w:eastAsia="ru-RU"/>
          <w14:ligatures w14:val="none"/>
        </w:rPr>
      </w:pPr>
      <w:r w:rsidRPr="00982291">
        <w:rPr>
          <w:rFonts w:ascii="PT Serif" w:eastAsia="Times New Roman" w:hAnsi="PT Serif" w:cs="Times New Roman"/>
          <w:color w:val="232222"/>
          <w:kern w:val="0"/>
          <w:sz w:val="23"/>
          <w:szCs w:val="23"/>
          <w:lang w:eastAsia="ru-RU"/>
          <w14:ligatures w14:val="none"/>
        </w:rPr>
        <w:t>13 мая, 22, 23 июля, 3 декабря 2008 г., 17 июля, 22 сентября, 27 декабря 2009 г., 3 ноября, 13 декабря 2010 г., 7 февраля, 6, 21 апреля, 11, 18 июля, 28 ноября 2011 г., 25 июня, 3 декабря 2012 г., 5 апреля, 23 июля, 28 декабря 2013 г., 3 февраля, 27 мая, 23 июня, 22 октября, 31 декабря 2014 г., 13 июля, 28 ноября, 30 декабря 2015 г., 15 февраля, 5 апреля, 3 июля 2016 г., 7 февраля, 5, 29 декабря 2017 г., 3 августа, 27 декабря 2018 г., 2 августа 2019 г., 1 марта, 20 июля, 15 октября, 8 декабря 2020 г., 11 июня, 2 июля, 21 декабря 2021 г., 6 марта, 15 апреля, 14 июля 2022 г., 17, 28 февраля, 28 апреля, 29 мая, 13 июня, 10, 24 июля, 4 августа, 14 ноября 2023 г., 8 июля, 8 августа, 26 декабря 2024 г.</w:t>
      </w:r>
      <w:r w:rsidRPr="00982291">
        <w:rPr>
          <w:rFonts w:ascii="PT Serif" w:eastAsia="Times New Roman" w:hAnsi="PT Serif" w:cs="Times New Roman"/>
          <w:color w:val="232222"/>
          <w:kern w:val="0"/>
          <w:sz w:val="23"/>
          <w:szCs w:val="23"/>
          <w:shd w:val="clear" w:color="auto" w:fill="ABE0FF"/>
          <w:lang w:eastAsia="ru-RU"/>
          <w14:ligatures w14:val="none"/>
        </w:rPr>
        <w:t>, 28 февраля, 20 марта 2025 г.</w:t>
      </w:r>
    </w:p>
    <w:p w14:paraId="55D9B5E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Принят Государственной Думой 18 октября 2007 года</w:t>
      </w:r>
    </w:p>
    <w:p w14:paraId="1C25366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Одобрен Советом Федерации 26 октября 2007 года</w:t>
      </w:r>
    </w:p>
    <w:p w14:paraId="5AA46661" w14:textId="77777777" w:rsidR="00982291" w:rsidRPr="00982291" w:rsidRDefault="00982291" w:rsidP="00982291">
      <w:pPr>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982291">
        <w:rPr>
          <w:rFonts w:ascii="PT Serif" w:eastAsia="Times New Roman" w:hAnsi="PT Serif" w:cs="Times New Roman"/>
          <w:color w:val="22272F"/>
          <w:kern w:val="0"/>
          <w:sz w:val="34"/>
          <w:szCs w:val="34"/>
          <w:lang w:eastAsia="ru-RU"/>
          <w14:ligatures w14:val="none"/>
        </w:rPr>
        <w:t>Глава 1. Общие положения</w:t>
      </w:r>
    </w:p>
    <w:p w14:paraId="6FF87F1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1. Сфера действия настоящего Федерального закона</w:t>
      </w:r>
    </w:p>
    <w:p w14:paraId="2B3065C1"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14:paraId="7ABC733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14:paraId="2A9C86C8"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2. Цели настоящего Федерального закона</w:t>
      </w:r>
    </w:p>
    <w:p w14:paraId="51EB67E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Целями настоящего Федерального закона являются:</w:t>
      </w:r>
    </w:p>
    <w:p w14:paraId="4EFE843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14:paraId="1523877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совершенствование государственного управления в области дорожной деятельности;</w:t>
      </w:r>
    </w:p>
    <w:p w14:paraId="0F10339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lastRenderedPageBreak/>
        <w:t>3) обеспечение сохранности и развития автомобильных дорог, улучшение их технического состояния;</w:t>
      </w:r>
    </w:p>
    <w:p w14:paraId="7B975E5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14:paraId="790B754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5) обеспечение эффективной и добросовестной конкуренции на рынке работ и (или) услуг при осуществлении дорожной деятельности;</w:t>
      </w:r>
    </w:p>
    <w:p w14:paraId="479E922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6) улучшение инвестиционного климата в области использования автомобильных дорог и осуществления дорожной деятельности;</w:t>
      </w:r>
    </w:p>
    <w:p w14:paraId="295919D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7) обеспечение интеграции автомобильных дорог в международную транспортную сеть.</w:t>
      </w:r>
    </w:p>
    <w:p w14:paraId="5A42024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3. Основные понятия, используемые в настоящем Федеральном законе</w:t>
      </w:r>
    </w:p>
    <w:p w14:paraId="315D890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Для целей настоящего Федерального закона используются следующие основные понятия:</w:t>
      </w:r>
    </w:p>
    <w:p w14:paraId="6C5F80D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w:t>
      </w:r>
      <w:r w:rsidRPr="00982291">
        <w:rPr>
          <w:rFonts w:ascii="PT Serif" w:eastAsia="Times New Roman" w:hAnsi="PT Serif" w:cs="Times New Roman"/>
          <w:b/>
          <w:bCs/>
          <w:color w:val="22272F"/>
          <w:kern w:val="0"/>
          <w:sz w:val="24"/>
          <w:szCs w:val="24"/>
          <w:lang w:eastAsia="ru-RU"/>
          <w14:ligatures w14:val="none"/>
        </w:rPr>
        <w:t>автомобильная дорога</w:t>
      </w:r>
      <w:r w:rsidRPr="00982291">
        <w:rPr>
          <w:rFonts w:ascii="PT Serif" w:eastAsia="Times New Roman" w:hAnsi="PT Serif" w:cs="Times New Roman"/>
          <w:color w:val="22272F"/>
          <w:kern w:val="0"/>
          <w:sz w:val="24"/>
          <w:szCs w:val="24"/>
          <w:lang w:eastAsia="ru-RU"/>
          <w14:ligatures w14:val="none"/>
        </w:rPr>
        <w:t>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26DF0FD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1.1) </w:t>
      </w:r>
      <w:r w:rsidRPr="00982291">
        <w:rPr>
          <w:rFonts w:ascii="PT Serif" w:eastAsia="Times New Roman" w:hAnsi="PT Serif" w:cs="Times New Roman"/>
          <w:b/>
          <w:bCs/>
          <w:color w:val="22272F"/>
          <w:kern w:val="0"/>
          <w:sz w:val="24"/>
          <w:szCs w:val="24"/>
          <w:lang w:eastAsia="ru-RU"/>
          <w14:ligatures w14:val="none"/>
        </w:rPr>
        <w:t>опорная сеть автомобильных дорог (далее - опорная сеть)</w:t>
      </w:r>
      <w:r w:rsidRPr="00982291">
        <w:rPr>
          <w:rFonts w:ascii="PT Serif" w:eastAsia="Times New Roman" w:hAnsi="PT Serif" w:cs="Times New Roman"/>
          <w:color w:val="22272F"/>
          <w:kern w:val="0"/>
          <w:sz w:val="24"/>
          <w:szCs w:val="24"/>
          <w:lang w:eastAsia="ru-RU"/>
          <w14:ligatures w14:val="none"/>
        </w:rPr>
        <w:t>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14:paraId="566EE96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w:t>
      </w:r>
      <w:r w:rsidRPr="00982291">
        <w:rPr>
          <w:rFonts w:ascii="PT Serif" w:eastAsia="Times New Roman" w:hAnsi="PT Serif" w:cs="Times New Roman"/>
          <w:b/>
          <w:bCs/>
          <w:color w:val="22272F"/>
          <w:kern w:val="0"/>
          <w:sz w:val="24"/>
          <w:szCs w:val="24"/>
          <w:lang w:eastAsia="ru-RU"/>
          <w14:ligatures w14:val="none"/>
        </w:rPr>
        <w:t>защитные дорожные сооружения</w:t>
      </w:r>
      <w:r w:rsidRPr="00982291">
        <w:rPr>
          <w:rFonts w:ascii="PT Serif" w:eastAsia="Times New Roman" w:hAnsi="PT Serif" w:cs="Times New Roman"/>
          <w:color w:val="22272F"/>
          <w:kern w:val="0"/>
          <w:sz w:val="24"/>
          <w:szCs w:val="24"/>
          <w:lang w:eastAsia="ru-RU"/>
          <w14:ligatures w14:val="none"/>
        </w:rPr>
        <w:t>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14:paraId="77FC9610"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w:t>
      </w:r>
      <w:r w:rsidRPr="00982291">
        <w:rPr>
          <w:rFonts w:ascii="PT Serif" w:eastAsia="Times New Roman" w:hAnsi="PT Serif" w:cs="Times New Roman"/>
          <w:b/>
          <w:bCs/>
          <w:color w:val="22272F"/>
          <w:kern w:val="0"/>
          <w:sz w:val="24"/>
          <w:szCs w:val="24"/>
          <w:lang w:eastAsia="ru-RU"/>
          <w14:ligatures w14:val="none"/>
        </w:rPr>
        <w:t>искусственные дорожные сооружения</w:t>
      </w:r>
      <w:r w:rsidRPr="00982291">
        <w:rPr>
          <w:rFonts w:ascii="PT Serif" w:eastAsia="Times New Roman" w:hAnsi="PT Serif" w:cs="Times New Roman"/>
          <w:color w:val="22272F"/>
          <w:kern w:val="0"/>
          <w:sz w:val="24"/>
          <w:szCs w:val="24"/>
          <w:lang w:eastAsia="ru-RU"/>
          <w14:ligatures w14:val="none"/>
        </w:rPr>
        <w:t>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14:paraId="3015E3DE"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lastRenderedPageBreak/>
        <w:t>4) </w:t>
      </w:r>
      <w:r w:rsidRPr="00982291">
        <w:rPr>
          <w:rFonts w:ascii="PT Serif" w:eastAsia="Times New Roman" w:hAnsi="PT Serif" w:cs="Times New Roman"/>
          <w:b/>
          <w:bCs/>
          <w:color w:val="22272F"/>
          <w:kern w:val="0"/>
          <w:sz w:val="24"/>
          <w:szCs w:val="24"/>
          <w:lang w:eastAsia="ru-RU"/>
          <w14:ligatures w14:val="none"/>
        </w:rPr>
        <w:t>производственные объекты</w:t>
      </w:r>
      <w:r w:rsidRPr="00982291">
        <w:rPr>
          <w:rFonts w:ascii="PT Serif" w:eastAsia="Times New Roman" w:hAnsi="PT Serif" w:cs="Times New Roman"/>
          <w:color w:val="22272F"/>
          <w:kern w:val="0"/>
          <w:sz w:val="24"/>
          <w:szCs w:val="24"/>
          <w:lang w:eastAsia="ru-RU"/>
          <w14:ligatures w14:val="none"/>
        </w:rPr>
        <w:t> - сооружения, используемые при капитальном ремонте, ремонте, содержании автомобильных дорог;</w:t>
      </w:r>
    </w:p>
    <w:p w14:paraId="52D37F75"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5) </w:t>
      </w:r>
      <w:r w:rsidRPr="00982291">
        <w:rPr>
          <w:rFonts w:ascii="PT Serif" w:eastAsia="Times New Roman" w:hAnsi="PT Serif" w:cs="Times New Roman"/>
          <w:b/>
          <w:bCs/>
          <w:color w:val="22272F"/>
          <w:kern w:val="0"/>
          <w:sz w:val="24"/>
          <w:szCs w:val="24"/>
          <w:lang w:eastAsia="ru-RU"/>
          <w14:ligatures w14:val="none"/>
        </w:rPr>
        <w:t>элементы обустройства автомобильных дорог</w:t>
      </w:r>
      <w:r w:rsidRPr="00982291">
        <w:rPr>
          <w:rFonts w:ascii="PT Serif" w:eastAsia="Times New Roman" w:hAnsi="PT Serif" w:cs="Times New Roman"/>
          <w:color w:val="22272F"/>
          <w:kern w:val="0"/>
          <w:sz w:val="24"/>
          <w:szCs w:val="24"/>
          <w:lang w:eastAsia="ru-RU"/>
          <w14:ligatures w14:val="none"/>
        </w:rPr>
        <w:t>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w:t>
      </w:r>
      <w:hyperlink r:id="rId4" w:anchor="/document/1305770/entry/1000" w:history="1">
        <w:r w:rsidRPr="00982291">
          <w:rPr>
            <w:rFonts w:ascii="PT Serif" w:eastAsia="Times New Roman" w:hAnsi="PT Serif" w:cs="Times New Roman"/>
            <w:color w:val="3272C0"/>
            <w:kern w:val="0"/>
            <w:sz w:val="24"/>
            <w:szCs w:val="24"/>
            <w:u w:val="single"/>
            <w:lang w:eastAsia="ru-RU"/>
            <w14:ligatures w14:val="none"/>
          </w:rPr>
          <w:t>правил</w:t>
        </w:r>
      </w:hyperlink>
      <w:r w:rsidRPr="00982291">
        <w:rPr>
          <w:rFonts w:ascii="PT Serif" w:eastAsia="Times New Roman" w:hAnsi="PT Serif" w:cs="Times New Roman"/>
          <w:color w:val="22272F"/>
          <w:kern w:val="0"/>
          <w:sz w:val="24"/>
          <w:szCs w:val="24"/>
          <w:lang w:eastAsia="ru-RU"/>
          <w14:ligatures w14:val="none"/>
        </w:rPr>
        <w:t>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14:paraId="16CD941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6) </w:t>
      </w:r>
      <w:r w:rsidRPr="00982291">
        <w:rPr>
          <w:rFonts w:ascii="PT Serif" w:eastAsia="Times New Roman" w:hAnsi="PT Serif" w:cs="Times New Roman"/>
          <w:b/>
          <w:bCs/>
          <w:color w:val="22272F"/>
          <w:kern w:val="0"/>
          <w:sz w:val="24"/>
          <w:szCs w:val="24"/>
          <w:lang w:eastAsia="ru-RU"/>
          <w14:ligatures w14:val="none"/>
        </w:rPr>
        <w:t>дорожная деятельность</w:t>
      </w:r>
      <w:r w:rsidRPr="00982291">
        <w:rPr>
          <w:rFonts w:ascii="PT Serif" w:eastAsia="Times New Roman" w:hAnsi="PT Serif" w:cs="Times New Roman"/>
          <w:color w:val="22272F"/>
          <w:kern w:val="0"/>
          <w:sz w:val="24"/>
          <w:szCs w:val="24"/>
          <w:lang w:eastAsia="ru-RU"/>
          <w14:ligatures w14:val="none"/>
        </w:rPr>
        <w:t> - деятельность по проектированию, строительству, реконструкции, капитальному ремонту, ремонту и содержанию автомобильных дорог;</w:t>
      </w:r>
    </w:p>
    <w:p w14:paraId="67B7992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7) </w:t>
      </w:r>
      <w:r w:rsidRPr="00982291">
        <w:rPr>
          <w:rFonts w:ascii="PT Serif" w:eastAsia="Times New Roman" w:hAnsi="PT Serif" w:cs="Times New Roman"/>
          <w:b/>
          <w:bCs/>
          <w:color w:val="22272F"/>
          <w:kern w:val="0"/>
          <w:sz w:val="24"/>
          <w:szCs w:val="24"/>
          <w:lang w:eastAsia="ru-RU"/>
          <w14:ligatures w14:val="none"/>
        </w:rPr>
        <w:t>владельцы автомобильных дорог</w:t>
      </w:r>
      <w:r w:rsidRPr="00982291">
        <w:rPr>
          <w:rFonts w:ascii="PT Serif" w:eastAsia="Times New Roman" w:hAnsi="PT Serif" w:cs="Times New Roman"/>
          <w:color w:val="22272F"/>
          <w:kern w:val="0"/>
          <w:sz w:val="24"/>
          <w:szCs w:val="24"/>
          <w:lang w:eastAsia="ru-RU"/>
          <w14:ligatures w14:val="none"/>
        </w:rPr>
        <w:t>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w:t>
      </w:r>
      <w:hyperlink r:id="rId5" w:anchor="/document/12168315/entry/314" w:history="1">
        <w:r w:rsidRPr="00982291">
          <w:rPr>
            <w:rFonts w:ascii="PT Serif" w:eastAsia="Times New Roman" w:hAnsi="PT Serif" w:cs="Times New Roman"/>
            <w:color w:val="3272C0"/>
            <w:kern w:val="0"/>
            <w:sz w:val="24"/>
            <w:szCs w:val="24"/>
            <w:u w:val="single"/>
            <w:lang w:eastAsia="ru-RU"/>
            <w14:ligatures w14:val="none"/>
          </w:rPr>
          <w:t>федеральным законом</w:t>
        </w:r>
      </w:hyperlink>
      <w:r w:rsidRPr="00982291">
        <w:rPr>
          <w:rFonts w:ascii="PT Serif" w:eastAsia="Times New Roman" w:hAnsi="PT Serif" w:cs="Times New Roman"/>
          <w:color w:val="22272F"/>
          <w:kern w:val="0"/>
          <w:sz w:val="24"/>
          <w:szCs w:val="24"/>
          <w:lang w:eastAsia="ru-RU"/>
          <w14:ligatures w14:val="none"/>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14:paraId="097BB36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8) </w:t>
      </w:r>
      <w:r w:rsidRPr="00982291">
        <w:rPr>
          <w:rFonts w:ascii="PT Serif" w:eastAsia="Times New Roman" w:hAnsi="PT Serif" w:cs="Times New Roman"/>
          <w:b/>
          <w:bCs/>
          <w:color w:val="22272F"/>
          <w:kern w:val="0"/>
          <w:sz w:val="24"/>
          <w:szCs w:val="24"/>
          <w:lang w:eastAsia="ru-RU"/>
          <w14:ligatures w14:val="none"/>
        </w:rPr>
        <w:t>пользователи автомобильными дорогами</w:t>
      </w:r>
      <w:r w:rsidRPr="00982291">
        <w:rPr>
          <w:rFonts w:ascii="PT Serif" w:eastAsia="Times New Roman" w:hAnsi="PT Serif" w:cs="Times New Roman"/>
          <w:color w:val="22272F"/>
          <w:kern w:val="0"/>
          <w:sz w:val="24"/>
          <w:szCs w:val="24"/>
          <w:lang w:eastAsia="ru-RU"/>
          <w14:ligatures w14:val="none"/>
        </w:rPr>
        <w:t> - физические и юридические лица, использующие автомобильные дороги в качестве участников дорожного движения;</w:t>
      </w:r>
    </w:p>
    <w:p w14:paraId="699F4E4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9) </w:t>
      </w:r>
      <w:r w:rsidRPr="00982291">
        <w:rPr>
          <w:rFonts w:ascii="PT Serif" w:eastAsia="Times New Roman" w:hAnsi="PT Serif" w:cs="Times New Roman"/>
          <w:b/>
          <w:bCs/>
          <w:color w:val="22272F"/>
          <w:kern w:val="0"/>
          <w:sz w:val="24"/>
          <w:szCs w:val="24"/>
          <w:lang w:eastAsia="ru-RU"/>
          <w14:ligatures w14:val="none"/>
        </w:rPr>
        <w:t>реконструкция автомобильной дороги</w:t>
      </w:r>
      <w:r w:rsidRPr="00982291">
        <w:rPr>
          <w:rFonts w:ascii="PT Serif" w:eastAsia="Times New Roman" w:hAnsi="PT Serif" w:cs="Times New Roman"/>
          <w:color w:val="22272F"/>
          <w:kern w:val="0"/>
          <w:sz w:val="24"/>
          <w:szCs w:val="24"/>
          <w:lang w:eastAsia="ru-RU"/>
          <w14:ligatures w14:val="none"/>
        </w:rPr>
        <w:t>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14:paraId="1F8A4F3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10) </w:t>
      </w:r>
      <w:r w:rsidRPr="00982291">
        <w:rPr>
          <w:rFonts w:ascii="PT Serif" w:eastAsia="Times New Roman" w:hAnsi="PT Serif" w:cs="Times New Roman"/>
          <w:b/>
          <w:bCs/>
          <w:color w:val="22272F"/>
          <w:kern w:val="0"/>
          <w:sz w:val="24"/>
          <w:szCs w:val="24"/>
          <w:lang w:eastAsia="ru-RU"/>
          <w14:ligatures w14:val="none"/>
        </w:rPr>
        <w:t>капитальный ремонт автомобильной дороги</w:t>
      </w:r>
      <w:r w:rsidRPr="00982291">
        <w:rPr>
          <w:rFonts w:ascii="PT Serif" w:eastAsia="Times New Roman" w:hAnsi="PT Serif" w:cs="Times New Roman"/>
          <w:color w:val="22272F"/>
          <w:kern w:val="0"/>
          <w:sz w:val="24"/>
          <w:szCs w:val="24"/>
          <w:lang w:eastAsia="ru-RU"/>
          <w14:ligatures w14:val="none"/>
        </w:rPr>
        <w:t xml:space="preserve"> - комплекс работ по замене и (или) восстановлению конструктивных элементов автомобильной дороги, </w:t>
      </w:r>
      <w:r w:rsidRPr="00982291">
        <w:rPr>
          <w:rFonts w:ascii="PT Serif" w:eastAsia="Times New Roman" w:hAnsi="PT Serif" w:cs="Times New Roman"/>
          <w:color w:val="22272F"/>
          <w:kern w:val="0"/>
          <w:sz w:val="24"/>
          <w:szCs w:val="24"/>
          <w:lang w:eastAsia="ru-RU"/>
          <w14:ligatures w14:val="none"/>
        </w:rPr>
        <w:lastRenderedPageBreak/>
        <w:t>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180E840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11) </w:t>
      </w:r>
      <w:r w:rsidRPr="00982291">
        <w:rPr>
          <w:rFonts w:ascii="PT Serif" w:eastAsia="Times New Roman" w:hAnsi="PT Serif" w:cs="Times New Roman"/>
          <w:b/>
          <w:bCs/>
          <w:color w:val="22272F"/>
          <w:kern w:val="0"/>
          <w:sz w:val="24"/>
          <w:szCs w:val="24"/>
          <w:lang w:eastAsia="ru-RU"/>
          <w14:ligatures w14:val="none"/>
        </w:rPr>
        <w:t>ремонт автомобильной дороги</w:t>
      </w:r>
      <w:r w:rsidRPr="00982291">
        <w:rPr>
          <w:rFonts w:ascii="PT Serif" w:eastAsia="Times New Roman" w:hAnsi="PT Serif" w:cs="Times New Roman"/>
          <w:color w:val="22272F"/>
          <w:kern w:val="0"/>
          <w:sz w:val="24"/>
          <w:szCs w:val="24"/>
          <w:lang w:eastAsia="ru-RU"/>
          <w14:ligatures w14:val="none"/>
        </w:rPr>
        <w:t>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7FEC6C4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12) </w:t>
      </w:r>
      <w:r w:rsidRPr="00982291">
        <w:rPr>
          <w:rFonts w:ascii="PT Serif" w:eastAsia="Times New Roman" w:hAnsi="PT Serif" w:cs="Times New Roman"/>
          <w:b/>
          <w:bCs/>
          <w:color w:val="22272F"/>
          <w:kern w:val="0"/>
          <w:sz w:val="24"/>
          <w:szCs w:val="24"/>
          <w:lang w:eastAsia="ru-RU"/>
          <w14:ligatures w14:val="none"/>
        </w:rPr>
        <w:t>содержание автомобильной дороги</w:t>
      </w:r>
      <w:r w:rsidRPr="00982291">
        <w:rPr>
          <w:rFonts w:ascii="PT Serif" w:eastAsia="Times New Roman" w:hAnsi="PT Serif" w:cs="Times New Roman"/>
          <w:color w:val="22272F"/>
          <w:kern w:val="0"/>
          <w:sz w:val="24"/>
          <w:szCs w:val="24"/>
          <w:lang w:eastAsia="ru-RU"/>
          <w14:ligatures w14:val="none"/>
        </w:rPr>
        <w:t>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2C02577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13) </w:t>
      </w:r>
      <w:r w:rsidRPr="00982291">
        <w:rPr>
          <w:rFonts w:ascii="PT Serif" w:eastAsia="Times New Roman" w:hAnsi="PT Serif" w:cs="Times New Roman"/>
          <w:b/>
          <w:bCs/>
          <w:color w:val="22272F"/>
          <w:kern w:val="0"/>
          <w:sz w:val="24"/>
          <w:szCs w:val="24"/>
          <w:lang w:eastAsia="ru-RU"/>
          <w14:ligatures w14:val="none"/>
        </w:rPr>
        <w:t>объекты дорожного сервиса</w:t>
      </w:r>
      <w:r w:rsidRPr="00982291">
        <w:rPr>
          <w:rFonts w:ascii="PT Serif" w:eastAsia="Times New Roman" w:hAnsi="PT Serif" w:cs="Times New Roman"/>
          <w:color w:val="22272F"/>
          <w:kern w:val="0"/>
          <w:sz w:val="24"/>
          <w:szCs w:val="24"/>
          <w:lang w:eastAsia="ru-RU"/>
          <w14:ligatures w14:val="none"/>
        </w:rPr>
        <w:t>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70E2B70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14) </w:t>
      </w:r>
      <w:r w:rsidRPr="00982291">
        <w:rPr>
          <w:rFonts w:ascii="PT Serif" w:eastAsia="Times New Roman" w:hAnsi="PT Serif" w:cs="Times New Roman"/>
          <w:b/>
          <w:bCs/>
          <w:color w:val="22272F"/>
          <w:kern w:val="0"/>
          <w:sz w:val="24"/>
          <w:szCs w:val="24"/>
          <w:lang w:eastAsia="ru-RU"/>
          <w14:ligatures w14:val="none"/>
        </w:rPr>
        <w:t>платная автомобильная дорога</w:t>
      </w:r>
      <w:r w:rsidRPr="00982291">
        <w:rPr>
          <w:rFonts w:ascii="PT Serif" w:eastAsia="Times New Roman" w:hAnsi="PT Serif" w:cs="Times New Roman"/>
          <w:color w:val="22272F"/>
          <w:kern w:val="0"/>
          <w:sz w:val="24"/>
          <w:szCs w:val="24"/>
          <w:lang w:eastAsia="ru-RU"/>
          <w14:ligatures w14:val="none"/>
        </w:rPr>
        <w:t> - автомобильная дорога, использование которой осуществляется на платной основе в соответствии с настоящим Федеральным законом;</w:t>
      </w:r>
    </w:p>
    <w:p w14:paraId="4493EA2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14.1) </w:t>
      </w:r>
      <w:r w:rsidRPr="00982291">
        <w:rPr>
          <w:rFonts w:ascii="PT Serif" w:eastAsia="Times New Roman" w:hAnsi="PT Serif" w:cs="Times New Roman"/>
          <w:b/>
          <w:bCs/>
          <w:color w:val="22272F"/>
          <w:kern w:val="0"/>
          <w:sz w:val="24"/>
          <w:szCs w:val="24"/>
          <w:lang w:eastAsia="ru-RU"/>
          <w14:ligatures w14:val="none"/>
        </w:rPr>
        <w:t>автомобильная дорога, содержащая платный участок</w:t>
      </w:r>
      <w:r w:rsidRPr="00982291">
        <w:rPr>
          <w:rFonts w:ascii="PT Serif" w:eastAsia="Times New Roman" w:hAnsi="PT Serif" w:cs="Times New Roman"/>
          <w:color w:val="22272F"/>
          <w:kern w:val="0"/>
          <w:sz w:val="24"/>
          <w:szCs w:val="24"/>
          <w:lang w:eastAsia="ru-RU"/>
          <w14:ligatures w14:val="none"/>
        </w:rPr>
        <w:t>,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14:paraId="798B6C0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15) </w:t>
      </w:r>
      <w:r w:rsidRPr="00982291">
        <w:rPr>
          <w:rFonts w:ascii="PT Serif" w:eastAsia="Times New Roman" w:hAnsi="PT Serif" w:cs="Times New Roman"/>
          <w:b/>
          <w:bCs/>
          <w:color w:val="22272F"/>
          <w:kern w:val="0"/>
          <w:sz w:val="24"/>
          <w:szCs w:val="24"/>
          <w:lang w:eastAsia="ru-RU"/>
          <w14:ligatures w14:val="none"/>
        </w:rPr>
        <w:t>полоса отвода автомобильной дороги</w:t>
      </w:r>
      <w:r w:rsidRPr="00982291">
        <w:rPr>
          <w:rFonts w:ascii="PT Serif" w:eastAsia="Times New Roman" w:hAnsi="PT Serif" w:cs="Times New Roman"/>
          <w:color w:val="22272F"/>
          <w:kern w:val="0"/>
          <w:sz w:val="24"/>
          <w:szCs w:val="24"/>
          <w:lang w:eastAsia="ru-RU"/>
          <w14:ligatures w14:val="none"/>
        </w:rPr>
        <w:t>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74BC44C5"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16) </w:t>
      </w:r>
      <w:r w:rsidRPr="00982291">
        <w:rPr>
          <w:rFonts w:ascii="PT Serif" w:eastAsia="Times New Roman" w:hAnsi="PT Serif" w:cs="Times New Roman"/>
          <w:b/>
          <w:bCs/>
          <w:color w:val="22272F"/>
          <w:kern w:val="0"/>
          <w:sz w:val="24"/>
          <w:szCs w:val="24"/>
          <w:lang w:eastAsia="ru-RU"/>
          <w14:ligatures w14:val="none"/>
        </w:rPr>
        <w:t>придорожные полосы автомобильной дороги</w:t>
      </w:r>
      <w:r w:rsidRPr="00982291">
        <w:rPr>
          <w:rFonts w:ascii="PT Serif" w:eastAsia="Times New Roman" w:hAnsi="PT Serif" w:cs="Times New Roman"/>
          <w:color w:val="22272F"/>
          <w:kern w:val="0"/>
          <w:sz w:val="24"/>
          <w:szCs w:val="24"/>
          <w:lang w:eastAsia="ru-RU"/>
          <w14:ligatures w14:val="none"/>
        </w:rPr>
        <w:t xml:space="preserve">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w:t>
      </w:r>
      <w:r w:rsidRPr="00982291">
        <w:rPr>
          <w:rFonts w:ascii="PT Serif" w:eastAsia="Times New Roman" w:hAnsi="PT Serif" w:cs="Times New Roman"/>
          <w:color w:val="22272F"/>
          <w:kern w:val="0"/>
          <w:sz w:val="24"/>
          <w:szCs w:val="24"/>
          <w:lang w:eastAsia="ru-RU"/>
          <w14:ligatures w14:val="none"/>
        </w:rPr>
        <w:lastRenderedPageBreak/>
        <w:t>автомобильной дороги, ее сохранности с учетом перспектив развития автомобильной дороги;</w:t>
      </w:r>
    </w:p>
    <w:p w14:paraId="75A7400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17) </w:t>
      </w:r>
      <w:r w:rsidRPr="00982291">
        <w:rPr>
          <w:rFonts w:ascii="PT Serif" w:eastAsia="Times New Roman" w:hAnsi="PT Serif" w:cs="Times New Roman"/>
          <w:b/>
          <w:bCs/>
          <w:color w:val="22272F"/>
          <w:kern w:val="0"/>
          <w:sz w:val="24"/>
          <w:szCs w:val="24"/>
          <w:lang w:eastAsia="ru-RU"/>
          <w14:ligatures w14:val="none"/>
        </w:rPr>
        <w:t>тяжеловесное транспортное средство</w:t>
      </w:r>
      <w:r w:rsidRPr="00982291">
        <w:rPr>
          <w:rFonts w:ascii="PT Serif" w:eastAsia="Times New Roman" w:hAnsi="PT Serif" w:cs="Times New Roman"/>
          <w:color w:val="22272F"/>
          <w:kern w:val="0"/>
          <w:sz w:val="24"/>
          <w:szCs w:val="24"/>
          <w:lang w:eastAsia="ru-RU"/>
          <w14:ligatures w14:val="none"/>
        </w:rPr>
        <w:t> - транспортное средство, масса которого с грузом или без груза и (или) нагрузка на ось которого превышают </w:t>
      </w:r>
      <w:hyperlink r:id="rId6" w:anchor="/document/400111454/entry/10200" w:history="1">
        <w:r w:rsidRPr="00982291">
          <w:rPr>
            <w:rFonts w:ascii="PT Serif" w:eastAsia="Times New Roman" w:hAnsi="PT Serif" w:cs="Times New Roman"/>
            <w:color w:val="3272C0"/>
            <w:kern w:val="0"/>
            <w:sz w:val="24"/>
            <w:szCs w:val="24"/>
            <w:u w:val="single"/>
            <w:lang w:eastAsia="ru-RU"/>
            <w14:ligatures w14:val="none"/>
          </w:rPr>
          <w:t>допустимую массу</w:t>
        </w:r>
      </w:hyperlink>
      <w:r w:rsidRPr="00982291">
        <w:rPr>
          <w:rFonts w:ascii="PT Serif" w:eastAsia="Times New Roman" w:hAnsi="PT Serif" w:cs="Times New Roman"/>
          <w:color w:val="22272F"/>
          <w:kern w:val="0"/>
          <w:sz w:val="24"/>
          <w:szCs w:val="24"/>
          <w:lang w:eastAsia="ru-RU"/>
          <w14:ligatures w14:val="none"/>
        </w:rPr>
        <w:t> транспортного средства и (или) </w:t>
      </w:r>
      <w:hyperlink r:id="rId7" w:anchor="/document/400111454/entry/10300" w:history="1">
        <w:r w:rsidRPr="00982291">
          <w:rPr>
            <w:rFonts w:ascii="PT Serif" w:eastAsia="Times New Roman" w:hAnsi="PT Serif" w:cs="Times New Roman"/>
            <w:color w:val="3272C0"/>
            <w:kern w:val="0"/>
            <w:sz w:val="24"/>
            <w:szCs w:val="24"/>
            <w:u w:val="single"/>
            <w:lang w:eastAsia="ru-RU"/>
            <w14:ligatures w14:val="none"/>
          </w:rPr>
          <w:t>допустимую нагрузку</w:t>
        </w:r>
      </w:hyperlink>
      <w:r w:rsidRPr="00982291">
        <w:rPr>
          <w:rFonts w:ascii="PT Serif" w:eastAsia="Times New Roman" w:hAnsi="PT Serif" w:cs="Times New Roman"/>
          <w:color w:val="22272F"/>
          <w:kern w:val="0"/>
          <w:sz w:val="24"/>
          <w:szCs w:val="24"/>
          <w:lang w:eastAsia="ru-RU"/>
          <w14:ligatures w14:val="none"/>
        </w:rPr>
        <w:t>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r:id="rId8" w:anchor="/document/12157004/entry/300102" w:history="1">
        <w:r w:rsidRPr="00982291">
          <w:rPr>
            <w:rFonts w:ascii="PT Serif" w:eastAsia="Times New Roman" w:hAnsi="PT Serif" w:cs="Times New Roman"/>
            <w:color w:val="3272C0"/>
            <w:kern w:val="0"/>
            <w:sz w:val="24"/>
            <w:szCs w:val="24"/>
            <w:u w:val="single"/>
            <w:lang w:eastAsia="ru-RU"/>
            <w14:ligatures w14:val="none"/>
          </w:rPr>
          <w:t>пункта 2 части 1 статьи 30</w:t>
        </w:r>
      </w:hyperlink>
      <w:r w:rsidRPr="00982291">
        <w:rPr>
          <w:rFonts w:ascii="PT Serif" w:eastAsia="Times New Roman" w:hAnsi="PT Serif" w:cs="Times New Roman"/>
          <w:color w:val="22272F"/>
          <w:kern w:val="0"/>
          <w:sz w:val="24"/>
          <w:szCs w:val="24"/>
          <w:lang w:eastAsia="ru-RU"/>
          <w14:ligatures w14:val="none"/>
        </w:rPr>
        <w:t>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14:paraId="2C51817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18) </w:t>
      </w:r>
      <w:r w:rsidRPr="00982291">
        <w:rPr>
          <w:rFonts w:ascii="PT Serif" w:eastAsia="Times New Roman" w:hAnsi="PT Serif" w:cs="Times New Roman"/>
          <w:b/>
          <w:bCs/>
          <w:color w:val="22272F"/>
          <w:kern w:val="0"/>
          <w:sz w:val="24"/>
          <w:szCs w:val="24"/>
          <w:lang w:eastAsia="ru-RU"/>
          <w14:ligatures w14:val="none"/>
        </w:rPr>
        <w:t>крупногабаритное транспортное средство</w:t>
      </w:r>
      <w:r w:rsidRPr="00982291">
        <w:rPr>
          <w:rFonts w:ascii="PT Serif" w:eastAsia="Times New Roman" w:hAnsi="PT Serif" w:cs="Times New Roman"/>
          <w:color w:val="22272F"/>
          <w:kern w:val="0"/>
          <w:sz w:val="24"/>
          <w:szCs w:val="24"/>
          <w:lang w:eastAsia="ru-RU"/>
          <w14:ligatures w14:val="none"/>
        </w:rPr>
        <w:t> - транспортное средство, габариты которого с грузом или без груза превышают </w:t>
      </w:r>
      <w:hyperlink r:id="rId9" w:anchor="/document/400111454/entry/10100" w:history="1">
        <w:r w:rsidRPr="00982291">
          <w:rPr>
            <w:rFonts w:ascii="PT Serif" w:eastAsia="Times New Roman" w:hAnsi="PT Serif" w:cs="Times New Roman"/>
            <w:color w:val="3272C0"/>
            <w:kern w:val="0"/>
            <w:sz w:val="24"/>
            <w:szCs w:val="24"/>
            <w:u w:val="single"/>
            <w:lang w:eastAsia="ru-RU"/>
            <w14:ligatures w14:val="none"/>
          </w:rPr>
          <w:t>допустимые габариты</w:t>
        </w:r>
      </w:hyperlink>
      <w:r w:rsidRPr="00982291">
        <w:rPr>
          <w:rFonts w:ascii="PT Serif" w:eastAsia="Times New Roman" w:hAnsi="PT Serif" w:cs="Times New Roman"/>
          <w:color w:val="22272F"/>
          <w:kern w:val="0"/>
          <w:sz w:val="24"/>
          <w:szCs w:val="24"/>
          <w:lang w:eastAsia="ru-RU"/>
          <w14:ligatures w14:val="none"/>
        </w:rPr>
        <w:t>,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r:id="rId10" w:anchor="/document/12157004/entry/300102" w:history="1">
        <w:r w:rsidRPr="00982291">
          <w:rPr>
            <w:rFonts w:ascii="PT Serif" w:eastAsia="Times New Roman" w:hAnsi="PT Serif" w:cs="Times New Roman"/>
            <w:color w:val="3272C0"/>
            <w:kern w:val="0"/>
            <w:sz w:val="24"/>
            <w:szCs w:val="24"/>
            <w:u w:val="single"/>
            <w:lang w:eastAsia="ru-RU"/>
            <w14:ligatures w14:val="none"/>
          </w:rPr>
          <w:t>пункта 2 части 1 статьи 30</w:t>
        </w:r>
      </w:hyperlink>
      <w:r w:rsidRPr="00982291">
        <w:rPr>
          <w:rFonts w:ascii="PT Serif" w:eastAsia="Times New Roman" w:hAnsi="PT Serif" w:cs="Times New Roman"/>
          <w:color w:val="22272F"/>
          <w:kern w:val="0"/>
          <w:sz w:val="24"/>
          <w:szCs w:val="24"/>
          <w:lang w:eastAsia="ru-RU"/>
          <w14:ligatures w14:val="none"/>
        </w:rPr>
        <w:t>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14:paraId="4DDFF84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19) </w:t>
      </w:r>
      <w:r w:rsidRPr="00982291">
        <w:rPr>
          <w:rFonts w:ascii="PT Serif" w:eastAsia="Times New Roman" w:hAnsi="PT Serif" w:cs="Times New Roman"/>
          <w:b/>
          <w:bCs/>
          <w:color w:val="22272F"/>
          <w:kern w:val="0"/>
          <w:sz w:val="24"/>
          <w:szCs w:val="24"/>
          <w:lang w:eastAsia="ru-RU"/>
          <w14:ligatures w14:val="none"/>
        </w:rPr>
        <w:t>неделимый груз</w:t>
      </w:r>
      <w:r w:rsidRPr="00982291">
        <w:rPr>
          <w:rFonts w:ascii="PT Serif" w:eastAsia="Times New Roman" w:hAnsi="PT Serif" w:cs="Times New Roman"/>
          <w:color w:val="22272F"/>
          <w:kern w:val="0"/>
          <w:sz w:val="24"/>
          <w:szCs w:val="24"/>
          <w:lang w:eastAsia="ru-RU"/>
          <w14:ligatures w14:val="none"/>
        </w:rPr>
        <w:t>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14:paraId="2445DF3E"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20) </w:t>
      </w:r>
      <w:r w:rsidRPr="00982291">
        <w:rPr>
          <w:rFonts w:ascii="PT Serif" w:eastAsia="Times New Roman" w:hAnsi="PT Serif" w:cs="Times New Roman"/>
          <w:b/>
          <w:bCs/>
          <w:color w:val="22272F"/>
          <w:kern w:val="0"/>
          <w:sz w:val="24"/>
          <w:szCs w:val="24"/>
          <w:lang w:eastAsia="ru-RU"/>
          <w14:ligatures w14:val="none"/>
        </w:rPr>
        <w:t>сохранность автомобильной дороги</w:t>
      </w:r>
      <w:r w:rsidRPr="00982291">
        <w:rPr>
          <w:rFonts w:ascii="PT Serif" w:eastAsia="Times New Roman" w:hAnsi="PT Serif" w:cs="Times New Roman"/>
          <w:color w:val="22272F"/>
          <w:kern w:val="0"/>
          <w:sz w:val="24"/>
          <w:szCs w:val="24"/>
          <w:lang w:eastAsia="ru-RU"/>
          <w14:ligatures w14:val="none"/>
        </w:rPr>
        <w:t>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14:paraId="2792209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21) утратил силу с 1 июля 2021 г. - </w:t>
      </w:r>
      <w:hyperlink r:id="rId11" w:anchor="/document/400889843/entry/901043" w:history="1">
        <w:r w:rsidRPr="00982291">
          <w:rPr>
            <w:rFonts w:ascii="PT Serif" w:eastAsia="Times New Roman" w:hAnsi="PT Serif" w:cs="Times New Roman"/>
            <w:color w:val="3272C0"/>
            <w:kern w:val="0"/>
            <w:sz w:val="24"/>
            <w:szCs w:val="24"/>
            <w:u w:val="single"/>
            <w:lang w:eastAsia="ru-RU"/>
            <w14:ligatures w14:val="none"/>
          </w:rPr>
          <w:t>Федеральный закон</w:t>
        </w:r>
      </w:hyperlink>
      <w:r w:rsidRPr="00982291">
        <w:rPr>
          <w:rFonts w:ascii="PT Serif" w:eastAsia="Times New Roman" w:hAnsi="PT Serif" w:cs="Times New Roman"/>
          <w:color w:val="22272F"/>
          <w:kern w:val="0"/>
          <w:sz w:val="24"/>
          <w:szCs w:val="24"/>
          <w:lang w:eastAsia="ru-RU"/>
          <w14:ligatures w14:val="none"/>
        </w:rPr>
        <w:t> от 11 июня 2021 г. N 170-ФЗ</w:t>
      </w:r>
    </w:p>
    <w:p w14:paraId="2BFA381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22) утратил силу с 1 июля 2021 г. - </w:t>
      </w:r>
      <w:hyperlink r:id="rId12" w:anchor="/document/400889843/entry/901043" w:history="1">
        <w:r w:rsidRPr="00982291">
          <w:rPr>
            <w:rFonts w:ascii="PT Serif" w:eastAsia="Times New Roman" w:hAnsi="PT Serif" w:cs="Times New Roman"/>
            <w:color w:val="3272C0"/>
            <w:kern w:val="0"/>
            <w:sz w:val="24"/>
            <w:szCs w:val="24"/>
            <w:u w:val="single"/>
            <w:lang w:eastAsia="ru-RU"/>
            <w14:ligatures w14:val="none"/>
          </w:rPr>
          <w:t>Федеральный закон</w:t>
        </w:r>
      </w:hyperlink>
      <w:r w:rsidRPr="00982291">
        <w:rPr>
          <w:rFonts w:ascii="PT Serif" w:eastAsia="Times New Roman" w:hAnsi="PT Serif" w:cs="Times New Roman"/>
          <w:color w:val="22272F"/>
          <w:kern w:val="0"/>
          <w:sz w:val="24"/>
          <w:szCs w:val="24"/>
          <w:lang w:eastAsia="ru-RU"/>
          <w14:ligatures w14:val="none"/>
        </w:rPr>
        <w:t> от 11 июня 2021 г. N 170-ФЗ</w:t>
      </w:r>
    </w:p>
    <w:p w14:paraId="3946E3B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23) </w:t>
      </w:r>
      <w:r w:rsidRPr="00982291">
        <w:rPr>
          <w:rFonts w:ascii="PT Serif" w:eastAsia="Times New Roman" w:hAnsi="PT Serif" w:cs="Times New Roman"/>
          <w:b/>
          <w:bCs/>
          <w:color w:val="22272F"/>
          <w:kern w:val="0"/>
          <w:sz w:val="24"/>
          <w:szCs w:val="24"/>
          <w:lang w:eastAsia="ru-RU"/>
          <w14:ligatures w14:val="none"/>
        </w:rPr>
        <w:t>специальный груз</w:t>
      </w:r>
      <w:r w:rsidRPr="00982291">
        <w:rPr>
          <w:rFonts w:ascii="PT Serif" w:eastAsia="Times New Roman" w:hAnsi="PT Serif" w:cs="Times New Roman"/>
          <w:color w:val="22272F"/>
          <w:kern w:val="0"/>
          <w:sz w:val="24"/>
          <w:szCs w:val="24"/>
          <w:lang w:eastAsia="ru-RU"/>
          <w14:ligatures w14:val="none"/>
        </w:rPr>
        <w:t>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14:paraId="6F9B762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24) </w:t>
      </w:r>
      <w:r w:rsidRPr="00982291">
        <w:rPr>
          <w:rFonts w:ascii="PT Serif" w:eastAsia="Times New Roman" w:hAnsi="PT Serif" w:cs="Times New Roman"/>
          <w:b/>
          <w:bCs/>
          <w:color w:val="22272F"/>
          <w:kern w:val="0"/>
          <w:sz w:val="24"/>
          <w:szCs w:val="24"/>
          <w:lang w:eastAsia="ru-RU"/>
          <w14:ligatures w14:val="none"/>
        </w:rPr>
        <w:t>зона автоматического весового и габаритного контроля транспортных средств</w:t>
      </w:r>
      <w:r w:rsidRPr="00982291">
        <w:rPr>
          <w:rFonts w:ascii="PT Serif" w:eastAsia="Times New Roman" w:hAnsi="PT Serif" w:cs="Times New Roman"/>
          <w:color w:val="22272F"/>
          <w:kern w:val="0"/>
          <w:sz w:val="24"/>
          <w:szCs w:val="24"/>
          <w:lang w:eastAsia="ru-RU"/>
          <w14:ligatures w14:val="none"/>
        </w:rPr>
        <w:t xml:space="preserve"> - участок автомобильной дороги, который обозначен техническими </w:t>
      </w:r>
      <w:r w:rsidRPr="00982291">
        <w:rPr>
          <w:rFonts w:ascii="PT Serif" w:eastAsia="Times New Roman" w:hAnsi="PT Serif" w:cs="Times New Roman"/>
          <w:color w:val="22272F"/>
          <w:kern w:val="0"/>
          <w:sz w:val="24"/>
          <w:szCs w:val="24"/>
          <w:lang w:eastAsia="ru-RU"/>
          <w14:ligatures w14:val="none"/>
        </w:rPr>
        <w:lastRenderedPageBreak/>
        <w:t>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14:paraId="3A11256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25) </w:t>
      </w:r>
      <w:r w:rsidRPr="00982291">
        <w:rPr>
          <w:rFonts w:ascii="PT Serif" w:eastAsia="Times New Roman" w:hAnsi="PT Serif" w:cs="Times New Roman"/>
          <w:b/>
          <w:bCs/>
          <w:color w:val="22272F"/>
          <w:kern w:val="0"/>
          <w:sz w:val="24"/>
          <w:szCs w:val="24"/>
          <w:lang w:eastAsia="ru-RU"/>
          <w14:ligatures w14:val="none"/>
        </w:rPr>
        <w:t>автоматический пункт весового и габаритного контроля транспортных средств</w:t>
      </w:r>
      <w:r w:rsidRPr="00982291">
        <w:rPr>
          <w:rFonts w:ascii="PT Serif" w:eastAsia="Times New Roman" w:hAnsi="PT Serif" w:cs="Times New Roman"/>
          <w:color w:val="22272F"/>
          <w:kern w:val="0"/>
          <w:sz w:val="24"/>
          <w:szCs w:val="24"/>
          <w:lang w:eastAsia="ru-RU"/>
          <w14:ligatures w14:val="none"/>
        </w:rPr>
        <w:t>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14:paraId="3ED52C9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26) </w:t>
      </w:r>
      <w:r w:rsidRPr="00982291">
        <w:rPr>
          <w:rFonts w:ascii="PT Serif" w:eastAsia="Times New Roman" w:hAnsi="PT Serif" w:cs="Times New Roman"/>
          <w:b/>
          <w:bCs/>
          <w:color w:val="22272F"/>
          <w:kern w:val="0"/>
          <w:sz w:val="24"/>
          <w:szCs w:val="24"/>
          <w:lang w:eastAsia="ru-RU"/>
          <w14:ligatures w14:val="none"/>
        </w:rPr>
        <w:t>проект организации дорожного движения для маршрута или участка маршрута движения тяжеловесного и (или) крупногабаритного транспортного средства</w:t>
      </w:r>
      <w:r w:rsidRPr="00982291">
        <w:rPr>
          <w:rFonts w:ascii="PT Serif" w:eastAsia="Times New Roman" w:hAnsi="PT Serif" w:cs="Times New Roman"/>
          <w:color w:val="22272F"/>
          <w:kern w:val="0"/>
          <w:sz w:val="24"/>
          <w:szCs w:val="24"/>
          <w:lang w:eastAsia="ru-RU"/>
          <w14:ligatures w14:val="none"/>
        </w:rPr>
        <w:t>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r:id="rId13" w:anchor="/document/12157004/entry/31015" w:history="1">
        <w:r w:rsidRPr="00982291">
          <w:rPr>
            <w:rFonts w:ascii="PT Serif" w:eastAsia="Times New Roman" w:hAnsi="PT Serif" w:cs="Times New Roman"/>
            <w:color w:val="3272C0"/>
            <w:kern w:val="0"/>
            <w:sz w:val="24"/>
            <w:szCs w:val="24"/>
            <w:u w:val="single"/>
            <w:lang w:eastAsia="ru-RU"/>
            <w14:ligatures w14:val="none"/>
          </w:rPr>
          <w:t>частью 15 статьи 31</w:t>
        </w:r>
      </w:hyperlink>
      <w:r w:rsidRPr="00982291">
        <w:rPr>
          <w:rFonts w:ascii="PT Serif" w:eastAsia="Times New Roman" w:hAnsi="PT Serif" w:cs="Times New Roman"/>
          <w:color w:val="22272F"/>
          <w:kern w:val="0"/>
          <w:sz w:val="24"/>
          <w:szCs w:val="24"/>
          <w:lang w:eastAsia="ru-RU"/>
          <w14:ligatures w14:val="none"/>
        </w:rPr>
        <w:t> настоящего Федерального закона;</w:t>
      </w:r>
    </w:p>
    <w:p w14:paraId="131CC24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27) </w:t>
      </w:r>
      <w:r w:rsidRPr="00982291">
        <w:rPr>
          <w:rFonts w:ascii="PT Serif" w:eastAsia="Times New Roman" w:hAnsi="PT Serif" w:cs="Times New Roman"/>
          <w:b/>
          <w:bCs/>
          <w:color w:val="22272F"/>
          <w:kern w:val="0"/>
          <w:sz w:val="24"/>
          <w:szCs w:val="24"/>
          <w:lang w:eastAsia="ru-RU"/>
          <w14:ligatures w14:val="none"/>
        </w:rPr>
        <w:t>габарит приближения</w:t>
      </w:r>
      <w:r w:rsidRPr="00982291">
        <w:rPr>
          <w:rFonts w:ascii="PT Serif" w:eastAsia="Times New Roman" w:hAnsi="PT Serif" w:cs="Times New Roman"/>
          <w:color w:val="22272F"/>
          <w:kern w:val="0"/>
          <w:sz w:val="24"/>
          <w:szCs w:val="24"/>
          <w:lang w:eastAsia="ru-RU"/>
          <w14:ligatures w14:val="none"/>
        </w:rPr>
        <w:t>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14:paraId="5156B9D8"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4. Законодательство об автомобильных дорогах и о дорожной деятельности</w:t>
      </w:r>
    </w:p>
    <w:p w14:paraId="07248451"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Законодательство об автомобильных дорогах и о дорожной деятельности основывается на </w:t>
      </w:r>
      <w:hyperlink r:id="rId14" w:anchor="/document/10103000/entry/0" w:history="1">
        <w:r w:rsidRPr="00982291">
          <w:rPr>
            <w:rFonts w:ascii="PT Serif" w:eastAsia="Times New Roman" w:hAnsi="PT Serif" w:cs="Times New Roman"/>
            <w:color w:val="3272C0"/>
            <w:kern w:val="0"/>
            <w:sz w:val="24"/>
            <w:szCs w:val="24"/>
            <w:u w:val="single"/>
            <w:lang w:eastAsia="ru-RU"/>
            <w14:ligatures w14:val="none"/>
          </w:rPr>
          <w:t>Конституции</w:t>
        </w:r>
      </w:hyperlink>
      <w:r w:rsidRPr="00982291">
        <w:rPr>
          <w:rFonts w:ascii="PT Serif" w:eastAsia="Times New Roman" w:hAnsi="PT Serif" w:cs="Times New Roman"/>
          <w:color w:val="22272F"/>
          <w:kern w:val="0"/>
          <w:sz w:val="24"/>
          <w:szCs w:val="24"/>
          <w:lang w:eastAsia="ru-RU"/>
          <w14:ligatures w14:val="none"/>
        </w:rPr>
        <w:t>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14:paraId="1EF4B9A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Отношения, указанные в </w:t>
      </w:r>
      <w:hyperlink r:id="rId15" w:anchor="/document/12157004/entry/1" w:history="1">
        <w:r w:rsidRPr="00982291">
          <w:rPr>
            <w:rFonts w:ascii="PT Serif" w:eastAsia="Times New Roman" w:hAnsi="PT Serif" w:cs="Times New Roman"/>
            <w:color w:val="3272C0"/>
            <w:kern w:val="0"/>
            <w:sz w:val="24"/>
            <w:szCs w:val="24"/>
            <w:u w:val="single"/>
            <w:lang w:eastAsia="ru-RU"/>
            <w14:ligatures w14:val="none"/>
          </w:rPr>
          <w:t>статье 1</w:t>
        </w:r>
      </w:hyperlink>
      <w:r w:rsidRPr="00982291">
        <w:rPr>
          <w:rFonts w:ascii="PT Serif" w:eastAsia="Times New Roman" w:hAnsi="PT Serif" w:cs="Times New Roman"/>
          <w:color w:val="22272F"/>
          <w:kern w:val="0"/>
          <w:sz w:val="24"/>
          <w:szCs w:val="24"/>
          <w:lang w:eastAsia="ru-RU"/>
          <w14:ligatures w14:val="none"/>
        </w:rPr>
        <w:t>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14:paraId="2D83AF5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14:paraId="2FEA4465"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 xml:space="preserve">4. Федеральные органы исполнительной власти вправе издавать нормативные правовые акты, регулирующие отношения, возникающие в связи с </w:t>
      </w:r>
      <w:r w:rsidRPr="00982291">
        <w:rPr>
          <w:rFonts w:ascii="PT Serif" w:eastAsia="Times New Roman" w:hAnsi="PT Serif" w:cs="Times New Roman"/>
          <w:color w:val="22272F"/>
          <w:kern w:val="0"/>
          <w:sz w:val="24"/>
          <w:szCs w:val="24"/>
          <w:lang w:eastAsia="ru-RU"/>
          <w14:ligatures w14:val="none"/>
        </w:rPr>
        <w:lastRenderedPageBreak/>
        <w:t>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14:paraId="494E9B7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14:paraId="67AF676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14:paraId="4F1F5461"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7FF4E54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 w:anchor="/document/10103000/entry/0" w:history="1">
        <w:r w:rsidRPr="00982291">
          <w:rPr>
            <w:rFonts w:ascii="PT Serif" w:eastAsia="Times New Roman" w:hAnsi="PT Serif" w:cs="Times New Roman"/>
            <w:color w:val="3272C0"/>
            <w:kern w:val="0"/>
            <w:sz w:val="24"/>
            <w:szCs w:val="24"/>
            <w:u w:val="single"/>
            <w:lang w:eastAsia="ru-RU"/>
            <w14:ligatures w14:val="none"/>
          </w:rPr>
          <w:t>Конституции</w:t>
        </w:r>
      </w:hyperlink>
      <w:r w:rsidRPr="00982291">
        <w:rPr>
          <w:rFonts w:ascii="PT Serif" w:eastAsia="Times New Roman" w:hAnsi="PT Serif" w:cs="Times New Roman"/>
          <w:color w:val="22272F"/>
          <w:kern w:val="0"/>
          <w:sz w:val="24"/>
          <w:szCs w:val="24"/>
          <w:lang w:eastAsia="ru-RU"/>
          <w14:ligatures w14:val="none"/>
        </w:rPr>
        <w:t> Российской Федерации, не подлежат исполнению в Российской Федерации. Такое противоречие может быть установлено в </w:t>
      </w:r>
      <w:hyperlink r:id="rId17" w:anchor="/document/10101207/entry/13100" w:history="1">
        <w:r w:rsidRPr="00982291">
          <w:rPr>
            <w:rFonts w:ascii="PT Serif" w:eastAsia="Times New Roman" w:hAnsi="PT Serif" w:cs="Times New Roman"/>
            <w:color w:val="3272C0"/>
            <w:kern w:val="0"/>
            <w:sz w:val="24"/>
            <w:szCs w:val="24"/>
            <w:u w:val="single"/>
            <w:lang w:eastAsia="ru-RU"/>
            <w14:ligatures w14:val="none"/>
          </w:rPr>
          <w:t>порядке</w:t>
        </w:r>
      </w:hyperlink>
      <w:r w:rsidRPr="00982291">
        <w:rPr>
          <w:rFonts w:ascii="PT Serif" w:eastAsia="Times New Roman" w:hAnsi="PT Serif" w:cs="Times New Roman"/>
          <w:color w:val="22272F"/>
          <w:kern w:val="0"/>
          <w:sz w:val="24"/>
          <w:szCs w:val="24"/>
          <w:lang w:eastAsia="ru-RU"/>
          <w14:ligatures w14:val="none"/>
        </w:rPr>
        <w:t>, определенном федеральным конституционным законом.</w:t>
      </w:r>
    </w:p>
    <w:p w14:paraId="710CBF0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5. Классификация автомобильных дорог</w:t>
      </w:r>
    </w:p>
    <w:p w14:paraId="1109D25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Автомобильные дороги в зависимости от их значения подразделяются на:</w:t>
      </w:r>
    </w:p>
    <w:p w14:paraId="40D799F1"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автомобильные дороги федерального значения;</w:t>
      </w:r>
    </w:p>
    <w:p w14:paraId="2A3984D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автомобильные дороги регионального или межмуниципального значения;</w:t>
      </w:r>
    </w:p>
    <w:p w14:paraId="7BA9570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автомобильные дороги местного значения;</w:t>
      </w:r>
    </w:p>
    <w:p w14:paraId="2A7DD46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4) частные автомобильные дороги.</w:t>
      </w:r>
    </w:p>
    <w:p w14:paraId="384B751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14:paraId="41D7301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lastRenderedPageBreak/>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14:paraId="775BF80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14:paraId="1E472E6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5. Автомобильными дорогами общего пользования федерального значения являются автомобильные дороги:</w:t>
      </w:r>
    </w:p>
    <w:p w14:paraId="2BCC5461"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14:paraId="58CDC5B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включенные в перечень международных автомобильных дорог в соответствии с международными соглашениями Российской Федерации.</w:t>
      </w:r>
    </w:p>
    <w:p w14:paraId="6927957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6. Автомобильными дорогами общего пользования федерального значения могут быть автомобильные дороги:</w:t>
      </w:r>
    </w:p>
    <w:p w14:paraId="2E9EAE3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соединяющие между собой административные центры (столицы) субъектов Российской Федерации;</w:t>
      </w:r>
    </w:p>
    <w:p w14:paraId="188EF4C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14:paraId="3F50A2D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 xml:space="preserve">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w:t>
      </w:r>
      <w:r w:rsidRPr="00982291">
        <w:rPr>
          <w:rFonts w:ascii="PT Serif" w:eastAsia="Times New Roman" w:hAnsi="PT Serif" w:cs="Times New Roman"/>
          <w:color w:val="22272F"/>
          <w:kern w:val="0"/>
          <w:sz w:val="24"/>
          <w:szCs w:val="24"/>
          <w:lang w:eastAsia="ru-RU"/>
          <w14:ligatures w14:val="none"/>
        </w:rPr>
        <w:lastRenderedPageBreak/>
        <w:t>Москвой, и ближайшие морские порты, речные порты, аэропорты, железнодорожные станции.</w:t>
      </w:r>
    </w:p>
    <w:p w14:paraId="13834528"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7. </w:t>
      </w:r>
      <w:hyperlink r:id="rId18" w:anchor="/document/199775/entry/1000" w:history="1">
        <w:r w:rsidRPr="00982291">
          <w:rPr>
            <w:rFonts w:ascii="PT Serif" w:eastAsia="Times New Roman" w:hAnsi="PT Serif" w:cs="Times New Roman"/>
            <w:color w:val="3272C0"/>
            <w:kern w:val="0"/>
            <w:sz w:val="24"/>
            <w:szCs w:val="24"/>
            <w:u w:val="single"/>
            <w:lang w:eastAsia="ru-RU"/>
            <w14:ligatures w14:val="none"/>
          </w:rPr>
          <w:t>Перечень</w:t>
        </w:r>
      </w:hyperlink>
      <w:r w:rsidRPr="00982291">
        <w:rPr>
          <w:rFonts w:ascii="PT Serif" w:eastAsia="Times New Roman" w:hAnsi="PT Serif" w:cs="Times New Roman"/>
          <w:color w:val="22272F"/>
          <w:kern w:val="0"/>
          <w:sz w:val="24"/>
          <w:szCs w:val="24"/>
          <w:lang w:eastAsia="ru-RU"/>
          <w14:ligatures w14:val="none"/>
        </w:rPr>
        <w:t> автомобильных дорог общего пользования федерального значения утверждается Правительством Российской Федерации.</w:t>
      </w:r>
    </w:p>
    <w:p w14:paraId="2E00D47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14:paraId="70E3B74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14:paraId="6AFA83F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14:paraId="27A59A0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14:paraId="17131620"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lastRenderedPageBreak/>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14:paraId="52448EB5"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14:paraId="2B23A1B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14:paraId="11002C9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14. К автомагистралям относятся автомобильные дороги, которые не предназначены для обслуживания прилегающих территорий и:</w:t>
      </w:r>
    </w:p>
    <w:p w14:paraId="4EBB9CC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14:paraId="0E799AA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которые не пересекают на одном уровне иные автомобильные дороги, а также железные дороги, трамвайные пути, велосипедные и пешеходные дорожки;</w:t>
      </w:r>
    </w:p>
    <w:p w14:paraId="6A2E491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14:paraId="0CB6C41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4) на проезжей части или проезжих частях которых запрещены остановки и стоянки транспортных средств;</w:t>
      </w:r>
    </w:p>
    <w:p w14:paraId="5A8D337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5) которые оборудованы специальными местами отдыха и площадками для стоянки транспортных средств.</w:t>
      </w:r>
    </w:p>
    <w:p w14:paraId="75FC544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15. Автомобильные дороги, относящиеся к автомагистралям, должны быть специально обозначены в качестве автомагистралей.</w:t>
      </w:r>
    </w:p>
    <w:p w14:paraId="6C398E1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14:paraId="770CFD0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lastRenderedPageBreak/>
        <w:t>17. К обычным автомобильным дорогам относятся автомобильные дороги, не указанные в </w:t>
      </w:r>
      <w:hyperlink r:id="rId19" w:anchor="/document/12157004/entry/5014" w:history="1">
        <w:r w:rsidRPr="00982291">
          <w:rPr>
            <w:rFonts w:ascii="PT Serif" w:eastAsia="Times New Roman" w:hAnsi="PT Serif" w:cs="Times New Roman"/>
            <w:color w:val="3272C0"/>
            <w:kern w:val="0"/>
            <w:sz w:val="24"/>
            <w:szCs w:val="24"/>
            <w:u w:val="single"/>
            <w:lang w:eastAsia="ru-RU"/>
            <w14:ligatures w14:val="none"/>
          </w:rPr>
          <w:t>частях 14-16</w:t>
        </w:r>
      </w:hyperlink>
      <w:r w:rsidRPr="00982291">
        <w:rPr>
          <w:rFonts w:ascii="PT Serif" w:eastAsia="Times New Roman" w:hAnsi="PT Serif" w:cs="Times New Roman"/>
          <w:color w:val="22272F"/>
          <w:kern w:val="0"/>
          <w:sz w:val="24"/>
          <w:szCs w:val="24"/>
          <w:lang w:eastAsia="ru-RU"/>
          <w14:ligatures w14:val="none"/>
        </w:rPr>
        <w:t> настоящей статьи. Обычные автомобильные дороги могут иметь одну или несколько проезжих частей.</w:t>
      </w:r>
    </w:p>
    <w:p w14:paraId="48537B9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20" w:anchor="/document/196350/entry/1000" w:history="1">
        <w:r w:rsidRPr="00982291">
          <w:rPr>
            <w:rFonts w:ascii="PT Serif" w:eastAsia="Times New Roman" w:hAnsi="PT Serif" w:cs="Times New Roman"/>
            <w:color w:val="3272C0"/>
            <w:kern w:val="0"/>
            <w:sz w:val="24"/>
            <w:szCs w:val="24"/>
            <w:u w:val="single"/>
            <w:lang w:eastAsia="ru-RU"/>
            <w14:ligatures w14:val="none"/>
          </w:rPr>
          <w:t>порядке</w:t>
        </w:r>
      </w:hyperlink>
      <w:r w:rsidRPr="00982291">
        <w:rPr>
          <w:rFonts w:ascii="PT Serif" w:eastAsia="Times New Roman" w:hAnsi="PT Serif" w:cs="Times New Roman"/>
          <w:color w:val="22272F"/>
          <w:kern w:val="0"/>
          <w:sz w:val="24"/>
          <w:szCs w:val="24"/>
          <w:lang w:eastAsia="ru-RU"/>
          <w14:ligatures w14:val="none"/>
        </w:rPr>
        <w:t>, установленном Правительством Российской Федерации.</w:t>
      </w:r>
    </w:p>
    <w:p w14:paraId="45BA04E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19. В опорную сеть входят следующие автомобильные дороги:</w:t>
      </w:r>
    </w:p>
    <w:p w14:paraId="0C5C28E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автомобильные дороги общего пользования федерального значения;</w:t>
      </w:r>
    </w:p>
    <w:p w14:paraId="469AFFB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14:paraId="4350CD5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14:paraId="0DE390B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14:paraId="6E32FF0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14:paraId="356EFE9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r:id="rId21" w:anchor="/document/12157004/entry/4202" w:history="1">
        <w:r w:rsidRPr="00982291">
          <w:rPr>
            <w:rFonts w:ascii="PT Serif" w:eastAsia="Times New Roman" w:hAnsi="PT Serif" w:cs="Times New Roman"/>
            <w:color w:val="3272C0"/>
            <w:kern w:val="0"/>
            <w:sz w:val="24"/>
            <w:szCs w:val="24"/>
            <w:u w:val="single"/>
            <w:lang w:eastAsia="ru-RU"/>
            <w14:ligatures w14:val="none"/>
          </w:rPr>
          <w:t>части 2</w:t>
        </w:r>
      </w:hyperlink>
      <w:r w:rsidRPr="00982291">
        <w:rPr>
          <w:rFonts w:ascii="PT Serif" w:eastAsia="Times New Roman" w:hAnsi="PT Serif" w:cs="Times New Roman"/>
          <w:color w:val="22272F"/>
          <w:kern w:val="0"/>
          <w:sz w:val="24"/>
          <w:szCs w:val="24"/>
          <w:lang w:eastAsia="ru-RU"/>
          <w14:ligatures w14:val="none"/>
        </w:rPr>
        <w:t>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r:id="rId22" w:anchor="/document/12157004/entry/420201" w:history="1">
        <w:r w:rsidRPr="00982291">
          <w:rPr>
            <w:rFonts w:ascii="PT Serif" w:eastAsia="Times New Roman" w:hAnsi="PT Serif" w:cs="Times New Roman"/>
            <w:color w:val="3272C0"/>
            <w:kern w:val="0"/>
            <w:sz w:val="24"/>
            <w:szCs w:val="24"/>
            <w:u w:val="single"/>
            <w:lang w:eastAsia="ru-RU"/>
            <w14:ligatures w14:val="none"/>
          </w:rPr>
          <w:t>пункте 1 части 2</w:t>
        </w:r>
      </w:hyperlink>
      <w:r w:rsidRPr="00982291">
        <w:rPr>
          <w:rFonts w:ascii="PT Serif" w:eastAsia="Times New Roman" w:hAnsi="PT Serif" w:cs="Times New Roman"/>
          <w:color w:val="22272F"/>
          <w:kern w:val="0"/>
          <w:sz w:val="24"/>
          <w:szCs w:val="24"/>
          <w:lang w:eastAsia="ru-RU"/>
          <w14:ligatures w14:val="none"/>
        </w:rPr>
        <w:t> настоящей статьи, не может превышать шесть месяцев.</w:t>
      </w:r>
    </w:p>
    <w:p w14:paraId="7E28FC14" w14:textId="77777777" w:rsidR="00982291" w:rsidRPr="00982291" w:rsidRDefault="00982291" w:rsidP="00982291">
      <w:pPr>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982291">
        <w:rPr>
          <w:rFonts w:ascii="PT Serif" w:eastAsia="Times New Roman" w:hAnsi="PT Serif" w:cs="Times New Roman"/>
          <w:color w:val="22272F"/>
          <w:kern w:val="0"/>
          <w:sz w:val="34"/>
          <w:szCs w:val="34"/>
          <w:lang w:eastAsia="ru-RU"/>
          <w14:ligatures w14:val="none"/>
        </w:rPr>
        <w:lastRenderedPageBreak/>
        <w:t>Глава 8. Особенности осуществления дорожной деятельности в субъектах Российской Федерации - городах федерального значения</w:t>
      </w:r>
    </w:p>
    <w:p w14:paraId="055B91B1"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43. Особенности осуществления дорожной деятельности в субъектах Российской Федерации - городах федерального значения</w:t>
      </w:r>
    </w:p>
    <w:p w14:paraId="24F0E1A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14:paraId="480EBAC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3" w:anchor="/document/76848717/entry/79" w:history="1">
        <w:r w:rsidRPr="00982291">
          <w:rPr>
            <w:rFonts w:ascii="PT Serif" w:eastAsia="Times New Roman" w:hAnsi="PT Serif" w:cs="Times New Roman"/>
            <w:color w:val="3272C0"/>
            <w:kern w:val="0"/>
            <w:sz w:val="24"/>
            <w:szCs w:val="24"/>
            <w:u w:val="single"/>
            <w:lang w:eastAsia="ru-RU"/>
            <w14:ligatures w14:val="none"/>
          </w:rPr>
          <w:t>статьей 79</w:t>
        </w:r>
      </w:hyperlink>
      <w:r w:rsidRPr="00982291">
        <w:rPr>
          <w:rFonts w:ascii="PT Serif" w:eastAsia="Times New Roman" w:hAnsi="PT Serif" w:cs="Times New Roman"/>
          <w:color w:val="22272F"/>
          <w:kern w:val="0"/>
          <w:sz w:val="24"/>
          <w:szCs w:val="24"/>
          <w:lang w:eastAsia="ru-RU"/>
          <w14:ligatures w14:val="none"/>
        </w:rPr>
        <w:t>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r:id="rId24" w:anchor="/document/12157004/entry/13" w:history="1">
        <w:r w:rsidRPr="00982291">
          <w:rPr>
            <w:rFonts w:ascii="PT Serif" w:eastAsia="Times New Roman" w:hAnsi="PT Serif" w:cs="Times New Roman"/>
            <w:color w:val="3272C0"/>
            <w:kern w:val="0"/>
            <w:sz w:val="24"/>
            <w:szCs w:val="24"/>
            <w:u w:val="single"/>
            <w:lang w:eastAsia="ru-RU"/>
            <w14:ligatures w14:val="none"/>
          </w:rPr>
          <w:t>статьей 13</w:t>
        </w:r>
      </w:hyperlink>
      <w:r w:rsidRPr="00982291">
        <w:rPr>
          <w:rFonts w:ascii="PT Serif" w:eastAsia="Times New Roman" w:hAnsi="PT Serif" w:cs="Times New Roman"/>
          <w:color w:val="22272F"/>
          <w:kern w:val="0"/>
          <w:sz w:val="24"/>
          <w:szCs w:val="24"/>
          <w:lang w:eastAsia="ru-RU"/>
          <w14:ligatures w14:val="none"/>
        </w:rPr>
        <w:t> настоящего Федерального закона, осуществляются органами государственной власти субъектов Российской Федерации - городов федерального значения.</w:t>
      </w:r>
    </w:p>
    <w:p w14:paraId="781F898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14:paraId="6CECE7B2" w14:textId="77777777" w:rsidR="00982291" w:rsidRPr="00982291" w:rsidRDefault="00982291" w:rsidP="00982291">
      <w:pPr>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982291">
        <w:rPr>
          <w:rFonts w:ascii="PT Serif" w:eastAsia="Times New Roman" w:hAnsi="PT Serif" w:cs="Times New Roman"/>
          <w:color w:val="22272F"/>
          <w:kern w:val="0"/>
          <w:sz w:val="34"/>
          <w:szCs w:val="34"/>
          <w:lang w:eastAsia="ru-RU"/>
          <w14:ligatures w14:val="none"/>
        </w:rPr>
        <w:t>Глава 9. Международное сотрудничество Российской Федерации в области использования автомобильных дорог и осуществления дорожной деятельности</w:t>
      </w:r>
    </w:p>
    <w:p w14:paraId="5781931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14:paraId="20F3F9A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14:paraId="4ABE170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 xml:space="preserve">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w:t>
      </w:r>
      <w:r w:rsidRPr="00982291">
        <w:rPr>
          <w:rFonts w:ascii="PT Serif" w:eastAsia="Times New Roman" w:hAnsi="PT Serif" w:cs="Times New Roman"/>
          <w:color w:val="22272F"/>
          <w:kern w:val="0"/>
          <w:sz w:val="24"/>
          <w:szCs w:val="24"/>
          <w:lang w:eastAsia="ru-RU"/>
          <w14:ligatures w14:val="none"/>
        </w:rPr>
        <w:lastRenderedPageBreak/>
        <w:t>соответствии с законодательством Российской Федерации предоставлены указанные полномочия.</w:t>
      </w:r>
    </w:p>
    <w:p w14:paraId="7986FFD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14:paraId="4B12158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14:paraId="0FD0B2E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14:paraId="546B75F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25" w:anchor="/document/12164397/entry/1000" w:history="1">
        <w:r w:rsidRPr="00982291">
          <w:rPr>
            <w:rFonts w:ascii="PT Serif" w:eastAsia="Times New Roman" w:hAnsi="PT Serif" w:cs="Times New Roman"/>
            <w:color w:val="3272C0"/>
            <w:kern w:val="0"/>
            <w:sz w:val="24"/>
            <w:szCs w:val="24"/>
            <w:u w:val="single"/>
            <w:lang w:eastAsia="ru-RU"/>
            <w14:ligatures w14:val="none"/>
          </w:rPr>
          <w:t>Перечень</w:t>
        </w:r>
      </w:hyperlink>
      <w:r w:rsidRPr="00982291">
        <w:rPr>
          <w:rFonts w:ascii="PT Serif" w:eastAsia="Times New Roman" w:hAnsi="PT Serif" w:cs="Times New Roman"/>
          <w:color w:val="22272F"/>
          <w:kern w:val="0"/>
          <w:sz w:val="24"/>
          <w:szCs w:val="24"/>
          <w:lang w:eastAsia="ru-RU"/>
          <w14:ligatures w14:val="none"/>
        </w:rPr>
        <w:t>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14:paraId="3998A9B1" w14:textId="77777777" w:rsidR="00982291" w:rsidRPr="00982291" w:rsidRDefault="00982291" w:rsidP="00982291">
      <w:pPr>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982291">
        <w:rPr>
          <w:rFonts w:ascii="PT Serif" w:eastAsia="Times New Roman" w:hAnsi="PT Serif" w:cs="Times New Roman"/>
          <w:color w:val="22272F"/>
          <w:kern w:val="0"/>
          <w:sz w:val="34"/>
          <w:szCs w:val="34"/>
          <w:lang w:eastAsia="ru-RU"/>
          <w14:ligatures w14:val="none"/>
        </w:rPr>
        <w:t>Глава 10. Ответственность за нарушение законодательства Российской Федерации об автомобильных дорогах и о дорожной деятельности</w:t>
      </w:r>
    </w:p>
    <w:p w14:paraId="30B2D0E8"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46. Ответственность за нарушение законодательства Российской Федерации об автомобильных дорогах и о дорожной деятельности</w:t>
      </w:r>
    </w:p>
    <w:p w14:paraId="5705137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w:t>
      </w:r>
      <w:hyperlink r:id="rId26" w:anchor="/multilink/12157004/paragraph/475/number/0" w:history="1">
        <w:r w:rsidRPr="00982291">
          <w:rPr>
            <w:rFonts w:ascii="PT Serif" w:eastAsia="Times New Roman" w:hAnsi="PT Serif" w:cs="Times New Roman"/>
            <w:color w:val="3272C0"/>
            <w:kern w:val="0"/>
            <w:sz w:val="24"/>
            <w:szCs w:val="24"/>
            <w:u w:val="single"/>
            <w:lang w:eastAsia="ru-RU"/>
            <w14:ligatures w14:val="none"/>
          </w:rPr>
          <w:t>гражданско-правовую</w:t>
        </w:r>
      </w:hyperlink>
      <w:r w:rsidRPr="00982291">
        <w:rPr>
          <w:rFonts w:ascii="PT Serif" w:eastAsia="Times New Roman" w:hAnsi="PT Serif" w:cs="Times New Roman"/>
          <w:color w:val="22272F"/>
          <w:kern w:val="0"/>
          <w:sz w:val="24"/>
          <w:szCs w:val="24"/>
          <w:lang w:eastAsia="ru-RU"/>
          <w14:ligatures w14:val="none"/>
        </w:rPr>
        <w:t>, </w:t>
      </w:r>
      <w:hyperlink r:id="rId27" w:anchor="/multilink/12157004/paragraph/475/number/1" w:history="1">
        <w:r w:rsidRPr="00982291">
          <w:rPr>
            <w:rFonts w:ascii="PT Serif" w:eastAsia="Times New Roman" w:hAnsi="PT Serif" w:cs="Times New Roman"/>
            <w:color w:val="3272C0"/>
            <w:kern w:val="0"/>
            <w:sz w:val="24"/>
            <w:szCs w:val="24"/>
            <w:u w:val="single"/>
            <w:lang w:eastAsia="ru-RU"/>
            <w14:ligatures w14:val="none"/>
          </w:rPr>
          <w:t>административную</w:t>
        </w:r>
      </w:hyperlink>
      <w:r w:rsidRPr="00982291">
        <w:rPr>
          <w:rFonts w:ascii="PT Serif" w:eastAsia="Times New Roman" w:hAnsi="PT Serif" w:cs="Times New Roman"/>
          <w:color w:val="22272F"/>
          <w:kern w:val="0"/>
          <w:sz w:val="24"/>
          <w:szCs w:val="24"/>
          <w:lang w:eastAsia="ru-RU"/>
          <w14:ligatures w14:val="none"/>
        </w:rPr>
        <w:t>, </w:t>
      </w:r>
      <w:hyperlink r:id="rId28" w:anchor="/document/10108000/entry/2027" w:history="1">
        <w:r w:rsidRPr="00982291">
          <w:rPr>
            <w:rFonts w:ascii="PT Serif" w:eastAsia="Times New Roman" w:hAnsi="PT Serif" w:cs="Times New Roman"/>
            <w:color w:val="3272C0"/>
            <w:kern w:val="0"/>
            <w:sz w:val="24"/>
            <w:szCs w:val="24"/>
            <w:u w:val="single"/>
            <w:lang w:eastAsia="ru-RU"/>
            <w14:ligatures w14:val="none"/>
          </w:rPr>
          <w:t>уголовную</w:t>
        </w:r>
      </w:hyperlink>
      <w:r w:rsidRPr="00982291">
        <w:rPr>
          <w:rFonts w:ascii="PT Serif" w:eastAsia="Times New Roman" w:hAnsi="PT Serif" w:cs="Times New Roman"/>
          <w:color w:val="22272F"/>
          <w:kern w:val="0"/>
          <w:sz w:val="24"/>
          <w:szCs w:val="24"/>
          <w:lang w:eastAsia="ru-RU"/>
          <w14:ligatures w14:val="none"/>
        </w:rPr>
        <w:t> и иную ответственность в соответствии с законодательством Российской Федерации.</w:t>
      </w:r>
    </w:p>
    <w:p w14:paraId="78C7DAF8"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 xml:space="preserve">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w:t>
      </w:r>
      <w:r w:rsidRPr="00982291">
        <w:rPr>
          <w:rFonts w:ascii="PT Serif" w:eastAsia="Times New Roman" w:hAnsi="PT Serif" w:cs="Times New Roman"/>
          <w:color w:val="22272F"/>
          <w:kern w:val="0"/>
          <w:sz w:val="24"/>
          <w:szCs w:val="24"/>
          <w:lang w:eastAsia="ru-RU"/>
          <w14:ligatures w14:val="none"/>
        </w:rPr>
        <w:lastRenderedPageBreak/>
        <w:t>обжалованы гражданами и юридическими лицами в судебном порядке и в предусмотренных федеральным законом случаях в административном порядке.</w:t>
      </w:r>
    </w:p>
    <w:p w14:paraId="26286524" w14:textId="77777777" w:rsidR="00982291" w:rsidRPr="00982291" w:rsidRDefault="00982291" w:rsidP="00982291">
      <w:pPr>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982291">
        <w:rPr>
          <w:rFonts w:ascii="PT Serif" w:eastAsia="Times New Roman" w:hAnsi="PT Serif" w:cs="Times New Roman"/>
          <w:color w:val="22272F"/>
          <w:kern w:val="0"/>
          <w:sz w:val="34"/>
          <w:szCs w:val="34"/>
          <w:lang w:eastAsia="ru-RU"/>
          <w14:ligatures w14:val="none"/>
        </w:rPr>
        <w:t>Глава 11. Заключительные положения</w:t>
      </w:r>
    </w:p>
    <w:p w14:paraId="76BCD218"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47. О внесении изменений в Федеральный закон "О безопасности дорожного движения"</w:t>
      </w:r>
    </w:p>
    <w:p w14:paraId="44D4CF8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В </w:t>
      </w:r>
      <w:hyperlink r:id="rId29" w:anchor="/document/10105643/entry/16000" w:history="1">
        <w:r w:rsidRPr="00982291">
          <w:rPr>
            <w:rFonts w:ascii="PT Serif" w:eastAsia="Times New Roman" w:hAnsi="PT Serif" w:cs="Times New Roman"/>
            <w:color w:val="3272C0"/>
            <w:kern w:val="0"/>
            <w:sz w:val="24"/>
            <w:szCs w:val="24"/>
            <w:u w:val="single"/>
            <w:lang w:eastAsia="ru-RU"/>
            <w14:ligatures w14:val="none"/>
          </w:rPr>
          <w:t>пункте 2 статьи 12</w:t>
        </w:r>
      </w:hyperlink>
      <w:r w:rsidRPr="00982291">
        <w:rPr>
          <w:rFonts w:ascii="PT Serif" w:eastAsia="Times New Roman" w:hAnsi="PT Serif" w:cs="Times New Roman"/>
          <w:color w:val="22272F"/>
          <w:kern w:val="0"/>
          <w:sz w:val="24"/>
          <w:szCs w:val="24"/>
          <w:lang w:eastAsia="ru-RU"/>
          <w14:ligatures w14:val="none"/>
        </w:rPr>
        <w:t>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14:paraId="3329CAE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48. </w:t>
      </w:r>
      <w:hyperlink r:id="rId30" w:anchor="/document/70419188/entry/46" w:history="1">
        <w:r w:rsidRPr="00982291">
          <w:rPr>
            <w:rFonts w:ascii="PT Serif" w:eastAsia="Times New Roman" w:hAnsi="PT Serif" w:cs="Times New Roman"/>
            <w:b/>
            <w:bCs/>
            <w:color w:val="3272C0"/>
            <w:kern w:val="0"/>
            <w:sz w:val="24"/>
            <w:szCs w:val="24"/>
            <w:u w:val="single"/>
            <w:lang w:eastAsia="ru-RU"/>
            <w14:ligatures w14:val="none"/>
          </w:rPr>
          <w:t>Утратила силу</w:t>
        </w:r>
      </w:hyperlink>
      <w:r w:rsidRPr="00982291">
        <w:rPr>
          <w:rFonts w:ascii="PT Serif" w:eastAsia="Times New Roman" w:hAnsi="PT Serif" w:cs="Times New Roman"/>
          <w:b/>
          <w:bCs/>
          <w:color w:val="22272F"/>
          <w:kern w:val="0"/>
          <w:sz w:val="24"/>
          <w:szCs w:val="24"/>
          <w:lang w:eastAsia="ru-RU"/>
          <w14:ligatures w14:val="none"/>
        </w:rPr>
        <w:t> с 1 октября 2013 г.</w:t>
      </w:r>
    </w:p>
    <w:p w14:paraId="6559D27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14:paraId="41ECE5B1"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В </w:t>
      </w:r>
      <w:hyperlink r:id="rId31" w:anchor="/document/12112506/entry/3" w:history="1">
        <w:r w:rsidRPr="00982291">
          <w:rPr>
            <w:rFonts w:ascii="PT Serif" w:eastAsia="Times New Roman" w:hAnsi="PT Serif" w:cs="Times New Roman"/>
            <w:color w:val="3272C0"/>
            <w:kern w:val="0"/>
            <w:sz w:val="24"/>
            <w:szCs w:val="24"/>
            <w:u w:val="single"/>
            <w:lang w:eastAsia="ru-RU"/>
            <w14:ligatures w14:val="none"/>
          </w:rPr>
          <w:t>части первой статьи 3</w:t>
        </w:r>
      </w:hyperlink>
      <w:r w:rsidRPr="00982291">
        <w:rPr>
          <w:rFonts w:ascii="PT Serif" w:eastAsia="Times New Roman" w:hAnsi="PT Serif" w:cs="Times New Roman"/>
          <w:color w:val="22272F"/>
          <w:kern w:val="0"/>
          <w:sz w:val="24"/>
          <w:szCs w:val="24"/>
          <w:lang w:eastAsia="ru-RU"/>
          <w14:ligatures w14:val="none"/>
        </w:rPr>
        <w:t>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14:paraId="3834A0C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50. О внесении изменений в Бюджетный кодекс Российской Федерации</w:t>
      </w:r>
    </w:p>
    <w:p w14:paraId="5609A8B8"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Внести в </w:t>
      </w:r>
      <w:hyperlink r:id="rId32" w:anchor="/document/12112604/entry/0" w:history="1">
        <w:r w:rsidRPr="00982291">
          <w:rPr>
            <w:rFonts w:ascii="PT Serif" w:eastAsia="Times New Roman" w:hAnsi="PT Serif" w:cs="Times New Roman"/>
            <w:color w:val="3272C0"/>
            <w:kern w:val="0"/>
            <w:sz w:val="24"/>
            <w:szCs w:val="24"/>
            <w:u w:val="single"/>
            <w:lang w:eastAsia="ru-RU"/>
            <w14:ligatures w14:val="none"/>
          </w:rPr>
          <w:t>Бюджетный кодекс</w:t>
        </w:r>
      </w:hyperlink>
      <w:r w:rsidRPr="00982291">
        <w:rPr>
          <w:rFonts w:ascii="PT Serif" w:eastAsia="Times New Roman" w:hAnsi="PT Serif" w:cs="Times New Roman"/>
          <w:color w:val="22272F"/>
          <w:kern w:val="0"/>
          <w:sz w:val="24"/>
          <w:szCs w:val="24"/>
          <w:lang w:eastAsia="ru-RU"/>
          <w14:ligatures w14:val="none"/>
        </w:rPr>
        <w:t>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14:paraId="4B9A894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w:t>
      </w:r>
      <w:hyperlink r:id="rId33" w:anchor="/document/12112604/entry/562" w:history="1">
        <w:r w:rsidRPr="00982291">
          <w:rPr>
            <w:rFonts w:ascii="PT Serif" w:eastAsia="Times New Roman" w:hAnsi="PT Serif" w:cs="Times New Roman"/>
            <w:color w:val="3272C0"/>
            <w:kern w:val="0"/>
            <w:sz w:val="24"/>
            <w:szCs w:val="24"/>
            <w:u w:val="single"/>
            <w:lang w:eastAsia="ru-RU"/>
            <w14:ligatures w14:val="none"/>
          </w:rPr>
          <w:t>пункт 2 статьи 56</w:t>
        </w:r>
      </w:hyperlink>
      <w:r w:rsidRPr="00982291">
        <w:rPr>
          <w:rFonts w:ascii="PT Serif" w:eastAsia="Times New Roman" w:hAnsi="PT Serif" w:cs="Times New Roman"/>
          <w:color w:val="22272F"/>
          <w:kern w:val="0"/>
          <w:sz w:val="24"/>
          <w:szCs w:val="24"/>
          <w:lang w:eastAsia="ru-RU"/>
          <w14:ligatures w14:val="none"/>
        </w:rPr>
        <w:t> изложить в следующей редакции:</w:t>
      </w:r>
    </w:p>
    <w:p w14:paraId="0291ABA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14:paraId="29741D3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14:paraId="669162C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lastRenderedPageBreak/>
        <w:t>налога на прибыль организаций при выполнении соглашений о разделе продукции, заключенных до </w:t>
      </w:r>
      <w:hyperlink r:id="rId34" w:anchor="/document/11105771/entry/0" w:history="1">
        <w:r w:rsidRPr="00982291">
          <w:rPr>
            <w:rFonts w:ascii="PT Serif" w:eastAsia="Times New Roman" w:hAnsi="PT Serif" w:cs="Times New Roman"/>
            <w:color w:val="3272C0"/>
            <w:kern w:val="0"/>
            <w:sz w:val="24"/>
            <w:szCs w:val="24"/>
            <w:u w:val="single"/>
            <w:lang w:eastAsia="ru-RU"/>
            <w14:ligatures w14:val="none"/>
          </w:rPr>
          <w:t>вступления в силу</w:t>
        </w:r>
      </w:hyperlink>
      <w:r w:rsidRPr="00982291">
        <w:rPr>
          <w:rFonts w:ascii="PT Serif" w:eastAsia="Times New Roman" w:hAnsi="PT Serif" w:cs="Times New Roman"/>
          <w:color w:val="22272F"/>
          <w:kern w:val="0"/>
          <w:sz w:val="24"/>
          <w:szCs w:val="24"/>
          <w:lang w:eastAsia="ru-RU"/>
          <w14:ligatures w14:val="none"/>
        </w:rPr>
        <w:t>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14:paraId="72876C0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налога на доходы физических лиц - по нормативу 70 процентов;</w:t>
      </w:r>
    </w:p>
    <w:p w14:paraId="5048D695"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акцизов на спирт этиловый из пищевого сырья - по нормативу 50 процентов;</w:t>
      </w:r>
    </w:p>
    <w:p w14:paraId="155D043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акцизов на спиртосодержащую продукцию - по нормативу 50 процентов;</w:t>
      </w:r>
    </w:p>
    <w:p w14:paraId="2C78B0DE"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14:paraId="2D25EF2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акцизов на алкогольную продукцию - по нормативу 100 процентов;</w:t>
      </w:r>
    </w:p>
    <w:p w14:paraId="2355192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акцизов на пиво - по нормативу 100 процентов;</w:t>
      </w:r>
    </w:p>
    <w:p w14:paraId="12B24FB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абзац одиннадцатый </w:t>
      </w:r>
      <w:hyperlink r:id="rId35" w:anchor="/document/12169702/entry/74" w:history="1">
        <w:r w:rsidRPr="00982291">
          <w:rPr>
            <w:rFonts w:ascii="PT Serif" w:eastAsia="Times New Roman" w:hAnsi="PT Serif" w:cs="Times New Roman"/>
            <w:color w:val="3272C0"/>
            <w:kern w:val="0"/>
            <w:sz w:val="24"/>
            <w:szCs w:val="24"/>
            <w:u w:val="single"/>
            <w:lang w:eastAsia="ru-RU"/>
            <w14:ligatures w14:val="none"/>
          </w:rPr>
          <w:t>утратил силу</w:t>
        </w:r>
      </w:hyperlink>
      <w:r w:rsidRPr="00982291">
        <w:rPr>
          <w:rFonts w:ascii="PT Serif" w:eastAsia="Times New Roman" w:hAnsi="PT Serif" w:cs="Times New Roman"/>
          <w:color w:val="22272F"/>
          <w:kern w:val="0"/>
          <w:sz w:val="24"/>
          <w:szCs w:val="24"/>
          <w:lang w:eastAsia="ru-RU"/>
          <w14:ligatures w14:val="none"/>
        </w:rPr>
        <w:t>;</w:t>
      </w:r>
    </w:p>
    <w:p w14:paraId="5DA9374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налога на добычу общераспространенных полезных ископаемых - по нормативу 100 процентов;</w:t>
      </w:r>
    </w:p>
    <w:p w14:paraId="3FBAC58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14:paraId="7B37EBD5"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налога на добычу полезных ископаемых в виде природных алмазов - по нормативу 100 процентов;</w:t>
      </w:r>
    </w:p>
    <w:p w14:paraId="2B5F41E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14:paraId="006F96E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сбора за пользование объектами водных биологических ресурсов (исключая внутренние водные объекты) - по нормативу 30 процентов;</w:t>
      </w:r>
    </w:p>
    <w:p w14:paraId="53FC016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сбора за пользование объектами животного мира - по нормативу 100 процентов;</w:t>
      </w:r>
    </w:p>
    <w:p w14:paraId="05CF2AE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налога, взимаемого в связи с применением упрощенной системы налогообложения, - по нормативу 90 процентов;</w:t>
      </w:r>
    </w:p>
    <w:p w14:paraId="77ACEA3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абзац девятнадцатый </w:t>
      </w:r>
      <w:hyperlink r:id="rId36" w:anchor="/document/70192790/entry/718" w:history="1">
        <w:r w:rsidRPr="00982291">
          <w:rPr>
            <w:rFonts w:ascii="PT Serif" w:eastAsia="Times New Roman" w:hAnsi="PT Serif" w:cs="Times New Roman"/>
            <w:color w:val="3272C0"/>
            <w:kern w:val="0"/>
            <w:sz w:val="24"/>
            <w:szCs w:val="24"/>
            <w:u w:val="single"/>
            <w:lang w:eastAsia="ru-RU"/>
            <w14:ligatures w14:val="none"/>
          </w:rPr>
          <w:t>утратил силу</w:t>
        </w:r>
      </w:hyperlink>
      <w:r w:rsidRPr="00982291">
        <w:rPr>
          <w:rFonts w:ascii="PT Serif" w:eastAsia="Times New Roman" w:hAnsi="PT Serif" w:cs="Times New Roman"/>
          <w:color w:val="22272F"/>
          <w:kern w:val="0"/>
          <w:sz w:val="24"/>
          <w:szCs w:val="24"/>
          <w:lang w:eastAsia="ru-RU"/>
          <w14:ligatures w14:val="none"/>
        </w:rPr>
        <w:t> с 1 января 2013 г.;</w:t>
      </w:r>
    </w:p>
    <w:p w14:paraId="3FA1BF6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абзац двадцатый </w:t>
      </w:r>
      <w:hyperlink r:id="rId37" w:anchor="/document/70192790/entry/718" w:history="1">
        <w:r w:rsidRPr="00982291">
          <w:rPr>
            <w:rFonts w:ascii="PT Serif" w:eastAsia="Times New Roman" w:hAnsi="PT Serif" w:cs="Times New Roman"/>
            <w:color w:val="3272C0"/>
            <w:kern w:val="0"/>
            <w:sz w:val="24"/>
            <w:szCs w:val="24"/>
            <w:u w:val="single"/>
            <w:lang w:eastAsia="ru-RU"/>
            <w14:ligatures w14:val="none"/>
          </w:rPr>
          <w:t>утратил силу</w:t>
        </w:r>
      </w:hyperlink>
      <w:r w:rsidRPr="00982291">
        <w:rPr>
          <w:rFonts w:ascii="PT Serif" w:eastAsia="Times New Roman" w:hAnsi="PT Serif" w:cs="Times New Roman"/>
          <w:color w:val="22272F"/>
          <w:kern w:val="0"/>
          <w:sz w:val="24"/>
          <w:szCs w:val="24"/>
          <w:lang w:eastAsia="ru-RU"/>
          <w14:ligatures w14:val="none"/>
        </w:rPr>
        <w:t> с 1 января 2013 г.;</w:t>
      </w:r>
    </w:p>
    <w:p w14:paraId="3B37DB0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lastRenderedPageBreak/>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14:paraId="68DB9AB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по делам, рассматриваемым конституционными (уставными) судами соответствующих субъектов Российской Федерации;</w:t>
      </w:r>
    </w:p>
    <w:p w14:paraId="4BCBA7F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14:paraId="5EF772C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14:paraId="55FAA058"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за государственную регистрацию региональных отделений политических партий;</w:t>
      </w:r>
    </w:p>
    <w:p w14:paraId="0AE6335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14:paraId="3C4BCB7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14:paraId="42C8BB8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14:paraId="29CE8E65"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абзац двадцать девятый </w:t>
      </w:r>
      <w:hyperlink r:id="rId38" w:anchor="/document/70271760/entry/101" w:history="1">
        <w:r w:rsidRPr="00982291">
          <w:rPr>
            <w:rFonts w:ascii="PT Serif" w:eastAsia="Times New Roman" w:hAnsi="PT Serif" w:cs="Times New Roman"/>
            <w:color w:val="3272C0"/>
            <w:kern w:val="0"/>
            <w:sz w:val="24"/>
            <w:szCs w:val="24"/>
            <w:u w:val="single"/>
            <w:lang w:eastAsia="ru-RU"/>
            <w14:ligatures w14:val="none"/>
          </w:rPr>
          <w:t>утратил силу</w:t>
        </w:r>
      </w:hyperlink>
      <w:r w:rsidRPr="00982291">
        <w:rPr>
          <w:rFonts w:ascii="PT Serif" w:eastAsia="Times New Roman" w:hAnsi="PT Serif" w:cs="Times New Roman"/>
          <w:color w:val="22272F"/>
          <w:kern w:val="0"/>
          <w:sz w:val="24"/>
          <w:szCs w:val="24"/>
          <w:lang w:eastAsia="ru-RU"/>
          <w14:ligatures w14:val="none"/>
        </w:rPr>
        <w:t> с 1 января 2013 г.;</w:t>
      </w:r>
    </w:p>
    <w:p w14:paraId="7439918E"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абзац тридцатый </w:t>
      </w:r>
      <w:hyperlink r:id="rId39" w:anchor="/document/70271760/entry/101" w:history="1">
        <w:r w:rsidRPr="00982291">
          <w:rPr>
            <w:rFonts w:ascii="PT Serif" w:eastAsia="Times New Roman" w:hAnsi="PT Serif" w:cs="Times New Roman"/>
            <w:color w:val="3272C0"/>
            <w:kern w:val="0"/>
            <w:sz w:val="24"/>
            <w:szCs w:val="24"/>
            <w:u w:val="single"/>
            <w:lang w:eastAsia="ru-RU"/>
            <w14:ligatures w14:val="none"/>
          </w:rPr>
          <w:t>утратил силу</w:t>
        </w:r>
      </w:hyperlink>
      <w:r w:rsidRPr="00982291">
        <w:rPr>
          <w:rFonts w:ascii="PT Serif" w:eastAsia="Times New Roman" w:hAnsi="PT Serif" w:cs="Times New Roman"/>
          <w:color w:val="22272F"/>
          <w:kern w:val="0"/>
          <w:sz w:val="24"/>
          <w:szCs w:val="24"/>
          <w:lang w:eastAsia="ru-RU"/>
          <w14:ligatures w14:val="none"/>
        </w:rPr>
        <w:t> с 1 января 2013 г.;</w:t>
      </w:r>
    </w:p>
    <w:p w14:paraId="5F91DEC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абзац тридцать первый </w:t>
      </w:r>
      <w:hyperlink r:id="rId40" w:anchor="/document/70271760/entry/101" w:history="1">
        <w:r w:rsidRPr="00982291">
          <w:rPr>
            <w:rFonts w:ascii="PT Serif" w:eastAsia="Times New Roman" w:hAnsi="PT Serif" w:cs="Times New Roman"/>
            <w:color w:val="3272C0"/>
            <w:kern w:val="0"/>
            <w:sz w:val="24"/>
            <w:szCs w:val="24"/>
            <w:u w:val="single"/>
            <w:lang w:eastAsia="ru-RU"/>
            <w14:ligatures w14:val="none"/>
          </w:rPr>
          <w:t>утратил силу</w:t>
        </w:r>
      </w:hyperlink>
      <w:r w:rsidRPr="00982291">
        <w:rPr>
          <w:rFonts w:ascii="PT Serif" w:eastAsia="Times New Roman" w:hAnsi="PT Serif" w:cs="Times New Roman"/>
          <w:color w:val="22272F"/>
          <w:kern w:val="0"/>
          <w:sz w:val="24"/>
          <w:szCs w:val="24"/>
          <w:lang w:eastAsia="ru-RU"/>
          <w14:ligatures w14:val="none"/>
        </w:rPr>
        <w:t> с 1 января 2013 г.</w:t>
      </w:r>
    </w:p>
    <w:p w14:paraId="7A1BA12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Абзац тридцать второй </w:t>
      </w:r>
      <w:hyperlink r:id="rId41" w:anchor="/document/70771728/entry/322" w:history="1">
        <w:r w:rsidRPr="00982291">
          <w:rPr>
            <w:rFonts w:ascii="PT Serif" w:eastAsia="Times New Roman" w:hAnsi="PT Serif" w:cs="Times New Roman"/>
            <w:color w:val="3272C0"/>
            <w:kern w:val="0"/>
            <w:sz w:val="24"/>
            <w:szCs w:val="24"/>
            <w:u w:val="single"/>
            <w:lang w:eastAsia="ru-RU"/>
            <w14:ligatures w14:val="none"/>
          </w:rPr>
          <w:t>утратил силу</w:t>
        </w:r>
      </w:hyperlink>
      <w:r w:rsidRPr="00982291">
        <w:rPr>
          <w:rFonts w:ascii="PT Serif" w:eastAsia="Times New Roman" w:hAnsi="PT Serif" w:cs="Times New Roman"/>
          <w:color w:val="22272F"/>
          <w:kern w:val="0"/>
          <w:sz w:val="24"/>
          <w:szCs w:val="24"/>
          <w:lang w:eastAsia="ru-RU"/>
          <w14:ligatures w14:val="none"/>
        </w:rPr>
        <w:t> с 1 января 2015 г.;</w:t>
      </w:r>
    </w:p>
    <w:p w14:paraId="1102257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w:t>
      </w:r>
      <w:hyperlink r:id="rId42" w:anchor="/document/12112604/entry/61002" w:history="1">
        <w:r w:rsidRPr="00982291">
          <w:rPr>
            <w:rFonts w:ascii="PT Serif" w:eastAsia="Times New Roman" w:hAnsi="PT Serif" w:cs="Times New Roman"/>
            <w:color w:val="3272C0"/>
            <w:kern w:val="0"/>
            <w:sz w:val="24"/>
            <w:szCs w:val="24"/>
            <w:u w:val="single"/>
            <w:lang w:eastAsia="ru-RU"/>
            <w14:ligatures w14:val="none"/>
          </w:rPr>
          <w:t>пункт 2 статьи 61</w:t>
        </w:r>
      </w:hyperlink>
      <w:r w:rsidRPr="00982291">
        <w:rPr>
          <w:rFonts w:ascii="PT Serif" w:eastAsia="Times New Roman" w:hAnsi="PT Serif" w:cs="Times New Roman"/>
          <w:color w:val="22272F"/>
          <w:kern w:val="0"/>
          <w:sz w:val="24"/>
          <w:szCs w:val="24"/>
          <w:lang w:eastAsia="ru-RU"/>
          <w14:ligatures w14:val="none"/>
        </w:rPr>
        <w:t> дополнить </w:t>
      </w:r>
      <w:hyperlink r:id="rId43" w:anchor="/document/12112604/entry/610023" w:history="1">
        <w:r w:rsidRPr="00982291">
          <w:rPr>
            <w:rFonts w:ascii="PT Serif" w:eastAsia="Times New Roman" w:hAnsi="PT Serif" w:cs="Times New Roman"/>
            <w:color w:val="3272C0"/>
            <w:kern w:val="0"/>
            <w:sz w:val="24"/>
            <w:szCs w:val="24"/>
            <w:u w:val="single"/>
            <w:lang w:eastAsia="ru-RU"/>
            <w14:ligatures w14:val="none"/>
          </w:rPr>
          <w:t>абзацем</w:t>
        </w:r>
      </w:hyperlink>
      <w:r w:rsidRPr="00982291">
        <w:rPr>
          <w:rFonts w:ascii="PT Serif" w:eastAsia="Times New Roman" w:hAnsi="PT Serif" w:cs="Times New Roman"/>
          <w:color w:val="22272F"/>
          <w:kern w:val="0"/>
          <w:sz w:val="24"/>
          <w:szCs w:val="24"/>
          <w:lang w:eastAsia="ru-RU"/>
          <w14:ligatures w14:val="none"/>
        </w:rPr>
        <w:t> следующего содержания:</w:t>
      </w:r>
    </w:p>
    <w:p w14:paraId="1A6521D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w:t>
      </w:r>
      <w:r w:rsidRPr="00982291">
        <w:rPr>
          <w:rFonts w:ascii="PT Serif" w:eastAsia="Times New Roman" w:hAnsi="PT Serif" w:cs="Times New Roman"/>
          <w:color w:val="22272F"/>
          <w:kern w:val="0"/>
          <w:sz w:val="24"/>
          <w:szCs w:val="24"/>
          <w:lang w:eastAsia="ru-RU"/>
          <w14:ligatures w14:val="none"/>
        </w:rPr>
        <w:lastRenderedPageBreak/>
        <w:t>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14:paraId="34CF6755"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w:t>
      </w:r>
      <w:hyperlink r:id="rId44" w:anchor="/document/12112604/entry/61012" w:history="1">
        <w:r w:rsidRPr="00982291">
          <w:rPr>
            <w:rFonts w:ascii="PT Serif" w:eastAsia="Times New Roman" w:hAnsi="PT Serif" w:cs="Times New Roman"/>
            <w:color w:val="3272C0"/>
            <w:kern w:val="0"/>
            <w:sz w:val="24"/>
            <w:szCs w:val="24"/>
            <w:u w:val="single"/>
            <w:lang w:eastAsia="ru-RU"/>
            <w14:ligatures w14:val="none"/>
          </w:rPr>
          <w:t>пункт 2 статьи 61.1</w:t>
        </w:r>
      </w:hyperlink>
      <w:r w:rsidRPr="00982291">
        <w:rPr>
          <w:rFonts w:ascii="PT Serif" w:eastAsia="Times New Roman" w:hAnsi="PT Serif" w:cs="Times New Roman"/>
          <w:color w:val="22272F"/>
          <w:kern w:val="0"/>
          <w:sz w:val="24"/>
          <w:szCs w:val="24"/>
          <w:lang w:eastAsia="ru-RU"/>
          <w14:ligatures w14:val="none"/>
        </w:rPr>
        <w:t> дополнить </w:t>
      </w:r>
      <w:hyperlink r:id="rId45" w:anchor="/document/12112604/entry/6101211" w:history="1">
        <w:r w:rsidRPr="00982291">
          <w:rPr>
            <w:rFonts w:ascii="PT Serif" w:eastAsia="Times New Roman" w:hAnsi="PT Serif" w:cs="Times New Roman"/>
            <w:color w:val="3272C0"/>
            <w:kern w:val="0"/>
            <w:sz w:val="24"/>
            <w:szCs w:val="24"/>
            <w:u w:val="single"/>
            <w:lang w:eastAsia="ru-RU"/>
            <w14:ligatures w14:val="none"/>
          </w:rPr>
          <w:t>абзацем</w:t>
        </w:r>
      </w:hyperlink>
      <w:r w:rsidRPr="00982291">
        <w:rPr>
          <w:rFonts w:ascii="PT Serif" w:eastAsia="Times New Roman" w:hAnsi="PT Serif" w:cs="Times New Roman"/>
          <w:color w:val="22272F"/>
          <w:kern w:val="0"/>
          <w:sz w:val="24"/>
          <w:szCs w:val="24"/>
          <w:lang w:eastAsia="ru-RU"/>
          <w14:ligatures w14:val="none"/>
        </w:rPr>
        <w:t> следующего содержания:</w:t>
      </w:r>
    </w:p>
    <w:p w14:paraId="13BBECE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14:paraId="2B7BA578"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51. Утратила силу с 1 января 2023 г. - </w:t>
      </w:r>
      <w:hyperlink r:id="rId46" w:anchor="/document/403266160/entry/640318" w:history="1">
        <w:r w:rsidRPr="00982291">
          <w:rPr>
            <w:rFonts w:ascii="PT Serif" w:eastAsia="Times New Roman" w:hAnsi="PT Serif" w:cs="Times New Roman"/>
            <w:b/>
            <w:bCs/>
            <w:color w:val="3272C0"/>
            <w:kern w:val="0"/>
            <w:sz w:val="24"/>
            <w:szCs w:val="24"/>
            <w:u w:val="single"/>
            <w:lang w:eastAsia="ru-RU"/>
            <w14:ligatures w14:val="none"/>
          </w:rPr>
          <w:t>Федеральный закон</w:t>
        </w:r>
      </w:hyperlink>
      <w:r w:rsidRPr="00982291">
        <w:rPr>
          <w:rFonts w:ascii="PT Serif" w:eastAsia="Times New Roman" w:hAnsi="PT Serif" w:cs="Times New Roman"/>
          <w:b/>
          <w:bCs/>
          <w:color w:val="22272F"/>
          <w:kern w:val="0"/>
          <w:sz w:val="24"/>
          <w:szCs w:val="24"/>
          <w:lang w:eastAsia="ru-RU"/>
          <w14:ligatures w14:val="none"/>
        </w:rPr>
        <w:t> от 21 декабря 2021 г. N 414-ФЗ</w:t>
      </w:r>
    </w:p>
    <w:p w14:paraId="4187C0B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52. О внесении изменения в часть вторую Налогового кодекса Российской Федерации</w:t>
      </w:r>
    </w:p>
    <w:p w14:paraId="0FF9EBD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hyperlink r:id="rId47" w:anchor="/document/10900200/entry/3330331" w:history="1">
        <w:r w:rsidRPr="00982291">
          <w:rPr>
            <w:rFonts w:ascii="PT Serif" w:eastAsia="Times New Roman" w:hAnsi="PT Serif" w:cs="Times New Roman"/>
            <w:color w:val="3272C0"/>
            <w:kern w:val="0"/>
            <w:sz w:val="24"/>
            <w:szCs w:val="24"/>
            <w:u w:val="single"/>
            <w:lang w:eastAsia="ru-RU"/>
            <w14:ligatures w14:val="none"/>
          </w:rPr>
          <w:t>Пункт 1 статьи 333.33</w:t>
        </w:r>
      </w:hyperlink>
      <w:r w:rsidRPr="00982291">
        <w:rPr>
          <w:rFonts w:ascii="PT Serif" w:eastAsia="Times New Roman" w:hAnsi="PT Serif" w:cs="Times New Roman"/>
          <w:color w:val="22272F"/>
          <w:kern w:val="0"/>
          <w:sz w:val="24"/>
          <w:szCs w:val="24"/>
          <w:lang w:eastAsia="ru-RU"/>
          <w14:ligatures w14:val="none"/>
        </w:rPr>
        <w:t>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w:t>
      </w:r>
      <w:hyperlink r:id="rId48" w:anchor="/document/10900200/entry/333033186" w:history="1">
        <w:r w:rsidRPr="00982291">
          <w:rPr>
            <w:rFonts w:ascii="PT Serif" w:eastAsia="Times New Roman" w:hAnsi="PT Serif" w:cs="Times New Roman"/>
            <w:color w:val="3272C0"/>
            <w:kern w:val="0"/>
            <w:sz w:val="24"/>
            <w:szCs w:val="24"/>
            <w:u w:val="single"/>
            <w:lang w:eastAsia="ru-RU"/>
            <w14:ligatures w14:val="none"/>
          </w:rPr>
          <w:t>подпунктом 86</w:t>
        </w:r>
      </w:hyperlink>
      <w:r w:rsidRPr="00982291">
        <w:rPr>
          <w:rFonts w:ascii="PT Serif" w:eastAsia="Times New Roman" w:hAnsi="PT Serif" w:cs="Times New Roman"/>
          <w:color w:val="22272F"/>
          <w:kern w:val="0"/>
          <w:sz w:val="24"/>
          <w:szCs w:val="24"/>
          <w:lang w:eastAsia="ru-RU"/>
          <w14:ligatures w14:val="none"/>
        </w:rPr>
        <w:t> следующего содержания:</w:t>
      </w:r>
    </w:p>
    <w:p w14:paraId="01D8DD5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14:paraId="77B0045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опасных грузов, - 400 рублей;</w:t>
      </w:r>
    </w:p>
    <w:p w14:paraId="36A4084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тяжеловесных и (или) крупногабаритных грузов, - 500 рублей.".</w:t>
      </w:r>
    </w:p>
    <w:p w14:paraId="4DDE67E1"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53. О внесении изменений в Земельный кодекс Российской Федерации</w:t>
      </w:r>
    </w:p>
    <w:p w14:paraId="684405A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Внести в </w:t>
      </w:r>
      <w:hyperlink r:id="rId49" w:anchor="/document/12124624/entry/0" w:history="1">
        <w:r w:rsidRPr="00982291">
          <w:rPr>
            <w:rFonts w:ascii="PT Serif" w:eastAsia="Times New Roman" w:hAnsi="PT Serif" w:cs="Times New Roman"/>
            <w:color w:val="3272C0"/>
            <w:kern w:val="0"/>
            <w:sz w:val="24"/>
            <w:szCs w:val="24"/>
            <w:u w:val="single"/>
            <w:lang w:eastAsia="ru-RU"/>
            <w14:ligatures w14:val="none"/>
          </w:rPr>
          <w:t>Земельный кодекс</w:t>
        </w:r>
      </w:hyperlink>
      <w:r w:rsidRPr="00982291">
        <w:rPr>
          <w:rFonts w:ascii="PT Serif" w:eastAsia="Times New Roman" w:hAnsi="PT Serif" w:cs="Times New Roman"/>
          <w:color w:val="22272F"/>
          <w:kern w:val="0"/>
          <w:sz w:val="24"/>
          <w:szCs w:val="24"/>
          <w:lang w:eastAsia="ru-RU"/>
          <w14:ligatures w14:val="none"/>
        </w:rPr>
        <w:t>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14:paraId="14995BC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w:t>
      </w:r>
      <w:hyperlink r:id="rId50" w:anchor="/document/12124624/entry/4901210" w:history="1">
        <w:r w:rsidRPr="00982291">
          <w:rPr>
            <w:rFonts w:ascii="PT Serif" w:eastAsia="Times New Roman" w:hAnsi="PT Serif" w:cs="Times New Roman"/>
            <w:color w:val="3272C0"/>
            <w:kern w:val="0"/>
            <w:sz w:val="24"/>
            <w:szCs w:val="24"/>
            <w:u w:val="single"/>
            <w:lang w:eastAsia="ru-RU"/>
            <w14:ligatures w14:val="none"/>
          </w:rPr>
          <w:t>абзац десятый подпункта 2 пункта 1 статьи 49</w:t>
        </w:r>
      </w:hyperlink>
      <w:r w:rsidRPr="00982291">
        <w:rPr>
          <w:rFonts w:ascii="PT Serif" w:eastAsia="Times New Roman" w:hAnsi="PT Serif" w:cs="Times New Roman"/>
          <w:color w:val="22272F"/>
          <w:kern w:val="0"/>
          <w:sz w:val="24"/>
          <w:szCs w:val="24"/>
          <w:lang w:eastAsia="ru-RU"/>
          <w14:ligatures w14:val="none"/>
        </w:rPr>
        <w:t> изложить в следующей редакции:</w:t>
      </w:r>
    </w:p>
    <w:p w14:paraId="5A632DD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"автомобильные дороги федерального, регионального или межмуниципального, местного значения.";</w:t>
      </w:r>
    </w:p>
    <w:p w14:paraId="29E2B30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в </w:t>
      </w:r>
      <w:hyperlink r:id="rId51" w:anchor="/document/12124624/entry/90" w:history="1">
        <w:r w:rsidRPr="00982291">
          <w:rPr>
            <w:rFonts w:ascii="PT Serif" w:eastAsia="Times New Roman" w:hAnsi="PT Serif" w:cs="Times New Roman"/>
            <w:color w:val="3272C0"/>
            <w:kern w:val="0"/>
            <w:sz w:val="24"/>
            <w:szCs w:val="24"/>
            <w:u w:val="single"/>
            <w:lang w:eastAsia="ru-RU"/>
            <w14:ligatures w14:val="none"/>
          </w:rPr>
          <w:t>статье 90</w:t>
        </w:r>
      </w:hyperlink>
      <w:r w:rsidRPr="00982291">
        <w:rPr>
          <w:rFonts w:ascii="PT Serif" w:eastAsia="Times New Roman" w:hAnsi="PT Serif" w:cs="Times New Roman"/>
          <w:color w:val="22272F"/>
          <w:kern w:val="0"/>
          <w:sz w:val="24"/>
          <w:szCs w:val="24"/>
          <w:lang w:eastAsia="ru-RU"/>
          <w14:ligatures w14:val="none"/>
        </w:rPr>
        <w:t>:</w:t>
      </w:r>
    </w:p>
    <w:p w14:paraId="78FADB2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 </w:t>
      </w:r>
      <w:hyperlink r:id="rId52" w:anchor="/document/12124624/entry/9003" w:history="1">
        <w:r w:rsidRPr="00982291">
          <w:rPr>
            <w:rFonts w:ascii="PT Serif" w:eastAsia="Times New Roman" w:hAnsi="PT Serif" w:cs="Times New Roman"/>
            <w:color w:val="3272C0"/>
            <w:kern w:val="0"/>
            <w:sz w:val="24"/>
            <w:szCs w:val="24"/>
            <w:u w:val="single"/>
            <w:lang w:eastAsia="ru-RU"/>
            <w14:ligatures w14:val="none"/>
          </w:rPr>
          <w:t>пункт 3</w:t>
        </w:r>
      </w:hyperlink>
      <w:r w:rsidRPr="00982291">
        <w:rPr>
          <w:rFonts w:ascii="PT Serif" w:eastAsia="Times New Roman" w:hAnsi="PT Serif" w:cs="Times New Roman"/>
          <w:color w:val="22272F"/>
          <w:kern w:val="0"/>
          <w:sz w:val="24"/>
          <w:szCs w:val="24"/>
          <w:lang w:eastAsia="ru-RU"/>
          <w14:ligatures w14:val="none"/>
        </w:rPr>
        <w:t> изложить в следующей редакции:</w:t>
      </w:r>
    </w:p>
    <w:p w14:paraId="4AB719B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lastRenderedPageBreak/>
        <w:t>"3. В целях обеспечения дорожной деятельности могут предоставляться земельные участки для:</w:t>
      </w:r>
    </w:p>
    <w:p w14:paraId="6D61C57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размещения автомобильных дорог;</w:t>
      </w:r>
    </w:p>
    <w:p w14:paraId="5AE12D1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14:paraId="0B8C8515"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установления полос отвода автомобильных дорог.";</w:t>
      </w:r>
    </w:p>
    <w:p w14:paraId="28DA3E6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б) дополнить </w:t>
      </w:r>
      <w:hyperlink r:id="rId53" w:anchor="/document/12124624/entry/90031" w:history="1">
        <w:r w:rsidRPr="00982291">
          <w:rPr>
            <w:rFonts w:ascii="PT Serif" w:eastAsia="Times New Roman" w:hAnsi="PT Serif" w:cs="Times New Roman"/>
            <w:color w:val="3272C0"/>
            <w:kern w:val="0"/>
            <w:sz w:val="24"/>
            <w:szCs w:val="24"/>
            <w:u w:val="single"/>
            <w:lang w:eastAsia="ru-RU"/>
            <w14:ligatures w14:val="none"/>
          </w:rPr>
          <w:t>пунктом 3.1</w:t>
        </w:r>
      </w:hyperlink>
      <w:r w:rsidRPr="00982291">
        <w:rPr>
          <w:rFonts w:ascii="PT Serif" w:eastAsia="Times New Roman" w:hAnsi="PT Serif" w:cs="Times New Roman"/>
          <w:color w:val="22272F"/>
          <w:kern w:val="0"/>
          <w:sz w:val="24"/>
          <w:szCs w:val="24"/>
          <w:lang w:eastAsia="ru-RU"/>
          <w14:ligatures w14:val="none"/>
        </w:rPr>
        <w:t> следующего содержания:</w:t>
      </w:r>
    </w:p>
    <w:p w14:paraId="57991C6F"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w:t>
      </w:r>
      <w:hyperlink r:id="rId54" w:anchor="/document/12157004/entry/25" w:history="1">
        <w:r w:rsidRPr="00982291">
          <w:rPr>
            <w:rFonts w:ascii="PT Serif" w:eastAsia="Times New Roman" w:hAnsi="PT Serif" w:cs="Times New Roman"/>
            <w:color w:val="3272C0"/>
            <w:kern w:val="0"/>
            <w:sz w:val="24"/>
            <w:szCs w:val="24"/>
            <w:u w:val="single"/>
            <w:lang w:eastAsia="ru-RU"/>
            <w14:ligatures w14:val="none"/>
          </w:rPr>
          <w:t>законодательством</w:t>
        </w:r>
      </w:hyperlink>
      <w:r w:rsidRPr="00982291">
        <w:rPr>
          <w:rFonts w:ascii="PT Serif" w:eastAsia="Times New Roman" w:hAnsi="PT Serif" w:cs="Times New Roman"/>
          <w:color w:val="22272F"/>
          <w:kern w:val="0"/>
          <w:sz w:val="24"/>
          <w:szCs w:val="24"/>
          <w:lang w:eastAsia="ru-RU"/>
          <w14:ligatures w14:val="none"/>
        </w:rPr>
        <w:t> Российской Федерации об автомобильных дорогах и о дорожной деятельности.".</w:t>
      </w:r>
    </w:p>
    <w:p w14:paraId="27E4A37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54. </w:t>
      </w:r>
      <w:hyperlink r:id="rId55" w:anchor="/document/70681110/entry/3320" w:history="1">
        <w:r w:rsidRPr="00982291">
          <w:rPr>
            <w:rFonts w:ascii="PT Serif" w:eastAsia="Times New Roman" w:hAnsi="PT Serif" w:cs="Times New Roman"/>
            <w:b/>
            <w:bCs/>
            <w:color w:val="3272C0"/>
            <w:kern w:val="0"/>
            <w:sz w:val="24"/>
            <w:szCs w:val="24"/>
            <w:u w:val="single"/>
            <w:lang w:eastAsia="ru-RU"/>
            <w14:ligatures w14:val="none"/>
          </w:rPr>
          <w:t>Утратила силу</w:t>
        </w:r>
      </w:hyperlink>
      <w:r w:rsidRPr="00982291">
        <w:rPr>
          <w:rFonts w:ascii="PT Serif" w:eastAsia="Times New Roman" w:hAnsi="PT Serif" w:cs="Times New Roman"/>
          <w:b/>
          <w:bCs/>
          <w:color w:val="22272F"/>
          <w:kern w:val="0"/>
          <w:sz w:val="24"/>
          <w:szCs w:val="24"/>
          <w:lang w:eastAsia="ru-RU"/>
          <w14:ligatures w14:val="none"/>
        </w:rPr>
        <w:t> с 1 марта 2015 г.</w:t>
      </w:r>
    </w:p>
    <w:p w14:paraId="095F0D15"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55. О внесении изменений в Кодекс Российской Федерации об административных правонарушениях</w:t>
      </w:r>
    </w:p>
    <w:p w14:paraId="1E8588BE"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Внести в </w:t>
      </w:r>
      <w:hyperlink r:id="rId56" w:anchor="/document/12125267/entry/0" w:history="1">
        <w:r w:rsidRPr="00982291">
          <w:rPr>
            <w:rFonts w:ascii="PT Serif" w:eastAsia="Times New Roman" w:hAnsi="PT Serif" w:cs="Times New Roman"/>
            <w:color w:val="3272C0"/>
            <w:kern w:val="0"/>
            <w:sz w:val="24"/>
            <w:szCs w:val="24"/>
            <w:u w:val="single"/>
            <w:lang w:eastAsia="ru-RU"/>
            <w14:ligatures w14:val="none"/>
          </w:rPr>
          <w:t>Кодекс</w:t>
        </w:r>
      </w:hyperlink>
      <w:r w:rsidRPr="00982291">
        <w:rPr>
          <w:rFonts w:ascii="PT Serif" w:eastAsia="Times New Roman" w:hAnsi="PT Serif" w:cs="Times New Roman"/>
          <w:color w:val="22272F"/>
          <w:kern w:val="0"/>
          <w:sz w:val="24"/>
          <w:szCs w:val="24"/>
          <w:lang w:eastAsia="ru-RU"/>
          <w14:ligatures w14:val="none"/>
        </w:rPr>
        <w:t>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14:paraId="03DB97A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в </w:t>
      </w:r>
      <w:hyperlink r:id="rId57" w:anchor="/document/12125267/entry/1121" w:history="1">
        <w:r w:rsidRPr="00982291">
          <w:rPr>
            <w:rFonts w:ascii="PT Serif" w:eastAsia="Times New Roman" w:hAnsi="PT Serif" w:cs="Times New Roman"/>
            <w:color w:val="3272C0"/>
            <w:kern w:val="0"/>
            <w:sz w:val="24"/>
            <w:szCs w:val="24"/>
            <w:u w:val="single"/>
            <w:lang w:eastAsia="ru-RU"/>
            <w14:ligatures w14:val="none"/>
          </w:rPr>
          <w:t>статье 11.21</w:t>
        </w:r>
      </w:hyperlink>
      <w:r w:rsidRPr="00982291">
        <w:rPr>
          <w:rFonts w:ascii="PT Serif" w:eastAsia="Times New Roman" w:hAnsi="PT Serif" w:cs="Times New Roman"/>
          <w:color w:val="22272F"/>
          <w:kern w:val="0"/>
          <w:sz w:val="24"/>
          <w:szCs w:val="24"/>
          <w:lang w:eastAsia="ru-RU"/>
          <w14:ligatures w14:val="none"/>
        </w:rPr>
        <w:t>:</w:t>
      </w:r>
    </w:p>
    <w:p w14:paraId="1A557EBE"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а) </w:t>
      </w:r>
      <w:hyperlink r:id="rId58" w:anchor="/document/12125267/entry/112101" w:history="1">
        <w:r w:rsidRPr="00982291">
          <w:rPr>
            <w:rFonts w:ascii="PT Serif" w:eastAsia="Times New Roman" w:hAnsi="PT Serif" w:cs="Times New Roman"/>
            <w:color w:val="3272C0"/>
            <w:kern w:val="0"/>
            <w:sz w:val="24"/>
            <w:szCs w:val="24"/>
            <w:u w:val="single"/>
            <w:lang w:eastAsia="ru-RU"/>
            <w14:ligatures w14:val="none"/>
          </w:rPr>
          <w:t>абзац первый части 1</w:t>
        </w:r>
      </w:hyperlink>
      <w:r w:rsidRPr="00982291">
        <w:rPr>
          <w:rFonts w:ascii="PT Serif" w:eastAsia="Times New Roman" w:hAnsi="PT Serif" w:cs="Times New Roman"/>
          <w:color w:val="22272F"/>
          <w:kern w:val="0"/>
          <w:sz w:val="24"/>
          <w:szCs w:val="24"/>
          <w:lang w:eastAsia="ru-RU"/>
          <w14:ligatures w14:val="none"/>
        </w:rPr>
        <w:t> изложить в следующей редакции:</w:t>
      </w:r>
    </w:p>
    <w:p w14:paraId="5CEC04C8"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w:t>
      </w:r>
      <w:r w:rsidRPr="00982291">
        <w:rPr>
          <w:rFonts w:ascii="PT Serif" w:eastAsia="Times New Roman" w:hAnsi="PT Serif" w:cs="Times New Roman"/>
          <w:color w:val="22272F"/>
          <w:kern w:val="0"/>
          <w:sz w:val="24"/>
          <w:szCs w:val="24"/>
          <w:lang w:eastAsia="ru-RU"/>
          <w14:ligatures w14:val="none"/>
        </w:rPr>
        <w:lastRenderedPageBreak/>
        <w:t>прогон через автомобильные дороги вне специально установленных мест, согласованных с владельцами автомобильных дорог, -";</w:t>
      </w:r>
    </w:p>
    <w:p w14:paraId="65804A9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б) </w:t>
      </w:r>
      <w:hyperlink r:id="rId59" w:anchor="/document/12125267/entry/112102" w:history="1">
        <w:r w:rsidRPr="00982291">
          <w:rPr>
            <w:rFonts w:ascii="PT Serif" w:eastAsia="Times New Roman" w:hAnsi="PT Serif" w:cs="Times New Roman"/>
            <w:color w:val="3272C0"/>
            <w:kern w:val="0"/>
            <w:sz w:val="24"/>
            <w:szCs w:val="24"/>
            <w:u w:val="single"/>
            <w:lang w:eastAsia="ru-RU"/>
            <w14:ligatures w14:val="none"/>
          </w:rPr>
          <w:t>абзац первый части 2</w:t>
        </w:r>
      </w:hyperlink>
      <w:r w:rsidRPr="00982291">
        <w:rPr>
          <w:rFonts w:ascii="PT Serif" w:eastAsia="Times New Roman" w:hAnsi="PT Serif" w:cs="Times New Roman"/>
          <w:color w:val="22272F"/>
          <w:kern w:val="0"/>
          <w:sz w:val="24"/>
          <w:szCs w:val="24"/>
          <w:lang w:eastAsia="ru-RU"/>
          <w14:ligatures w14:val="none"/>
        </w:rPr>
        <w:t> изложить в следующей редакции:</w:t>
      </w:r>
    </w:p>
    <w:p w14:paraId="05BB60B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14:paraId="0079699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w:t>
      </w:r>
      <w:hyperlink r:id="rId60" w:anchor="/document/12125267/entry/1221101" w:history="1">
        <w:r w:rsidRPr="00982291">
          <w:rPr>
            <w:rFonts w:ascii="PT Serif" w:eastAsia="Times New Roman" w:hAnsi="PT Serif" w:cs="Times New Roman"/>
            <w:color w:val="3272C0"/>
            <w:kern w:val="0"/>
            <w:sz w:val="24"/>
            <w:szCs w:val="24"/>
            <w:u w:val="single"/>
            <w:lang w:eastAsia="ru-RU"/>
            <w14:ligatures w14:val="none"/>
          </w:rPr>
          <w:t>абзац первый части 1 статьи 12.21.1</w:t>
        </w:r>
      </w:hyperlink>
      <w:r w:rsidRPr="00982291">
        <w:rPr>
          <w:rFonts w:ascii="PT Serif" w:eastAsia="Times New Roman" w:hAnsi="PT Serif" w:cs="Times New Roman"/>
          <w:color w:val="22272F"/>
          <w:kern w:val="0"/>
          <w:sz w:val="24"/>
          <w:szCs w:val="24"/>
          <w:lang w:eastAsia="ru-RU"/>
          <w14:ligatures w14:val="none"/>
        </w:rPr>
        <w:t> после слов "специального пропуска" дополнить словами "в случае, если получение такого пропуска обязательно";</w:t>
      </w:r>
    </w:p>
    <w:p w14:paraId="4CD40F3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в </w:t>
      </w:r>
      <w:hyperlink r:id="rId61" w:anchor="/document/12125267/entry/1221201" w:history="1">
        <w:r w:rsidRPr="00982291">
          <w:rPr>
            <w:rFonts w:ascii="PT Serif" w:eastAsia="Times New Roman" w:hAnsi="PT Serif" w:cs="Times New Roman"/>
            <w:color w:val="3272C0"/>
            <w:kern w:val="0"/>
            <w:sz w:val="24"/>
            <w:szCs w:val="24"/>
            <w:u w:val="single"/>
            <w:lang w:eastAsia="ru-RU"/>
            <w14:ligatures w14:val="none"/>
          </w:rPr>
          <w:t>абзаце первом части 1 статьи 12.21.2</w:t>
        </w:r>
      </w:hyperlink>
      <w:r w:rsidRPr="00982291">
        <w:rPr>
          <w:rFonts w:ascii="PT Serif" w:eastAsia="Times New Roman" w:hAnsi="PT Serif" w:cs="Times New Roman"/>
          <w:color w:val="22272F"/>
          <w:kern w:val="0"/>
          <w:sz w:val="24"/>
          <w:szCs w:val="24"/>
          <w:lang w:eastAsia="ru-RU"/>
          <w14:ligatures w14:val="none"/>
        </w:rPr>
        <w:t> слова "разрешения на перевозку" заменить словами "специального разрешения";</w:t>
      </w:r>
    </w:p>
    <w:p w14:paraId="7E593AAD"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4) </w:t>
      </w:r>
      <w:hyperlink r:id="rId62" w:anchor="/document/12125267/entry/23101" w:history="1">
        <w:r w:rsidRPr="00982291">
          <w:rPr>
            <w:rFonts w:ascii="PT Serif" w:eastAsia="Times New Roman" w:hAnsi="PT Serif" w:cs="Times New Roman"/>
            <w:color w:val="3272C0"/>
            <w:kern w:val="0"/>
            <w:sz w:val="24"/>
            <w:szCs w:val="24"/>
            <w:u w:val="single"/>
            <w:lang w:eastAsia="ru-RU"/>
            <w14:ligatures w14:val="none"/>
          </w:rPr>
          <w:t>часть 1 статьи 23.1</w:t>
        </w:r>
      </w:hyperlink>
      <w:r w:rsidRPr="00982291">
        <w:rPr>
          <w:rFonts w:ascii="PT Serif" w:eastAsia="Times New Roman" w:hAnsi="PT Serif" w:cs="Times New Roman"/>
          <w:color w:val="22272F"/>
          <w:kern w:val="0"/>
          <w:sz w:val="24"/>
          <w:szCs w:val="24"/>
          <w:lang w:eastAsia="ru-RU"/>
          <w14:ligatures w14:val="none"/>
        </w:rPr>
        <w:t> после цифр "7.28," дополнить словами "частью 2 статьи 7.31,".</w:t>
      </w:r>
    </w:p>
    <w:p w14:paraId="402CE7E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lastRenderedPageBreak/>
        <w:t>Статья 56. О внесении изменений в Федеральный закон "Об общих принципах организации местного самоуправления в Российской Федерации"</w:t>
      </w:r>
    </w:p>
    <w:p w14:paraId="15C92F8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Внести в </w:t>
      </w:r>
      <w:hyperlink r:id="rId63" w:anchor="/document/186367/entry/0" w:history="1">
        <w:r w:rsidRPr="00982291">
          <w:rPr>
            <w:rFonts w:ascii="PT Serif" w:eastAsia="Times New Roman" w:hAnsi="PT Serif" w:cs="Times New Roman"/>
            <w:color w:val="3272C0"/>
            <w:kern w:val="0"/>
            <w:sz w:val="24"/>
            <w:szCs w:val="24"/>
            <w:u w:val="single"/>
            <w:lang w:eastAsia="ru-RU"/>
            <w14:ligatures w14:val="none"/>
          </w:rPr>
          <w:t>Федеральный закон</w:t>
        </w:r>
      </w:hyperlink>
      <w:r w:rsidRPr="00982291">
        <w:rPr>
          <w:rFonts w:ascii="PT Serif" w:eastAsia="Times New Roman" w:hAnsi="PT Serif" w:cs="Times New Roman"/>
          <w:color w:val="22272F"/>
          <w:kern w:val="0"/>
          <w:sz w:val="24"/>
          <w:szCs w:val="24"/>
          <w:lang w:eastAsia="ru-RU"/>
          <w14:ligatures w14:val="none"/>
        </w:rPr>
        <w:t>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14:paraId="6230569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w:t>
      </w:r>
      <w:hyperlink r:id="rId64" w:anchor="/document/186367/entry/140105" w:history="1">
        <w:r w:rsidRPr="00982291">
          <w:rPr>
            <w:rFonts w:ascii="PT Serif" w:eastAsia="Times New Roman" w:hAnsi="PT Serif" w:cs="Times New Roman"/>
            <w:color w:val="3272C0"/>
            <w:kern w:val="0"/>
            <w:sz w:val="24"/>
            <w:szCs w:val="24"/>
            <w:u w:val="single"/>
            <w:lang w:eastAsia="ru-RU"/>
            <w14:ligatures w14:val="none"/>
          </w:rPr>
          <w:t>пункт 5 части 1 статьи 14</w:t>
        </w:r>
      </w:hyperlink>
      <w:r w:rsidRPr="00982291">
        <w:rPr>
          <w:rFonts w:ascii="PT Serif" w:eastAsia="Times New Roman" w:hAnsi="PT Serif" w:cs="Times New Roman"/>
          <w:color w:val="22272F"/>
          <w:kern w:val="0"/>
          <w:sz w:val="24"/>
          <w:szCs w:val="24"/>
          <w:lang w:eastAsia="ru-RU"/>
          <w14:ligatures w14:val="none"/>
        </w:rPr>
        <w:t> изложить в следующей редакции:</w:t>
      </w:r>
    </w:p>
    <w:p w14:paraId="737763F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5" w:anchor="/document/12157004/entry/3000" w:history="1">
        <w:r w:rsidRPr="00982291">
          <w:rPr>
            <w:rFonts w:ascii="PT Serif" w:eastAsia="Times New Roman" w:hAnsi="PT Serif" w:cs="Times New Roman"/>
            <w:color w:val="3272C0"/>
            <w:kern w:val="0"/>
            <w:sz w:val="24"/>
            <w:szCs w:val="24"/>
            <w:u w:val="single"/>
            <w:lang w:eastAsia="ru-RU"/>
            <w14:ligatures w14:val="none"/>
          </w:rPr>
          <w:t>законодательством</w:t>
        </w:r>
      </w:hyperlink>
      <w:r w:rsidRPr="00982291">
        <w:rPr>
          <w:rFonts w:ascii="PT Serif" w:eastAsia="Times New Roman" w:hAnsi="PT Serif" w:cs="Times New Roman"/>
          <w:color w:val="22272F"/>
          <w:kern w:val="0"/>
          <w:sz w:val="24"/>
          <w:szCs w:val="24"/>
          <w:lang w:eastAsia="ru-RU"/>
          <w14:ligatures w14:val="none"/>
        </w:rPr>
        <w:t> Российской Федерации;";</w:t>
      </w:r>
    </w:p>
    <w:p w14:paraId="46436EB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w:t>
      </w:r>
      <w:hyperlink r:id="rId66" w:anchor="/document/186367/entry/150105" w:history="1">
        <w:r w:rsidRPr="00982291">
          <w:rPr>
            <w:rFonts w:ascii="PT Serif" w:eastAsia="Times New Roman" w:hAnsi="PT Serif" w:cs="Times New Roman"/>
            <w:color w:val="3272C0"/>
            <w:kern w:val="0"/>
            <w:sz w:val="24"/>
            <w:szCs w:val="24"/>
            <w:u w:val="single"/>
            <w:lang w:eastAsia="ru-RU"/>
            <w14:ligatures w14:val="none"/>
          </w:rPr>
          <w:t>пункт 5 части 1 статьи 15</w:t>
        </w:r>
      </w:hyperlink>
      <w:r w:rsidRPr="00982291">
        <w:rPr>
          <w:rFonts w:ascii="PT Serif" w:eastAsia="Times New Roman" w:hAnsi="PT Serif" w:cs="Times New Roman"/>
          <w:color w:val="22272F"/>
          <w:kern w:val="0"/>
          <w:sz w:val="24"/>
          <w:szCs w:val="24"/>
          <w:lang w:eastAsia="ru-RU"/>
          <w14:ligatures w14:val="none"/>
        </w:rPr>
        <w:t> изложить в следующей редакции:</w:t>
      </w:r>
    </w:p>
    <w:p w14:paraId="23FA8CB1"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7" w:anchor="/document/12157004/entry/3000" w:history="1">
        <w:r w:rsidRPr="00982291">
          <w:rPr>
            <w:rFonts w:ascii="PT Serif" w:eastAsia="Times New Roman" w:hAnsi="PT Serif" w:cs="Times New Roman"/>
            <w:color w:val="3272C0"/>
            <w:kern w:val="0"/>
            <w:sz w:val="24"/>
            <w:szCs w:val="24"/>
            <w:u w:val="single"/>
            <w:lang w:eastAsia="ru-RU"/>
            <w14:ligatures w14:val="none"/>
          </w:rPr>
          <w:t>законодательством</w:t>
        </w:r>
      </w:hyperlink>
      <w:r w:rsidRPr="00982291">
        <w:rPr>
          <w:rFonts w:ascii="PT Serif" w:eastAsia="Times New Roman" w:hAnsi="PT Serif" w:cs="Times New Roman"/>
          <w:color w:val="22272F"/>
          <w:kern w:val="0"/>
          <w:sz w:val="24"/>
          <w:szCs w:val="24"/>
          <w:lang w:eastAsia="ru-RU"/>
          <w14:ligatures w14:val="none"/>
        </w:rPr>
        <w:t> Российской Федерации;";</w:t>
      </w:r>
    </w:p>
    <w:p w14:paraId="5DF4169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w:t>
      </w:r>
      <w:hyperlink r:id="rId68" w:anchor="/document/186367/entry/160105" w:history="1">
        <w:r w:rsidRPr="00982291">
          <w:rPr>
            <w:rFonts w:ascii="PT Serif" w:eastAsia="Times New Roman" w:hAnsi="PT Serif" w:cs="Times New Roman"/>
            <w:color w:val="3272C0"/>
            <w:kern w:val="0"/>
            <w:sz w:val="24"/>
            <w:szCs w:val="24"/>
            <w:u w:val="single"/>
            <w:lang w:eastAsia="ru-RU"/>
            <w14:ligatures w14:val="none"/>
          </w:rPr>
          <w:t>пункт 5 части 1 статьи 16</w:t>
        </w:r>
      </w:hyperlink>
      <w:r w:rsidRPr="00982291">
        <w:rPr>
          <w:rFonts w:ascii="PT Serif" w:eastAsia="Times New Roman" w:hAnsi="PT Serif" w:cs="Times New Roman"/>
          <w:color w:val="22272F"/>
          <w:kern w:val="0"/>
          <w:sz w:val="24"/>
          <w:szCs w:val="24"/>
          <w:lang w:eastAsia="ru-RU"/>
          <w14:ligatures w14:val="none"/>
        </w:rPr>
        <w:t> изложить в следующей редакции:</w:t>
      </w:r>
    </w:p>
    <w:p w14:paraId="7813E38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9" w:anchor="/document/12157004/entry/3000" w:history="1">
        <w:r w:rsidRPr="00982291">
          <w:rPr>
            <w:rFonts w:ascii="PT Serif" w:eastAsia="Times New Roman" w:hAnsi="PT Serif" w:cs="Times New Roman"/>
            <w:color w:val="3272C0"/>
            <w:kern w:val="0"/>
            <w:sz w:val="24"/>
            <w:szCs w:val="24"/>
            <w:u w:val="single"/>
            <w:lang w:eastAsia="ru-RU"/>
            <w14:ligatures w14:val="none"/>
          </w:rPr>
          <w:t>законодательством</w:t>
        </w:r>
      </w:hyperlink>
      <w:r w:rsidRPr="00982291">
        <w:rPr>
          <w:rFonts w:ascii="PT Serif" w:eastAsia="Times New Roman" w:hAnsi="PT Serif" w:cs="Times New Roman"/>
          <w:color w:val="22272F"/>
          <w:kern w:val="0"/>
          <w:sz w:val="24"/>
          <w:szCs w:val="24"/>
          <w:lang w:eastAsia="ru-RU"/>
          <w14:ligatures w14:val="none"/>
        </w:rPr>
        <w:t> Российской Федерации;";</w:t>
      </w:r>
    </w:p>
    <w:p w14:paraId="2E0D1DE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4) </w:t>
      </w:r>
      <w:hyperlink r:id="rId70" w:anchor="/document/70662192/entry/36" w:history="1">
        <w:r w:rsidRPr="00982291">
          <w:rPr>
            <w:rFonts w:ascii="PT Serif" w:eastAsia="Times New Roman" w:hAnsi="PT Serif" w:cs="Times New Roman"/>
            <w:color w:val="3272C0"/>
            <w:kern w:val="0"/>
            <w:sz w:val="24"/>
            <w:szCs w:val="24"/>
            <w:u w:val="single"/>
            <w:lang w:eastAsia="ru-RU"/>
            <w14:ligatures w14:val="none"/>
          </w:rPr>
          <w:t>утратил силу</w:t>
        </w:r>
      </w:hyperlink>
      <w:r w:rsidRPr="00982291">
        <w:rPr>
          <w:rFonts w:ascii="PT Serif" w:eastAsia="Times New Roman" w:hAnsi="PT Serif" w:cs="Times New Roman"/>
          <w:color w:val="22272F"/>
          <w:kern w:val="0"/>
          <w:sz w:val="24"/>
          <w:szCs w:val="24"/>
          <w:lang w:eastAsia="ru-RU"/>
          <w14:ligatures w14:val="none"/>
        </w:rPr>
        <w:t>.</w:t>
      </w:r>
    </w:p>
    <w:p w14:paraId="484192B8"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57. О внесении изменений в Градостроительный кодекс Российской Федерации</w:t>
      </w:r>
    </w:p>
    <w:p w14:paraId="16A6683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Внести в </w:t>
      </w:r>
      <w:hyperlink r:id="rId71" w:anchor="/document/12138258/entry/0" w:history="1">
        <w:r w:rsidRPr="00982291">
          <w:rPr>
            <w:rFonts w:ascii="PT Serif" w:eastAsia="Times New Roman" w:hAnsi="PT Serif" w:cs="Times New Roman"/>
            <w:color w:val="3272C0"/>
            <w:kern w:val="0"/>
            <w:sz w:val="24"/>
            <w:szCs w:val="24"/>
            <w:u w:val="single"/>
            <w:lang w:eastAsia="ru-RU"/>
            <w14:ligatures w14:val="none"/>
          </w:rPr>
          <w:t>Градостроительный кодекс</w:t>
        </w:r>
      </w:hyperlink>
      <w:r w:rsidRPr="00982291">
        <w:rPr>
          <w:rFonts w:ascii="PT Serif" w:eastAsia="Times New Roman" w:hAnsi="PT Serif" w:cs="Times New Roman"/>
          <w:color w:val="22272F"/>
          <w:kern w:val="0"/>
          <w:sz w:val="24"/>
          <w:szCs w:val="24"/>
          <w:lang w:eastAsia="ru-RU"/>
          <w14:ligatures w14:val="none"/>
        </w:rPr>
        <w:t> Российской Федерации (Собрание законодательства Российской Федерации, 2005, N 1, ст. 16; 2006, N 1, ст. 10; N 52, ст. 5498; 2007, N 31, ст. 4012) следующие изменения:</w:t>
      </w:r>
    </w:p>
    <w:p w14:paraId="08F9223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w:t>
      </w:r>
      <w:hyperlink r:id="rId72" w:anchor="/document/12138258/entry/651" w:history="1">
        <w:r w:rsidRPr="00982291">
          <w:rPr>
            <w:rFonts w:ascii="PT Serif" w:eastAsia="Times New Roman" w:hAnsi="PT Serif" w:cs="Times New Roman"/>
            <w:color w:val="3272C0"/>
            <w:kern w:val="0"/>
            <w:sz w:val="24"/>
            <w:szCs w:val="24"/>
            <w:u w:val="single"/>
            <w:lang w:eastAsia="ru-RU"/>
            <w14:ligatures w14:val="none"/>
          </w:rPr>
          <w:t>пункт 5.1 статьи 6</w:t>
        </w:r>
      </w:hyperlink>
      <w:r w:rsidRPr="00982291">
        <w:rPr>
          <w:rFonts w:ascii="PT Serif" w:eastAsia="Times New Roman" w:hAnsi="PT Serif" w:cs="Times New Roman"/>
          <w:color w:val="22272F"/>
          <w:kern w:val="0"/>
          <w:sz w:val="24"/>
          <w:szCs w:val="24"/>
          <w:lang w:eastAsia="ru-RU"/>
          <w14:ligatures w14:val="none"/>
        </w:rPr>
        <w:t> после слов "государственную тайну," дополнить словами "автомобильных дорог федерального значения,";</w:t>
      </w:r>
    </w:p>
    <w:p w14:paraId="58A21A61"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w:t>
      </w:r>
      <w:hyperlink r:id="rId73" w:anchor="/document/12138258/entry/4810110" w:history="1">
        <w:r w:rsidRPr="00982291">
          <w:rPr>
            <w:rFonts w:ascii="PT Serif" w:eastAsia="Times New Roman" w:hAnsi="PT Serif" w:cs="Times New Roman"/>
            <w:color w:val="3272C0"/>
            <w:kern w:val="0"/>
            <w:sz w:val="24"/>
            <w:szCs w:val="24"/>
            <w:u w:val="single"/>
            <w:lang w:eastAsia="ru-RU"/>
            <w14:ligatures w14:val="none"/>
          </w:rPr>
          <w:t>пункт 10 части 1 статьи 48.1</w:t>
        </w:r>
      </w:hyperlink>
      <w:r w:rsidRPr="00982291">
        <w:rPr>
          <w:rFonts w:ascii="PT Serif" w:eastAsia="Times New Roman" w:hAnsi="PT Serif" w:cs="Times New Roman"/>
          <w:color w:val="22272F"/>
          <w:kern w:val="0"/>
          <w:sz w:val="24"/>
          <w:szCs w:val="24"/>
          <w:lang w:eastAsia="ru-RU"/>
          <w14:ligatures w14:val="none"/>
        </w:rPr>
        <w:t> признать утратившим силу.</w:t>
      </w:r>
    </w:p>
    <w:p w14:paraId="5DDACDE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lastRenderedPageBreak/>
        <w:t>Статья 58. </w:t>
      </w:r>
      <w:hyperlink r:id="rId74" w:anchor="/document/70353464/entry/11306" w:history="1">
        <w:r w:rsidRPr="00982291">
          <w:rPr>
            <w:rFonts w:ascii="PT Serif" w:eastAsia="Times New Roman" w:hAnsi="PT Serif" w:cs="Times New Roman"/>
            <w:b/>
            <w:bCs/>
            <w:color w:val="3272C0"/>
            <w:kern w:val="0"/>
            <w:sz w:val="24"/>
            <w:szCs w:val="24"/>
            <w:u w:val="single"/>
            <w:lang w:eastAsia="ru-RU"/>
            <w14:ligatures w14:val="none"/>
          </w:rPr>
          <w:t>Утратила силу</w:t>
        </w:r>
      </w:hyperlink>
      <w:r w:rsidRPr="00982291">
        <w:rPr>
          <w:rFonts w:ascii="PT Serif" w:eastAsia="Times New Roman" w:hAnsi="PT Serif" w:cs="Times New Roman"/>
          <w:b/>
          <w:bCs/>
          <w:color w:val="22272F"/>
          <w:kern w:val="0"/>
          <w:sz w:val="24"/>
          <w:szCs w:val="24"/>
          <w:lang w:eastAsia="ru-RU"/>
          <w14:ligatures w14:val="none"/>
        </w:rPr>
        <w:t> с 1 января 2014 г.</w:t>
      </w:r>
    </w:p>
    <w:p w14:paraId="2E193E5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59. </w:t>
      </w:r>
      <w:hyperlink r:id="rId75" w:anchor="/document/70353464/entry/11306" w:history="1">
        <w:r w:rsidRPr="00982291">
          <w:rPr>
            <w:rFonts w:ascii="PT Serif" w:eastAsia="Times New Roman" w:hAnsi="PT Serif" w:cs="Times New Roman"/>
            <w:b/>
            <w:bCs/>
            <w:color w:val="3272C0"/>
            <w:kern w:val="0"/>
            <w:sz w:val="24"/>
            <w:szCs w:val="24"/>
            <w:u w:val="single"/>
            <w:lang w:eastAsia="ru-RU"/>
            <w14:ligatures w14:val="none"/>
          </w:rPr>
          <w:t>Утратила силу</w:t>
        </w:r>
      </w:hyperlink>
      <w:r w:rsidRPr="00982291">
        <w:rPr>
          <w:rFonts w:ascii="PT Serif" w:eastAsia="Times New Roman" w:hAnsi="PT Serif" w:cs="Times New Roman"/>
          <w:b/>
          <w:bCs/>
          <w:color w:val="22272F"/>
          <w:kern w:val="0"/>
          <w:sz w:val="24"/>
          <w:szCs w:val="24"/>
          <w:lang w:eastAsia="ru-RU"/>
          <w14:ligatures w14:val="none"/>
        </w:rPr>
        <w:t> с 1 января 2014 г.</w:t>
      </w:r>
    </w:p>
    <w:p w14:paraId="1979E81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60. О признании утратившими силу и об исключении отдельных положений законодательных актов Российской Федерации</w:t>
      </w:r>
    </w:p>
    <w:p w14:paraId="74C8F186"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w:t>
      </w:r>
      <w:hyperlink r:id="rId76" w:anchor="/document/12151068/entry/4810110" w:history="1">
        <w:r w:rsidRPr="00982291">
          <w:rPr>
            <w:rFonts w:ascii="PT Serif" w:eastAsia="Times New Roman" w:hAnsi="PT Serif" w:cs="Times New Roman"/>
            <w:color w:val="3272C0"/>
            <w:kern w:val="0"/>
            <w:sz w:val="24"/>
            <w:szCs w:val="24"/>
            <w:u w:val="single"/>
            <w:lang w:eastAsia="ru-RU"/>
            <w14:ligatures w14:val="none"/>
          </w:rPr>
          <w:t>Абзац тринадцатый пункта 11 статьи 1</w:t>
        </w:r>
      </w:hyperlink>
      <w:r w:rsidRPr="00982291">
        <w:rPr>
          <w:rFonts w:ascii="PT Serif" w:eastAsia="Times New Roman" w:hAnsi="PT Serif" w:cs="Times New Roman"/>
          <w:color w:val="22272F"/>
          <w:kern w:val="0"/>
          <w:sz w:val="24"/>
          <w:szCs w:val="24"/>
          <w:lang w:eastAsia="ru-RU"/>
          <w14:ligatures w14:val="none"/>
        </w:rPr>
        <w:t>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14:paraId="5BE68C9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w:t>
      </w:r>
      <w:hyperlink r:id="rId77" w:anchor="/document/12153172/entry/423" w:history="1">
        <w:r w:rsidRPr="00982291">
          <w:rPr>
            <w:rFonts w:ascii="PT Serif" w:eastAsia="Times New Roman" w:hAnsi="PT Serif" w:cs="Times New Roman"/>
            <w:color w:val="3272C0"/>
            <w:kern w:val="0"/>
            <w:sz w:val="24"/>
            <w:szCs w:val="24"/>
            <w:u w:val="single"/>
            <w:lang w:eastAsia="ru-RU"/>
            <w14:ligatures w14:val="none"/>
          </w:rPr>
          <w:t>Подпункт "а" пункта 30</w:t>
        </w:r>
      </w:hyperlink>
      <w:r w:rsidRPr="00982291">
        <w:rPr>
          <w:rFonts w:ascii="PT Serif" w:eastAsia="Times New Roman" w:hAnsi="PT Serif" w:cs="Times New Roman"/>
          <w:color w:val="22272F"/>
          <w:kern w:val="0"/>
          <w:sz w:val="24"/>
          <w:szCs w:val="24"/>
          <w:lang w:eastAsia="ru-RU"/>
          <w14:ligatures w14:val="none"/>
        </w:rPr>
        <w:t>, </w:t>
      </w:r>
      <w:hyperlink r:id="rId78" w:anchor="/document/5229578/entry/344103" w:history="1">
        <w:r w:rsidRPr="00982291">
          <w:rPr>
            <w:rFonts w:ascii="PT Serif" w:eastAsia="Times New Roman" w:hAnsi="PT Serif" w:cs="Times New Roman"/>
            <w:color w:val="3272C0"/>
            <w:kern w:val="0"/>
            <w:sz w:val="24"/>
            <w:szCs w:val="24"/>
            <w:u w:val="single"/>
            <w:lang w:eastAsia="ru-RU"/>
            <w14:ligatures w14:val="none"/>
          </w:rPr>
          <w:t>абзацы третий</w:t>
        </w:r>
      </w:hyperlink>
      <w:r w:rsidRPr="00982291">
        <w:rPr>
          <w:rFonts w:ascii="PT Serif" w:eastAsia="Times New Roman" w:hAnsi="PT Serif" w:cs="Times New Roman"/>
          <w:color w:val="22272F"/>
          <w:kern w:val="0"/>
          <w:sz w:val="24"/>
          <w:szCs w:val="24"/>
          <w:lang w:eastAsia="ru-RU"/>
          <w14:ligatures w14:val="none"/>
        </w:rPr>
        <w:t> и </w:t>
      </w:r>
      <w:hyperlink r:id="rId79" w:anchor="/document/5229578/entry/344104" w:history="1">
        <w:r w:rsidRPr="00982291">
          <w:rPr>
            <w:rFonts w:ascii="PT Serif" w:eastAsia="Times New Roman" w:hAnsi="PT Serif" w:cs="Times New Roman"/>
            <w:color w:val="3272C0"/>
            <w:kern w:val="0"/>
            <w:sz w:val="24"/>
            <w:szCs w:val="24"/>
            <w:u w:val="single"/>
            <w:lang w:eastAsia="ru-RU"/>
            <w14:ligatures w14:val="none"/>
          </w:rPr>
          <w:t>четвертый подпункта "а" пункта 34 статьи 1</w:t>
        </w:r>
      </w:hyperlink>
      <w:r w:rsidRPr="00982291">
        <w:rPr>
          <w:rFonts w:ascii="PT Serif" w:eastAsia="Times New Roman" w:hAnsi="PT Serif" w:cs="Times New Roman"/>
          <w:color w:val="22272F"/>
          <w:kern w:val="0"/>
          <w:sz w:val="24"/>
          <w:szCs w:val="24"/>
          <w:lang w:eastAsia="ru-RU"/>
          <w14:ligatures w14:val="none"/>
        </w:rPr>
        <w:t>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14:paraId="36ACD19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61. Действие настоящего Федерального закона во времени</w:t>
      </w:r>
    </w:p>
    <w:p w14:paraId="1EF0E83E"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w:t>
      </w:r>
      <w:hyperlink r:id="rId80" w:anchor="/document/12257004/entry/0" w:history="1">
        <w:r w:rsidRPr="00982291">
          <w:rPr>
            <w:rFonts w:ascii="PT Serif" w:eastAsia="Times New Roman" w:hAnsi="PT Serif" w:cs="Times New Roman"/>
            <w:color w:val="3272C0"/>
            <w:kern w:val="0"/>
            <w:sz w:val="24"/>
            <w:szCs w:val="24"/>
            <w:u w:val="single"/>
            <w:lang w:eastAsia="ru-RU"/>
            <w14:ligatures w14:val="none"/>
          </w:rPr>
          <w:t>вступления в силу</w:t>
        </w:r>
      </w:hyperlink>
      <w:r w:rsidRPr="00982291">
        <w:rPr>
          <w:rFonts w:ascii="PT Serif" w:eastAsia="Times New Roman" w:hAnsi="PT Serif" w:cs="Times New Roman"/>
          <w:color w:val="22272F"/>
          <w:kern w:val="0"/>
          <w:sz w:val="24"/>
          <w:szCs w:val="24"/>
          <w:lang w:eastAsia="ru-RU"/>
          <w14:ligatures w14:val="none"/>
        </w:rPr>
        <w:t>.</w:t>
      </w:r>
    </w:p>
    <w:p w14:paraId="1B0A655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К отношениям в области использования автомобильных дорог и осуществления дорожной деятельности, возникшим до дня </w:t>
      </w:r>
      <w:hyperlink r:id="rId81" w:anchor="/document/12257004/entry/0" w:history="1">
        <w:r w:rsidRPr="00982291">
          <w:rPr>
            <w:rFonts w:ascii="PT Serif" w:eastAsia="Times New Roman" w:hAnsi="PT Serif" w:cs="Times New Roman"/>
            <w:color w:val="3272C0"/>
            <w:kern w:val="0"/>
            <w:sz w:val="24"/>
            <w:szCs w:val="24"/>
            <w:u w:val="single"/>
            <w:lang w:eastAsia="ru-RU"/>
            <w14:ligatures w14:val="none"/>
          </w:rPr>
          <w:t>вступления в силу</w:t>
        </w:r>
      </w:hyperlink>
      <w:r w:rsidRPr="00982291">
        <w:rPr>
          <w:rFonts w:ascii="PT Serif" w:eastAsia="Times New Roman" w:hAnsi="PT Serif" w:cs="Times New Roman"/>
          <w:color w:val="22272F"/>
          <w:kern w:val="0"/>
          <w:sz w:val="24"/>
          <w:szCs w:val="24"/>
          <w:lang w:eastAsia="ru-RU"/>
          <w14:ligatures w14:val="none"/>
        </w:rPr>
        <w:t>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14:paraId="78DDC99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62. Переходные положения</w:t>
      </w:r>
    </w:p>
    <w:p w14:paraId="6F8C692B"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Со дня </w:t>
      </w:r>
      <w:hyperlink r:id="rId82" w:anchor="/document/12257004/entry/0" w:history="1">
        <w:r w:rsidRPr="00982291">
          <w:rPr>
            <w:rFonts w:ascii="PT Serif" w:eastAsia="Times New Roman" w:hAnsi="PT Serif" w:cs="Times New Roman"/>
            <w:color w:val="3272C0"/>
            <w:kern w:val="0"/>
            <w:sz w:val="24"/>
            <w:szCs w:val="24"/>
            <w:u w:val="single"/>
            <w:lang w:eastAsia="ru-RU"/>
            <w14:ligatures w14:val="none"/>
          </w:rPr>
          <w:t>вступления в силу</w:t>
        </w:r>
      </w:hyperlink>
      <w:r w:rsidRPr="00982291">
        <w:rPr>
          <w:rFonts w:ascii="PT Serif" w:eastAsia="Times New Roman" w:hAnsi="PT Serif" w:cs="Times New Roman"/>
          <w:color w:val="22272F"/>
          <w:kern w:val="0"/>
          <w:sz w:val="24"/>
          <w:szCs w:val="24"/>
          <w:lang w:eastAsia="ru-RU"/>
          <w14:ligatures w14:val="none"/>
        </w:rPr>
        <w:t>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14:paraId="78AB8E6E"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14:paraId="6883FCE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lastRenderedPageBreak/>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14:paraId="2A894BB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4. </w:t>
      </w:r>
      <w:hyperlink r:id="rId83" w:anchor="/document/12184487/entry/341" w:history="1">
        <w:r w:rsidRPr="00982291">
          <w:rPr>
            <w:rFonts w:ascii="PT Serif" w:eastAsia="Times New Roman" w:hAnsi="PT Serif" w:cs="Times New Roman"/>
            <w:color w:val="3272C0"/>
            <w:kern w:val="0"/>
            <w:sz w:val="24"/>
            <w:szCs w:val="24"/>
            <w:u w:val="single"/>
            <w:lang w:eastAsia="ru-RU"/>
            <w14:ligatures w14:val="none"/>
          </w:rPr>
          <w:t>Утратила силу</w:t>
        </w:r>
      </w:hyperlink>
      <w:r w:rsidRPr="00982291">
        <w:rPr>
          <w:rFonts w:ascii="PT Serif" w:eastAsia="Times New Roman" w:hAnsi="PT Serif" w:cs="Times New Roman"/>
          <w:color w:val="22272F"/>
          <w:kern w:val="0"/>
          <w:sz w:val="24"/>
          <w:szCs w:val="24"/>
          <w:lang w:eastAsia="ru-RU"/>
          <w14:ligatures w14:val="none"/>
        </w:rPr>
        <w:t>.</w:t>
      </w:r>
    </w:p>
    <w:p w14:paraId="702B38C5"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14:paraId="452DD6B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r:id="rId84" w:anchor="/document/12157004/entry/10" w:history="1">
        <w:r w:rsidRPr="00982291">
          <w:rPr>
            <w:rFonts w:ascii="PT Serif" w:eastAsia="Times New Roman" w:hAnsi="PT Serif" w:cs="Times New Roman"/>
            <w:color w:val="3272C0"/>
            <w:kern w:val="0"/>
            <w:sz w:val="24"/>
            <w:szCs w:val="24"/>
            <w:u w:val="single"/>
            <w:lang w:eastAsia="ru-RU"/>
            <w14:ligatures w14:val="none"/>
          </w:rPr>
          <w:t>статьей 10</w:t>
        </w:r>
      </w:hyperlink>
      <w:r w:rsidRPr="00982291">
        <w:rPr>
          <w:rFonts w:ascii="PT Serif" w:eastAsia="Times New Roman" w:hAnsi="PT Serif" w:cs="Times New Roman"/>
          <w:color w:val="22272F"/>
          <w:kern w:val="0"/>
          <w:sz w:val="24"/>
          <w:szCs w:val="24"/>
          <w:lang w:eastAsia="ru-RU"/>
          <w14:ligatures w14:val="none"/>
        </w:rPr>
        <w:t> настоящего Федерального закона.</w:t>
      </w:r>
    </w:p>
    <w:p w14:paraId="0A936C7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14:paraId="54B51BB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14:paraId="42F46F4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w:t>
      </w:r>
      <w:hyperlink r:id="rId85" w:anchor="/document/12129354/entry/0" w:history="1">
        <w:r w:rsidRPr="00982291">
          <w:rPr>
            <w:rFonts w:ascii="PT Serif" w:eastAsia="Times New Roman" w:hAnsi="PT Serif" w:cs="Times New Roman"/>
            <w:color w:val="3272C0"/>
            <w:kern w:val="0"/>
            <w:sz w:val="24"/>
            <w:szCs w:val="24"/>
            <w:u w:val="single"/>
            <w:lang w:eastAsia="ru-RU"/>
            <w14:ligatures w14:val="none"/>
          </w:rPr>
          <w:t>Федеральному закону</w:t>
        </w:r>
      </w:hyperlink>
      <w:r w:rsidRPr="00982291">
        <w:rPr>
          <w:rFonts w:ascii="PT Serif" w:eastAsia="Times New Roman" w:hAnsi="PT Serif" w:cs="Times New Roman"/>
          <w:color w:val="22272F"/>
          <w:kern w:val="0"/>
          <w:sz w:val="24"/>
          <w:szCs w:val="24"/>
          <w:lang w:eastAsia="ru-RU"/>
          <w14:ligatures w14:val="none"/>
        </w:rPr>
        <w:t> от 27 декабря 2002 года N 184-ФЗ "О техническом регулировании" и настоящему Федеральному закону.</w:t>
      </w:r>
    </w:p>
    <w:p w14:paraId="365DDB0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lastRenderedPageBreak/>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14:paraId="49A9368C"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10. Особенности организации строительства и эксплуатации автомобильных дорог на территории опережающего развития могут устанавливаться </w:t>
      </w:r>
      <w:hyperlink r:id="rId86" w:anchor="/document/70831204/entry/1012" w:history="1">
        <w:r w:rsidRPr="00982291">
          <w:rPr>
            <w:rFonts w:ascii="PT Serif" w:eastAsia="Times New Roman" w:hAnsi="PT Serif" w:cs="Times New Roman"/>
            <w:color w:val="3272C0"/>
            <w:kern w:val="0"/>
            <w:sz w:val="24"/>
            <w:szCs w:val="24"/>
            <w:u w:val="single"/>
            <w:lang w:eastAsia="ru-RU"/>
            <w14:ligatures w14:val="none"/>
          </w:rPr>
          <w:t>Федеральным законом</w:t>
        </w:r>
      </w:hyperlink>
      <w:r w:rsidRPr="00982291">
        <w:rPr>
          <w:rFonts w:ascii="PT Serif" w:eastAsia="Times New Roman" w:hAnsi="PT Serif" w:cs="Times New Roman"/>
          <w:color w:val="22272F"/>
          <w:kern w:val="0"/>
          <w:sz w:val="24"/>
          <w:szCs w:val="24"/>
          <w:lang w:eastAsia="ru-RU"/>
          <w14:ligatures w14:val="none"/>
        </w:rPr>
        <w:t> "О территориях опережающего развития в Российской Федерации".</w:t>
      </w:r>
    </w:p>
    <w:p w14:paraId="7B9E74DE"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14:paraId="08F66AF4"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w:t>
      </w:r>
      <w:hyperlink r:id="rId87" w:anchor="/document/1305770/entry/1000" w:history="1">
        <w:r w:rsidRPr="00982291">
          <w:rPr>
            <w:rFonts w:ascii="PT Serif" w:eastAsia="Times New Roman" w:hAnsi="PT Serif" w:cs="Times New Roman"/>
            <w:color w:val="3272C0"/>
            <w:kern w:val="0"/>
            <w:sz w:val="24"/>
            <w:szCs w:val="24"/>
            <w:u w:val="single"/>
            <w:lang w:eastAsia="ru-RU"/>
            <w14:ligatures w14:val="none"/>
          </w:rPr>
          <w:t>правил</w:t>
        </w:r>
      </w:hyperlink>
      <w:r w:rsidRPr="00982291">
        <w:rPr>
          <w:rFonts w:ascii="PT Serif" w:eastAsia="Times New Roman" w:hAnsi="PT Serif" w:cs="Times New Roman"/>
          <w:color w:val="22272F"/>
          <w:kern w:val="0"/>
          <w:sz w:val="24"/>
          <w:szCs w:val="24"/>
          <w:lang w:eastAsia="ru-RU"/>
          <w14:ligatures w14:val="none"/>
        </w:rPr>
        <w:t>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r:id="rId88" w:anchor="/document/12157004/entry/221" w:history="1">
        <w:r w:rsidRPr="00982291">
          <w:rPr>
            <w:rFonts w:ascii="PT Serif" w:eastAsia="Times New Roman" w:hAnsi="PT Serif" w:cs="Times New Roman"/>
            <w:color w:val="3272C0"/>
            <w:kern w:val="0"/>
            <w:sz w:val="24"/>
            <w:szCs w:val="24"/>
            <w:u w:val="single"/>
            <w:lang w:eastAsia="ru-RU"/>
            <w14:ligatures w14:val="none"/>
          </w:rPr>
          <w:t>статьи 22.1</w:t>
        </w:r>
      </w:hyperlink>
      <w:r w:rsidRPr="00982291">
        <w:rPr>
          <w:rFonts w:ascii="PT Serif" w:eastAsia="Times New Roman" w:hAnsi="PT Serif" w:cs="Times New Roman"/>
          <w:color w:val="22272F"/>
          <w:kern w:val="0"/>
          <w:sz w:val="24"/>
          <w:szCs w:val="24"/>
          <w:lang w:eastAsia="ru-RU"/>
          <w14:ligatures w14:val="none"/>
        </w:rPr>
        <w:t>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статьей 22.1 настоящего Федерального закона и Правительством Российской Федерации в соответствии со статьей 22.1 настоящего Федерального закона, если иное не предусмотрено </w:t>
      </w:r>
      <w:hyperlink r:id="rId89" w:anchor="/document/316014/entry/18" w:history="1">
        <w:r w:rsidRPr="00982291">
          <w:rPr>
            <w:rFonts w:ascii="PT Serif" w:eastAsia="Times New Roman" w:hAnsi="PT Serif" w:cs="Times New Roman"/>
            <w:color w:val="3272C0"/>
            <w:kern w:val="0"/>
            <w:sz w:val="24"/>
            <w:szCs w:val="24"/>
            <w:u w:val="single"/>
            <w:lang w:eastAsia="ru-RU"/>
            <w14:ligatures w14:val="none"/>
          </w:rPr>
          <w:t>Законом</w:t>
        </w:r>
      </w:hyperlink>
      <w:r w:rsidRPr="00982291">
        <w:rPr>
          <w:rFonts w:ascii="PT Serif" w:eastAsia="Times New Roman" w:hAnsi="PT Serif" w:cs="Times New Roman"/>
          <w:color w:val="22272F"/>
          <w:kern w:val="0"/>
          <w:sz w:val="24"/>
          <w:szCs w:val="24"/>
          <w:lang w:eastAsia="ru-RU"/>
          <w14:ligatures w14:val="none"/>
        </w:rPr>
        <w:t> Российской Федерации от 15 апреля 1993 года N 4802-I "О статусе столицы Российской Федерации".</w:t>
      </w:r>
    </w:p>
    <w:p w14:paraId="7071C151"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13. Стационарные, передвижные или мобильные средства фиксации, решение об использовании которых на дорогах было принято до дня вступления в силу статьи 22.1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r:id="rId90" w:anchor="/document/12157004/entry/2210921" w:history="1">
        <w:r w:rsidRPr="00982291">
          <w:rPr>
            <w:rFonts w:ascii="PT Serif" w:eastAsia="Times New Roman" w:hAnsi="PT Serif" w:cs="Times New Roman"/>
            <w:color w:val="3272C0"/>
            <w:kern w:val="0"/>
            <w:sz w:val="24"/>
            <w:szCs w:val="24"/>
            <w:u w:val="single"/>
            <w:lang w:eastAsia="ru-RU"/>
            <w14:ligatures w14:val="none"/>
          </w:rPr>
          <w:t>подпунктами "а" - "в" пункта 2 части 9</w:t>
        </w:r>
      </w:hyperlink>
      <w:r w:rsidRPr="00982291">
        <w:rPr>
          <w:rFonts w:ascii="PT Serif" w:eastAsia="Times New Roman" w:hAnsi="PT Serif" w:cs="Times New Roman"/>
          <w:color w:val="22272F"/>
          <w:kern w:val="0"/>
          <w:sz w:val="24"/>
          <w:szCs w:val="24"/>
          <w:lang w:eastAsia="ru-RU"/>
          <w14:ligatures w14:val="none"/>
        </w:rPr>
        <w:t> и </w:t>
      </w:r>
      <w:hyperlink r:id="rId91" w:anchor="/document/12157004/entry/221101" w:history="1">
        <w:r w:rsidRPr="00982291">
          <w:rPr>
            <w:rFonts w:ascii="PT Serif" w:eastAsia="Times New Roman" w:hAnsi="PT Serif" w:cs="Times New Roman"/>
            <w:color w:val="3272C0"/>
            <w:kern w:val="0"/>
            <w:sz w:val="24"/>
            <w:szCs w:val="24"/>
            <w:u w:val="single"/>
            <w:lang w:eastAsia="ru-RU"/>
            <w14:ligatures w14:val="none"/>
          </w:rPr>
          <w:t>пунктом 1 части 10 статьи 22.1</w:t>
        </w:r>
      </w:hyperlink>
      <w:r w:rsidRPr="00982291">
        <w:rPr>
          <w:rFonts w:ascii="PT Serif" w:eastAsia="Times New Roman" w:hAnsi="PT Serif" w:cs="Times New Roman"/>
          <w:color w:val="22272F"/>
          <w:kern w:val="0"/>
          <w:sz w:val="24"/>
          <w:szCs w:val="24"/>
          <w:lang w:eastAsia="ru-RU"/>
          <w14:ligatures w14:val="none"/>
        </w:rPr>
        <w:t xml:space="preserve"> настоящего Федерального закона. Передача стационарных, </w:t>
      </w:r>
      <w:r w:rsidRPr="00982291">
        <w:rPr>
          <w:rFonts w:ascii="PT Serif" w:eastAsia="Times New Roman" w:hAnsi="PT Serif" w:cs="Times New Roman"/>
          <w:color w:val="22272F"/>
          <w:kern w:val="0"/>
          <w:sz w:val="24"/>
          <w:szCs w:val="24"/>
          <w:lang w:eastAsia="ru-RU"/>
          <w14:ligatures w14:val="none"/>
        </w:rPr>
        <w:lastRenderedPageBreak/>
        <w:t>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92" w:anchor="/multilink/12157004/paragraph/5541936/number/2" w:history="1">
        <w:r w:rsidRPr="00982291">
          <w:rPr>
            <w:rFonts w:ascii="PT Serif" w:eastAsia="Times New Roman" w:hAnsi="PT Serif" w:cs="Times New Roman"/>
            <w:color w:val="3272C0"/>
            <w:kern w:val="0"/>
            <w:sz w:val="24"/>
            <w:szCs w:val="24"/>
            <w:u w:val="single"/>
            <w:lang w:eastAsia="ru-RU"/>
            <w14:ligatures w14:val="none"/>
          </w:rPr>
          <w:t>Типовая форма</w:t>
        </w:r>
      </w:hyperlink>
      <w:r w:rsidRPr="00982291">
        <w:rPr>
          <w:rFonts w:ascii="PT Serif" w:eastAsia="Times New Roman" w:hAnsi="PT Serif" w:cs="Times New Roman"/>
          <w:color w:val="22272F"/>
          <w:kern w:val="0"/>
          <w:sz w:val="24"/>
          <w:szCs w:val="24"/>
          <w:lang w:eastAsia="ru-RU"/>
          <w14:ligatures w14:val="none"/>
        </w:rPr>
        <w:t> соглашения утверждается Правительством Российской Федерации.</w:t>
      </w:r>
    </w:p>
    <w:p w14:paraId="571246D9"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14. Действие положений </w:t>
      </w:r>
      <w:hyperlink r:id="rId93" w:anchor="/document/12157004/entry/6212" w:history="1">
        <w:r w:rsidRPr="00982291">
          <w:rPr>
            <w:rFonts w:ascii="PT Serif" w:eastAsia="Times New Roman" w:hAnsi="PT Serif" w:cs="Times New Roman"/>
            <w:color w:val="3272C0"/>
            <w:kern w:val="0"/>
            <w:sz w:val="24"/>
            <w:szCs w:val="24"/>
            <w:u w:val="single"/>
            <w:lang w:eastAsia="ru-RU"/>
            <w14:ligatures w14:val="none"/>
          </w:rPr>
          <w:t>частей 12</w:t>
        </w:r>
      </w:hyperlink>
      <w:r w:rsidRPr="00982291">
        <w:rPr>
          <w:rFonts w:ascii="PT Serif" w:eastAsia="Times New Roman" w:hAnsi="PT Serif" w:cs="Times New Roman"/>
          <w:color w:val="22272F"/>
          <w:kern w:val="0"/>
          <w:sz w:val="24"/>
          <w:szCs w:val="24"/>
          <w:lang w:eastAsia="ru-RU"/>
          <w14:ligatures w14:val="none"/>
        </w:rPr>
        <w:t> и </w:t>
      </w:r>
      <w:hyperlink r:id="rId94" w:anchor="/document/12157004/entry/6213" w:history="1">
        <w:r w:rsidRPr="00982291">
          <w:rPr>
            <w:rFonts w:ascii="PT Serif" w:eastAsia="Times New Roman" w:hAnsi="PT Serif" w:cs="Times New Roman"/>
            <w:color w:val="3272C0"/>
            <w:kern w:val="0"/>
            <w:sz w:val="24"/>
            <w:szCs w:val="24"/>
            <w:u w:val="single"/>
            <w:lang w:eastAsia="ru-RU"/>
            <w14:ligatures w14:val="none"/>
          </w:rPr>
          <w:t>13</w:t>
        </w:r>
      </w:hyperlink>
      <w:r w:rsidRPr="00982291">
        <w:rPr>
          <w:rFonts w:ascii="PT Serif" w:eastAsia="Times New Roman" w:hAnsi="PT Serif" w:cs="Times New Roman"/>
          <w:color w:val="22272F"/>
          <w:kern w:val="0"/>
          <w:sz w:val="24"/>
          <w:szCs w:val="24"/>
          <w:lang w:eastAsia="ru-RU"/>
          <w14:ligatures w14:val="none"/>
        </w:rPr>
        <w:t>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14:paraId="7334C79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shd w:val="clear" w:color="auto" w:fill="ABE0FF"/>
          <w:lang w:eastAsia="ru-RU"/>
          <w14:ligatures w14:val="none"/>
        </w:rPr>
        <w:t>15. С 1 апреля 2025 года до 1 марта 2028 года весовой и габаритный контроль не осуществляется в отношении двуосных и трехосных тяжеловесных транспортных средств, используемых для транспортирования твердых коммунальных отходов, сведения о которых содержатся в федеральной государственной информационной системе учета твердых коммунальных отходов. Сведения о транспортных средствах, используемых для транспортирования твердых коммунальных отходов, которые содержатся в федеральной государственной информационной системе учета твердых коммунальных отходов, передаются в федеральную государственную информационную систему выдачи специального разрешения на движение по автомобильным дорогам тяжеловесного и (или) крупногабаритного транспортного средства с использованием единой системы межведомственного электронного взаимодействия.</w:t>
      </w:r>
    </w:p>
    <w:p w14:paraId="4AD93CF3"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982291">
        <w:rPr>
          <w:rFonts w:ascii="PT Serif" w:eastAsia="Times New Roman" w:hAnsi="PT Serif" w:cs="Times New Roman"/>
          <w:b/>
          <w:bCs/>
          <w:color w:val="22272F"/>
          <w:kern w:val="0"/>
          <w:sz w:val="24"/>
          <w:szCs w:val="24"/>
          <w:lang w:eastAsia="ru-RU"/>
          <w14:ligatures w14:val="none"/>
        </w:rPr>
        <w:t>Статья 63. Вступление в силу настоящего Федерального закона</w:t>
      </w:r>
    </w:p>
    <w:p w14:paraId="0B041B82"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1. Настоящий Федеральный закон вступает в силу со дня его </w:t>
      </w:r>
      <w:hyperlink r:id="rId95" w:anchor="/document/12257004/entry/0" w:history="1">
        <w:r w:rsidRPr="00982291">
          <w:rPr>
            <w:rFonts w:ascii="PT Serif" w:eastAsia="Times New Roman" w:hAnsi="PT Serif" w:cs="Times New Roman"/>
            <w:color w:val="3272C0"/>
            <w:kern w:val="0"/>
            <w:sz w:val="24"/>
            <w:szCs w:val="24"/>
            <w:u w:val="single"/>
            <w:lang w:eastAsia="ru-RU"/>
            <w14:ligatures w14:val="none"/>
          </w:rPr>
          <w:t>официального опубликования</w:t>
        </w:r>
      </w:hyperlink>
      <w:r w:rsidRPr="00982291">
        <w:rPr>
          <w:rFonts w:ascii="PT Serif" w:eastAsia="Times New Roman" w:hAnsi="PT Serif" w:cs="Times New Roman"/>
          <w:color w:val="22272F"/>
          <w:kern w:val="0"/>
          <w:sz w:val="24"/>
          <w:szCs w:val="24"/>
          <w:lang w:eastAsia="ru-RU"/>
          <w14:ligatures w14:val="none"/>
        </w:rPr>
        <w:t>, за исключением </w:t>
      </w:r>
      <w:hyperlink r:id="rId96" w:anchor="/document/12157004/entry/50" w:history="1">
        <w:r w:rsidRPr="00982291">
          <w:rPr>
            <w:rFonts w:ascii="PT Serif" w:eastAsia="Times New Roman" w:hAnsi="PT Serif" w:cs="Times New Roman"/>
            <w:color w:val="3272C0"/>
            <w:kern w:val="0"/>
            <w:sz w:val="24"/>
            <w:szCs w:val="24"/>
            <w:u w:val="single"/>
            <w:lang w:eastAsia="ru-RU"/>
            <w14:ligatures w14:val="none"/>
          </w:rPr>
          <w:t>статей 50</w:t>
        </w:r>
      </w:hyperlink>
      <w:r w:rsidRPr="00982291">
        <w:rPr>
          <w:rFonts w:ascii="PT Serif" w:eastAsia="Times New Roman" w:hAnsi="PT Serif" w:cs="Times New Roman"/>
          <w:color w:val="22272F"/>
          <w:kern w:val="0"/>
          <w:sz w:val="24"/>
          <w:szCs w:val="24"/>
          <w:lang w:eastAsia="ru-RU"/>
          <w14:ligatures w14:val="none"/>
        </w:rPr>
        <w:t>, </w:t>
      </w:r>
      <w:hyperlink r:id="rId97" w:anchor="/document/12157004/entry/52" w:history="1">
        <w:r w:rsidRPr="00982291">
          <w:rPr>
            <w:rFonts w:ascii="PT Serif" w:eastAsia="Times New Roman" w:hAnsi="PT Serif" w:cs="Times New Roman"/>
            <w:color w:val="3272C0"/>
            <w:kern w:val="0"/>
            <w:sz w:val="24"/>
            <w:szCs w:val="24"/>
            <w:u w:val="single"/>
            <w:lang w:eastAsia="ru-RU"/>
            <w14:ligatures w14:val="none"/>
          </w:rPr>
          <w:t>52</w:t>
        </w:r>
      </w:hyperlink>
      <w:r w:rsidRPr="00982291">
        <w:rPr>
          <w:rFonts w:ascii="PT Serif" w:eastAsia="Times New Roman" w:hAnsi="PT Serif" w:cs="Times New Roman"/>
          <w:color w:val="22272F"/>
          <w:kern w:val="0"/>
          <w:sz w:val="24"/>
          <w:szCs w:val="24"/>
          <w:lang w:eastAsia="ru-RU"/>
          <w14:ligatures w14:val="none"/>
        </w:rPr>
        <w:t> и пункта 2 статьи 58 настоящего Федерального закона.</w:t>
      </w:r>
    </w:p>
    <w:p w14:paraId="37A00CEA"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2. </w:t>
      </w:r>
      <w:hyperlink r:id="rId98" w:anchor="/document/12157004/entry/50" w:history="1">
        <w:r w:rsidRPr="00982291">
          <w:rPr>
            <w:rFonts w:ascii="PT Serif" w:eastAsia="Times New Roman" w:hAnsi="PT Serif" w:cs="Times New Roman"/>
            <w:color w:val="3272C0"/>
            <w:kern w:val="0"/>
            <w:sz w:val="24"/>
            <w:szCs w:val="24"/>
            <w:u w:val="single"/>
            <w:lang w:eastAsia="ru-RU"/>
            <w14:ligatures w14:val="none"/>
          </w:rPr>
          <w:t>Статья 50</w:t>
        </w:r>
      </w:hyperlink>
      <w:r w:rsidRPr="00982291">
        <w:rPr>
          <w:rFonts w:ascii="PT Serif" w:eastAsia="Times New Roman" w:hAnsi="PT Serif" w:cs="Times New Roman"/>
          <w:color w:val="22272F"/>
          <w:kern w:val="0"/>
          <w:sz w:val="24"/>
          <w:szCs w:val="24"/>
          <w:lang w:eastAsia="ru-RU"/>
          <w14:ligatures w14:val="none"/>
        </w:rPr>
        <w:t> и пункт 2 статьи 58 настоящего Федерального закона вступают в силу с 1 января 2008 года.</w:t>
      </w:r>
    </w:p>
    <w:p w14:paraId="121C39D0"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3. </w:t>
      </w:r>
      <w:hyperlink r:id="rId99" w:anchor="/document/12157004/entry/52" w:history="1">
        <w:r w:rsidRPr="00982291">
          <w:rPr>
            <w:rFonts w:ascii="PT Serif" w:eastAsia="Times New Roman" w:hAnsi="PT Serif" w:cs="Times New Roman"/>
            <w:color w:val="3272C0"/>
            <w:kern w:val="0"/>
            <w:sz w:val="24"/>
            <w:szCs w:val="24"/>
            <w:u w:val="single"/>
            <w:lang w:eastAsia="ru-RU"/>
            <w14:ligatures w14:val="none"/>
          </w:rPr>
          <w:t>Статья 52</w:t>
        </w:r>
      </w:hyperlink>
      <w:r w:rsidRPr="00982291">
        <w:rPr>
          <w:rFonts w:ascii="PT Serif" w:eastAsia="Times New Roman" w:hAnsi="PT Serif" w:cs="Times New Roman"/>
          <w:color w:val="22272F"/>
          <w:kern w:val="0"/>
          <w:sz w:val="24"/>
          <w:szCs w:val="24"/>
          <w:lang w:eastAsia="ru-RU"/>
          <w14:ligatures w14:val="none"/>
        </w:rPr>
        <w:t> настоящего Федерального закона вступает в силу с 1 января 2008 года, но не ранее чем по истечении месяца со дня </w:t>
      </w:r>
      <w:hyperlink r:id="rId100" w:anchor="/document/12257004/entry/0" w:history="1">
        <w:r w:rsidRPr="00982291">
          <w:rPr>
            <w:rFonts w:ascii="PT Serif" w:eastAsia="Times New Roman" w:hAnsi="PT Serif" w:cs="Times New Roman"/>
            <w:color w:val="3272C0"/>
            <w:kern w:val="0"/>
            <w:sz w:val="24"/>
            <w:szCs w:val="24"/>
            <w:u w:val="single"/>
            <w:lang w:eastAsia="ru-RU"/>
            <w14:ligatures w14:val="none"/>
          </w:rPr>
          <w:t>официального опубликования</w:t>
        </w:r>
      </w:hyperlink>
      <w:r w:rsidRPr="00982291">
        <w:rPr>
          <w:rFonts w:ascii="PT Serif" w:eastAsia="Times New Roman" w:hAnsi="PT Serif" w:cs="Times New Roman"/>
          <w:color w:val="22272F"/>
          <w:kern w:val="0"/>
          <w:sz w:val="24"/>
          <w:szCs w:val="24"/>
          <w:lang w:eastAsia="ru-RU"/>
          <w14:ligatures w14:val="none"/>
        </w:rPr>
        <w:t> настоящего Федерального закона.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982291" w:rsidRPr="00982291" w14:paraId="1B10A28F" w14:textId="77777777" w:rsidTr="00982291">
        <w:tc>
          <w:tcPr>
            <w:tcW w:w="3300" w:type="pct"/>
            <w:vAlign w:val="bottom"/>
            <w:hideMark/>
          </w:tcPr>
          <w:p w14:paraId="5FE29B01" w14:textId="77777777" w:rsidR="00982291" w:rsidRPr="00982291" w:rsidRDefault="00982291" w:rsidP="00982291">
            <w:pPr>
              <w:spacing w:after="0" w:line="240" w:lineRule="auto"/>
              <w:rPr>
                <w:rFonts w:ascii="PT Serif" w:eastAsia="Times New Roman" w:hAnsi="PT Serif" w:cs="Times New Roman"/>
                <w:kern w:val="0"/>
                <w:sz w:val="24"/>
                <w:szCs w:val="24"/>
                <w:lang w:eastAsia="ru-RU"/>
                <w14:ligatures w14:val="none"/>
              </w:rPr>
            </w:pPr>
            <w:r w:rsidRPr="00982291">
              <w:rPr>
                <w:rFonts w:ascii="PT Serif" w:eastAsia="Times New Roman" w:hAnsi="PT Serif" w:cs="Times New Roman"/>
                <w:kern w:val="0"/>
                <w:sz w:val="24"/>
                <w:szCs w:val="24"/>
                <w:lang w:eastAsia="ru-RU"/>
                <w14:ligatures w14:val="none"/>
              </w:rPr>
              <w:t>Президент Российской Федерации</w:t>
            </w:r>
          </w:p>
        </w:tc>
        <w:tc>
          <w:tcPr>
            <w:tcW w:w="1650" w:type="pct"/>
            <w:vAlign w:val="bottom"/>
            <w:hideMark/>
          </w:tcPr>
          <w:p w14:paraId="13616948" w14:textId="77777777" w:rsidR="00982291" w:rsidRPr="00982291" w:rsidRDefault="00982291" w:rsidP="00982291">
            <w:pPr>
              <w:spacing w:after="0" w:line="240" w:lineRule="auto"/>
              <w:jc w:val="right"/>
              <w:rPr>
                <w:rFonts w:ascii="PT Serif" w:eastAsia="Times New Roman" w:hAnsi="PT Serif" w:cs="Times New Roman"/>
                <w:kern w:val="0"/>
                <w:sz w:val="24"/>
                <w:szCs w:val="24"/>
                <w:lang w:eastAsia="ru-RU"/>
                <w14:ligatures w14:val="none"/>
              </w:rPr>
            </w:pPr>
            <w:r w:rsidRPr="00982291">
              <w:rPr>
                <w:rFonts w:ascii="PT Serif" w:eastAsia="Times New Roman" w:hAnsi="PT Serif" w:cs="Times New Roman"/>
                <w:kern w:val="0"/>
                <w:sz w:val="24"/>
                <w:szCs w:val="24"/>
                <w:lang w:eastAsia="ru-RU"/>
                <w14:ligatures w14:val="none"/>
              </w:rPr>
              <w:t>В. Путин</w:t>
            </w:r>
          </w:p>
        </w:tc>
      </w:tr>
    </w:tbl>
    <w:p w14:paraId="683912A7" w14:textId="77777777" w:rsidR="00982291" w:rsidRPr="00982291" w:rsidRDefault="00982291" w:rsidP="00982291">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 </w:t>
      </w:r>
    </w:p>
    <w:p w14:paraId="708D6E2D" w14:textId="77777777" w:rsidR="00982291" w:rsidRPr="00982291" w:rsidRDefault="00982291" w:rsidP="00982291">
      <w:pPr>
        <w:spacing w:before="100" w:beforeAutospacing="1" w:after="100" w:afterAutospacing="1" w:line="240" w:lineRule="auto"/>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Москва, Кремль</w:t>
      </w:r>
    </w:p>
    <w:p w14:paraId="7CC8A88F" w14:textId="77777777" w:rsidR="00982291" w:rsidRPr="00982291" w:rsidRDefault="00982291" w:rsidP="00982291">
      <w:pPr>
        <w:spacing w:before="100" w:beforeAutospacing="1" w:after="100" w:afterAutospacing="1" w:line="240" w:lineRule="auto"/>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8 ноября 2007 г.</w:t>
      </w:r>
    </w:p>
    <w:p w14:paraId="38F76BAA" w14:textId="77777777" w:rsidR="00982291" w:rsidRPr="00982291" w:rsidRDefault="00982291" w:rsidP="00982291">
      <w:pPr>
        <w:spacing w:before="100" w:beforeAutospacing="1" w:after="100" w:afterAutospacing="1" w:line="240" w:lineRule="auto"/>
        <w:rPr>
          <w:rFonts w:ascii="PT Serif" w:eastAsia="Times New Roman" w:hAnsi="PT Serif" w:cs="Times New Roman"/>
          <w:color w:val="22272F"/>
          <w:kern w:val="0"/>
          <w:sz w:val="24"/>
          <w:szCs w:val="24"/>
          <w:lang w:eastAsia="ru-RU"/>
          <w14:ligatures w14:val="none"/>
        </w:rPr>
      </w:pPr>
      <w:r w:rsidRPr="00982291">
        <w:rPr>
          <w:rFonts w:ascii="PT Serif" w:eastAsia="Times New Roman" w:hAnsi="PT Serif" w:cs="Times New Roman"/>
          <w:color w:val="22272F"/>
          <w:kern w:val="0"/>
          <w:sz w:val="24"/>
          <w:szCs w:val="24"/>
          <w:lang w:eastAsia="ru-RU"/>
          <w14:ligatures w14:val="none"/>
        </w:rPr>
        <w:t>N 257-ФЗ</w:t>
      </w:r>
    </w:p>
    <w:p w14:paraId="2570258B" w14:textId="77777777" w:rsidR="00AB56AD" w:rsidRDefault="00AB56AD"/>
    <w:sectPr w:rsidR="00AB5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Serif">
    <w:charset w:val="CC"/>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76"/>
    <w:rsid w:val="005C4176"/>
    <w:rsid w:val="0079300E"/>
    <w:rsid w:val="00982291"/>
    <w:rsid w:val="009B7B80"/>
    <w:rsid w:val="00AB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80432-F3A9-49EB-912A-4789206E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417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5C417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C4176"/>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5C4176"/>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5C417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5C41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41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41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41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17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5C417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5C417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5C4176"/>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5C4176"/>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5C41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4176"/>
    <w:rPr>
      <w:rFonts w:eastAsiaTheme="majorEastAsia" w:cstheme="majorBidi"/>
      <w:color w:val="595959" w:themeColor="text1" w:themeTint="A6"/>
    </w:rPr>
  </w:style>
  <w:style w:type="character" w:customStyle="1" w:styleId="80">
    <w:name w:val="Заголовок 8 Знак"/>
    <w:basedOn w:val="a0"/>
    <w:link w:val="8"/>
    <w:uiPriority w:val="9"/>
    <w:semiHidden/>
    <w:rsid w:val="005C41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4176"/>
    <w:rPr>
      <w:rFonts w:eastAsiaTheme="majorEastAsia" w:cstheme="majorBidi"/>
      <w:color w:val="272727" w:themeColor="text1" w:themeTint="D8"/>
    </w:rPr>
  </w:style>
  <w:style w:type="paragraph" w:styleId="a3">
    <w:name w:val="Title"/>
    <w:basedOn w:val="a"/>
    <w:next w:val="a"/>
    <w:link w:val="a4"/>
    <w:uiPriority w:val="10"/>
    <w:qFormat/>
    <w:rsid w:val="005C4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4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17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41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4176"/>
    <w:pPr>
      <w:spacing w:before="160"/>
      <w:jc w:val="center"/>
    </w:pPr>
    <w:rPr>
      <w:i/>
      <w:iCs/>
      <w:color w:val="404040" w:themeColor="text1" w:themeTint="BF"/>
    </w:rPr>
  </w:style>
  <w:style w:type="character" w:customStyle="1" w:styleId="22">
    <w:name w:val="Цитата 2 Знак"/>
    <w:basedOn w:val="a0"/>
    <w:link w:val="21"/>
    <w:uiPriority w:val="29"/>
    <w:rsid w:val="005C4176"/>
    <w:rPr>
      <w:i/>
      <w:iCs/>
      <w:color w:val="404040" w:themeColor="text1" w:themeTint="BF"/>
    </w:rPr>
  </w:style>
  <w:style w:type="paragraph" w:styleId="a7">
    <w:name w:val="List Paragraph"/>
    <w:basedOn w:val="a"/>
    <w:uiPriority w:val="34"/>
    <w:qFormat/>
    <w:rsid w:val="005C4176"/>
    <w:pPr>
      <w:ind w:left="720"/>
      <w:contextualSpacing/>
    </w:pPr>
  </w:style>
  <w:style w:type="character" w:styleId="a8">
    <w:name w:val="Intense Emphasis"/>
    <w:basedOn w:val="a0"/>
    <w:uiPriority w:val="21"/>
    <w:qFormat/>
    <w:rsid w:val="005C4176"/>
    <w:rPr>
      <w:i/>
      <w:iCs/>
      <w:color w:val="2E74B5" w:themeColor="accent1" w:themeShade="BF"/>
    </w:rPr>
  </w:style>
  <w:style w:type="paragraph" w:styleId="a9">
    <w:name w:val="Intense Quote"/>
    <w:basedOn w:val="a"/>
    <w:next w:val="a"/>
    <w:link w:val="aa"/>
    <w:uiPriority w:val="30"/>
    <w:qFormat/>
    <w:rsid w:val="005C417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5C4176"/>
    <w:rPr>
      <w:i/>
      <w:iCs/>
      <w:color w:val="2E74B5" w:themeColor="accent1" w:themeShade="BF"/>
    </w:rPr>
  </w:style>
  <w:style w:type="character" w:styleId="ab">
    <w:name w:val="Intense Reference"/>
    <w:basedOn w:val="a0"/>
    <w:uiPriority w:val="32"/>
    <w:qFormat/>
    <w:rsid w:val="005C417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327">
      <w:bodyDiv w:val="1"/>
      <w:marLeft w:val="0"/>
      <w:marRight w:val="0"/>
      <w:marTop w:val="0"/>
      <w:marBottom w:val="0"/>
      <w:divBdr>
        <w:top w:val="none" w:sz="0" w:space="0" w:color="auto"/>
        <w:left w:val="none" w:sz="0" w:space="0" w:color="auto"/>
        <w:bottom w:val="none" w:sz="0" w:space="0" w:color="auto"/>
        <w:right w:val="none" w:sz="0" w:space="0" w:color="auto"/>
      </w:divBdr>
      <w:divsChild>
        <w:div w:id="128134631">
          <w:marLeft w:val="0"/>
          <w:marRight w:val="0"/>
          <w:marTop w:val="240"/>
          <w:marBottom w:val="240"/>
          <w:divBdr>
            <w:top w:val="none" w:sz="0" w:space="0" w:color="auto"/>
            <w:left w:val="none" w:sz="0" w:space="0" w:color="auto"/>
            <w:bottom w:val="none" w:sz="0" w:space="0" w:color="auto"/>
            <w:right w:val="none" w:sz="0" w:space="0" w:color="auto"/>
          </w:divBdr>
        </w:div>
        <w:div w:id="1955476108">
          <w:marLeft w:val="0"/>
          <w:marRight w:val="0"/>
          <w:marTop w:val="0"/>
          <w:marBottom w:val="0"/>
          <w:divBdr>
            <w:top w:val="none" w:sz="0" w:space="0" w:color="auto"/>
            <w:left w:val="none" w:sz="0" w:space="0" w:color="auto"/>
            <w:bottom w:val="none" w:sz="0" w:space="0" w:color="auto"/>
            <w:right w:val="none" w:sz="0" w:space="0" w:color="auto"/>
          </w:divBdr>
          <w:divsChild>
            <w:div w:id="2013558411">
              <w:marLeft w:val="0"/>
              <w:marRight w:val="0"/>
              <w:marTop w:val="0"/>
              <w:marBottom w:val="0"/>
              <w:divBdr>
                <w:top w:val="none" w:sz="0" w:space="0" w:color="auto"/>
                <w:left w:val="none" w:sz="0" w:space="0" w:color="auto"/>
                <w:bottom w:val="none" w:sz="0" w:space="0" w:color="auto"/>
                <w:right w:val="none" w:sz="0" w:space="0" w:color="auto"/>
              </w:divBdr>
              <w:divsChild>
                <w:div w:id="218904893">
                  <w:marLeft w:val="0"/>
                  <w:marRight w:val="0"/>
                  <w:marTop w:val="0"/>
                  <w:marBottom w:val="0"/>
                  <w:divBdr>
                    <w:top w:val="none" w:sz="0" w:space="0" w:color="auto"/>
                    <w:left w:val="none" w:sz="0" w:space="0" w:color="auto"/>
                    <w:bottom w:val="none" w:sz="0" w:space="0" w:color="auto"/>
                    <w:right w:val="none" w:sz="0" w:space="0" w:color="auto"/>
                  </w:divBdr>
                </w:div>
                <w:div w:id="1788700405">
                  <w:marLeft w:val="0"/>
                  <w:marRight w:val="0"/>
                  <w:marTop w:val="0"/>
                  <w:marBottom w:val="0"/>
                  <w:divBdr>
                    <w:top w:val="none" w:sz="0" w:space="0" w:color="auto"/>
                    <w:left w:val="none" w:sz="0" w:space="0" w:color="auto"/>
                    <w:bottom w:val="none" w:sz="0" w:space="0" w:color="auto"/>
                    <w:right w:val="none" w:sz="0" w:space="0" w:color="auto"/>
                  </w:divBdr>
                </w:div>
              </w:divsChild>
            </w:div>
            <w:div w:id="542710880">
              <w:marLeft w:val="0"/>
              <w:marRight w:val="0"/>
              <w:marTop w:val="0"/>
              <w:marBottom w:val="0"/>
              <w:divBdr>
                <w:top w:val="none" w:sz="0" w:space="0" w:color="auto"/>
                <w:left w:val="none" w:sz="0" w:space="0" w:color="auto"/>
                <w:bottom w:val="none" w:sz="0" w:space="0" w:color="auto"/>
                <w:right w:val="none" w:sz="0" w:space="0" w:color="auto"/>
              </w:divBdr>
              <w:divsChild>
                <w:div w:id="1600988277">
                  <w:marLeft w:val="0"/>
                  <w:marRight w:val="0"/>
                  <w:marTop w:val="0"/>
                  <w:marBottom w:val="0"/>
                  <w:divBdr>
                    <w:top w:val="none" w:sz="0" w:space="0" w:color="auto"/>
                    <w:left w:val="none" w:sz="0" w:space="0" w:color="auto"/>
                    <w:bottom w:val="none" w:sz="0" w:space="0" w:color="auto"/>
                    <w:right w:val="none" w:sz="0" w:space="0" w:color="auto"/>
                  </w:divBdr>
                </w:div>
                <w:div w:id="955603341">
                  <w:marLeft w:val="0"/>
                  <w:marRight w:val="0"/>
                  <w:marTop w:val="0"/>
                  <w:marBottom w:val="0"/>
                  <w:divBdr>
                    <w:top w:val="none" w:sz="0" w:space="0" w:color="auto"/>
                    <w:left w:val="none" w:sz="0" w:space="0" w:color="auto"/>
                    <w:bottom w:val="none" w:sz="0" w:space="0" w:color="auto"/>
                    <w:right w:val="none" w:sz="0" w:space="0" w:color="auto"/>
                  </w:divBdr>
                </w:div>
                <w:div w:id="591360023">
                  <w:marLeft w:val="0"/>
                  <w:marRight w:val="0"/>
                  <w:marTop w:val="0"/>
                  <w:marBottom w:val="0"/>
                  <w:divBdr>
                    <w:top w:val="none" w:sz="0" w:space="0" w:color="auto"/>
                    <w:left w:val="none" w:sz="0" w:space="0" w:color="auto"/>
                    <w:bottom w:val="none" w:sz="0" w:space="0" w:color="auto"/>
                    <w:right w:val="none" w:sz="0" w:space="0" w:color="auto"/>
                  </w:divBdr>
                </w:div>
                <w:div w:id="1449739145">
                  <w:marLeft w:val="0"/>
                  <w:marRight w:val="0"/>
                  <w:marTop w:val="0"/>
                  <w:marBottom w:val="0"/>
                  <w:divBdr>
                    <w:top w:val="none" w:sz="0" w:space="0" w:color="auto"/>
                    <w:left w:val="none" w:sz="0" w:space="0" w:color="auto"/>
                    <w:bottom w:val="none" w:sz="0" w:space="0" w:color="auto"/>
                    <w:right w:val="none" w:sz="0" w:space="0" w:color="auto"/>
                  </w:divBdr>
                </w:div>
                <w:div w:id="1759054382">
                  <w:marLeft w:val="0"/>
                  <w:marRight w:val="0"/>
                  <w:marTop w:val="0"/>
                  <w:marBottom w:val="0"/>
                  <w:divBdr>
                    <w:top w:val="none" w:sz="0" w:space="0" w:color="auto"/>
                    <w:left w:val="none" w:sz="0" w:space="0" w:color="auto"/>
                    <w:bottom w:val="none" w:sz="0" w:space="0" w:color="auto"/>
                    <w:right w:val="none" w:sz="0" w:space="0" w:color="auto"/>
                  </w:divBdr>
                </w:div>
                <w:div w:id="15889919">
                  <w:marLeft w:val="0"/>
                  <w:marRight w:val="0"/>
                  <w:marTop w:val="0"/>
                  <w:marBottom w:val="0"/>
                  <w:divBdr>
                    <w:top w:val="none" w:sz="0" w:space="0" w:color="auto"/>
                    <w:left w:val="none" w:sz="0" w:space="0" w:color="auto"/>
                    <w:bottom w:val="none" w:sz="0" w:space="0" w:color="auto"/>
                    <w:right w:val="none" w:sz="0" w:space="0" w:color="auto"/>
                  </w:divBdr>
                </w:div>
                <w:div w:id="1411855301">
                  <w:marLeft w:val="0"/>
                  <w:marRight w:val="0"/>
                  <w:marTop w:val="0"/>
                  <w:marBottom w:val="0"/>
                  <w:divBdr>
                    <w:top w:val="none" w:sz="0" w:space="0" w:color="auto"/>
                    <w:left w:val="none" w:sz="0" w:space="0" w:color="auto"/>
                    <w:bottom w:val="none" w:sz="0" w:space="0" w:color="auto"/>
                    <w:right w:val="none" w:sz="0" w:space="0" w:color="auto"/>
                  </w:divBdr>
                </w:div>
              </w:divsChild>
            </w:div>
            <w:div w:id="332681822">
              <w:marLeft w:val="0"/>
              <w:marRight w:val="0"/>
              <w:marTop w:val="0"/>
              <w:marBottom w:val="0"/>
              <w:divBdr>
                <w:top w:val="none" w:sz="0" w:space="0" w:color="auto"/>
                <w:left w:val="none" w:sz="0" w:space="0" w:color="auto"/>
                <w:bottom w:val="none" w:sz="0" w:space="0" w:color="auto"/>
                <w:right w:val="none" w:sz="0" w:space="0" w:color="auto"/>
              </w:divBdr>
              <w:divsChild>
                <w:div w:id="587928507">
                  <w:marLeft w:val="0"/>
                  <w:marRight w:val="0"/>
                  <w:marTop w:val="0"/>
                  <w:marBottom w:val="0"/>
                  <w:divBdr>
                    <w:top w:val="none" w:sz="0" w:space="0" w:color="auto"/>
                    <w:left w:val="none" w:sz="0" w:space="0" w:color="auto"/>
                    <w:bottom w:val="none" w:sz="0" w:space="0" w:color="auto"/>
                    <w:right w:val="none" w:sz="0" w:space="0" w:color="auto"/>
                  </w:divBdr>
                </w:div>
                <w:div w:id="99296865">
                  <w:marLeft w:val="0"/>
                  <w:marRight w:val="0"/>
                  <w:marTop w:val="0"/>
                  <w:marBottom w:val="0"/>
                  <w:divBdr>
                    <w:top w:val="none" w:sz="0" w:space="0" w:color="auto"/>
                    <w:left w:val="none" w:sz="0" w:space="0" w:color="auto"/>
                    <w:bottom w:val="none" w:sz="0" w:space="0" w:color="auto"/>
                    <w:right w:val="none" w:sz="0" w:space="0" w:color="auto"/>
                  </w:divBdr>
                </w:div>
                <w:div w:id="1696299397">
                  <w:marLeft w:val="0"/>
                  <w:marRight w:val="0"/>
                  <w:marTop w:val="0"/>
                  <w:marBottom w:val="0"/>
                  <w:divBdr>
                    <w:top w:val="none" w:sz="0" w:space="0" w:color="auto"/>
                    <w:left w:val="none" w:sz="0" w:space="0" w:color="auto"/>
                    <w:bottom w:val="none" w:sz="0" w:space="0" w:color="auto"/>
                    <w:right w:val="none" w:sz="0" w:space="0" w:color="auto"/>
                  </w:divBdr>
                </w:div>
                <w:div w:id="106238840">
                  <w:marLeft w:val="0"/>
                  <w:marRight w:val="0"/>
                  <w:marTop w:val="0"/>
                  <w:marBottom w:val="0"/>
                  <w:divBdr>
                    <w:top w:val="none" w:sz="0" w:space="0" w:color="auto"/>
                    <w:left w:val="none" w:sz="0" w:space="0" w:color="auto"/>
                    <w:bottom w:val="none" w:sz="0" w:space="0" w:color="auto"/>
                    <w:right w:val="none" w:sz="0" w:space="0" w:color="auto"/>
                  </w:divBdr>
                </w:div>
                <w:div w:id="1673484022">
                  <w:marLeft w:val="0"/>
                  <w:marRight w:val="0"/>
                  <w:marTop w:val="0"/>
                  <w:marBottom w:val="0"/>
                  <w:divBdr>
                    <w:top w:val="none" w:sz="0" w:space="0" w:color="auto"/>
                    <w:left w:val="none" w:sz="0" w:space="0" w:color="auto"/>
                    <w:bottom w:val="none" w:sz="0" w:space="0" w:color="auto"/>
                    <w:right w:val="none" w:sz="0" w:space="0" w:color="auto"/>
                  </w:divBdr>
                </w:div>
                <w:div w:id="1169446382">
                  <w:marLeft w:val="0"/>
                  <w:marRight w:val="0"/>
                  <w:marTop w:val="0"/>
                  <w:marBottom w:val="0"/>
                  <w:divBdr>
                    <w:top w:val="none" w:sz="0" w:space="0" w:color="auto"/>
                    <w:left w:val="none" w:sz="0" w:space="0" w:color="auto"/>
                    <w:bottom w:val="none" w:sz="0" w:space="0" w:color="auto"/>
                    <w:right w:val="none" w:sz="0" w:space="0" w:color="auto"/>
                  </w:divBdr>
                </w:div>
                <w:div w:id="959263872">
                  <w:marLeft w:val="0"/>
                  <w:marRight w:val="0"/>
                  <w:marTop w:val="0"/>
                  <w:marBottom w:val="0"/>
                  <w:divBdr>
                    <w:top w:val="none" w:sz="0" w:space="0" w:color="auto"/>
                    <w:left w:val="none" w:sz="0" w:space="0" w:color="auto"/>
                    <w:bottom w:val="none" w:sz="0" w:space="0" w:color="auto"/>
                    <w:right w:val="none" w:sz="0" w:space="0" w:color="auto"/>
                  </w:divBdr>
                </w:div>
                <w:div w:id="582759473">
                  <w:marLeft w:val="0"/>
                  <w:marRight w:val="0"/>
                  <w:marTop w:val="0"/>
                  <w:marBottom w:val="0"/>
                  <w:divBdr>
                    <w:top w:val="none" w:sz="0" w:space="0" w:color="auto"/>
                    <w:left w:val="none" w:sz="0" w:space="0" w:color="auto"/>
                    <w:bottom w:val="none" w:sz="0" w:space="0" w:color="auto"/>
                    <w:right w:val="none" w:sz="0" w:space="0" w:color="auto"/>
                  </w:divBdr>
                </w:div>
                <w:div w:id="1084569580">
                  <w:marLeft w:val="0"/>
                  <w:marRight w:val="0"/>
                  <w:marTop w:val="0"/>
                  <w:marBottom w:val="0"/>
                  <w:divBdr>
                    <w:top w:val="none" w:sz="0" w:space="0" w:color="auto"/>
                    <w:left w:val="none" w:sz="0" w:space="0" w:color="auto"/>
                    <w:bottom w:val="none" w:sz="0" w:space="0" w:color="auto"/>
                    <w:right w:val="none" w:sz="0" w:space="0" w:color="auto"/>
                  </w:divBdr>
                </w:div>
                <w:div w:id="1588417233">
                  <w:marLeft w:val="0"/>
                  <w:marRight w:val="0"/>
                  <w:marTop w:val="0"/>
                  <w:marBottom w:val="0"/>
                  <w:divBdr>
                    <w:top w:val="none" w:sz="0" w:space="0" w:color="auto"/>
                    <w:left w:val="none" w:sz="0" w:space="0" w:color="auto"/>
                    <w:bottom w:val="none" w:sz="0" w:space="0" w:color="auto"/>
                    <w:right w:val="none" w:sz="0" w:space="0" w:color="auto"/>
                  </w:divBdr>
                </w:div>
                <w:div w:id="990255225">
                  <w:marLeft w:val="0"/>
                  <w:marRight w:val="0"/>
                  <w:marTop w:val="0"/>
                  <w:marBottom w:val="0"/>
                  <w:divBdr>
                    <w:top w:val="none" w:sz="0" w:space="0" w:color="auto"/>
                    <w:left w:val="none" w:sz="0" w:space="0" w:color="auto"/>
                    <w:bottom w:val="none" w:sz="0" w:space="0" w:color="auto"/>
                    <w:right w:val="none" w:sz="0" w:space="0" w:color="auto"/>
                  </w:divBdr>
                </w:div>
                <w:div w:id="1510100602">
                  <w:marLeft w:val="0"/>
                  <w:marRight w:val="0"/>
                  <w:marTop w:val="0"/>
                  <w:marBottom w:val="0"/>
                  <w:divBdr>
                    <w:top w:val="none" w:sz="0" w:space="0" w:color="auto"/>
                    <w:left w:val="none" w:sz="0" w:space="0" w:color="auto"/>
                    <w:bottom w:val="none" w:sz="0" w:space="0" w:color="auto"/>
                    <w:right w:val="none" w:sz="0" w:space="0" w:color="auto"/>
                  </w:divBdr>
                </w:div>
                <w:div w:id="767165172">
                  <w:marLeft w:val="0"/>
                  <w:marRight w:val="0"/>
                  <w:marTop w:val="0"/>
                  <w:marBottom w:val="0"/>
                  <w:divBdr>
                    <w:top w:val="none" w:sz="0" w:space="0" w:color="auto"/>
                    <w:left w:val="none" w:sz="0" w:space="0" w:color="auto"/>
                    <w:bottom w:val="none" w:sz="0" w:space="0" w:color="auto"/>
                    <w:right w:val="none" w:sz="0" w:space="0" w:color="auto"/>
                  </w:divBdr>
                </w:div>
                <w:div w:id="1577592493">
                  <w:marLeft w:val="0"/>
                  <w:marRight w:val="0"/>
                  <w:marTop w:val="0"/>
                  <w:marBottom w:val="0"/>
                  <w:divBdr>
                    <w:top w:val="none" w:sz="0" w:space="0" w:color="auto"/>
                    <w:left w:val="none" w:sz="0" w:space="0" w:color="auto"/>
                    <w:bottom w:val="none" w:sz="0" w:space="0" w:color="auto"/>
                    <w:right w:val="none" w:sz="0" w:space="0" w:color="auto"/>
                  </w:divBdr>
                </w:div>
                <w:div w:id="1365642698">
                  <w:marLeft w:val="0"/>
                  <w:marRight w:val="0"/>
                  <w:marTop w:val="0"/>
                  <w:marBottom w:val="0"/>
                  <w:divBdr>
                    <w:top w:val="none" w:sz="0" w:space="0" w:color="auto"/>
                    <w:left w:val="none" w:sz="0" w:space="0" w:color="auto"/>
                    <w:bottom w:val="none" w:sz="0" w:space="0" w:color="auto"/>
                    <w:right w:val="none" w:sz="0" w:space="0" w:color="auto"/>
                  </w:divBdr>
                </w:div>
                <w:div w:id="91626703">
                  <w:marLeft w:val="0"/>
                  <w:marRight w:val="0"/>
                  <w:marTop w:val="0"/>
                  <w:marBottom w:val="0"/>
                  <w:divBdr>
                    <w:top w:val="none" w:sz="0" w:space="0" w:color="auto"/>
                    <w:left w:val="none" w:sz="0" w:space="0" w:color="auto"/>
                    <w:bottom w:val="none" w:sz="0" w:space="0" w:color="auto"/>
                    <w:right w:val="none" w:sz="0" w:space="0" w:color="auto"/>
                  </w:divBdr>
                </w:div>
                <w:div w:id="984429238">
                  <w:marLeft w:val="0"/>
                  <w:marRight w:val="0"/>
                  <w:marTop w:val="0"/>
                  <w:marBottom w:val="0"/>
                  <w:divBdr>
                    <w:top w:val="none" w:sz="0" w:space="0" w:color="auto"/>
                    <w:left w:val="none" w:sz="0" w:space="0" w:color="auto"/>
                    <w:bottom w:val="none" w:sz="0" w:space="0" w:color="auto"/>
                    <w:right w:val="none" w:sz="0" w:space="0" w:color="auto"/>
                  </w:divBdr>
                </w:div>
                <w:div w:id="2012679368">
                  <w:marLeft w:val="0"/>
                  <w:marRight w:val="0"/>
                  <w:marTop w:val="0"/>
                  <w:marBottom w:val="0"/>
                  <w:divBdr>
                    <w:top w:val="none" w:sz="0" w:space="0" w:color="auto"/>
                    <w:left w:val="none" w:sz="0" w:space="0" w:color="auto"/>
                    <w:bottom w:val="none" w:sz="0" w:space="0" w:color="auto"/>
                    <w:right w:val="none" w:sz="0" w:space="0" w:color="auto"/>
                  </w:divBdr>
                </w:div>
                <w:div w:id="1752658085">
                  <w:marLeft w:val="0"/>
                  <w:marRight w:val="0"/>
                  <w:marTop w:val="0"/>
                  <w:marBottom w:val="0"/>
                  <w:divBdr>
                    <w:top w:val="none" w:sz="0" w:space="0" w:color="auto"/>
                    <w:left w:val="none" w:sz="0" w:space="0" w:color="auto"/>
                    <w:bottom w:val="none" w:sz="0" w:space="0" w:color="auto"/>
                    <w:right w:val="none" w:sz="0" w:space="0" w:color="auto"/>
                  </w:divBdr>
                </w:div>
                <w:div w:id="130294049">
                  <w:marLeft w:val="0"/>
                  <w:marRight w:val="0"/>
                  <w:marTop w:val="0"/>
                  <w:marBottom w:val="0"/>
                  <w:divBdr>
                    <w:top w:val="none" w:sz="0" w:space="0" w:color="auto"/>
                    <w:left w:val="none" w:sz="0" w:space="0" w:color="auto"/>
                    <w:bottom w:val="none" w:sz="0" w:space="0" w:color="auto"/>
                    <w:right w:val="none" w:sz="0" w:space="0" w:color="auto"/>
                  </w:divBdr>
                </w:div>
                <w:div w:id="2092121499">
                  <w:marLeft w:val="0"/>
                  <w:marRight w:val="0"/>
                  <w:marTop w:val="0"/>
                  <w:marBottom w:val="0"/>
                  <w:divBdr>
                    <w:top w:val="none" w:sz="0" w:space="0" w:color="auto"/>
                    <w:left w:val="none" w:sz="0" w:space="0" w:color="auto"/>
                    <w:bottom w:val="none" w:sz="0" w:space="0" w:color="auto"/>
                    <w:right w:val="none" w:sz="0" w:space="0" w:color="auto"/>
                  </w:divBdr>
                </w:div>
                <w:div w:id="1942108651">
                  <w:marLeft w:val="0"/>
                  <w:marRight w:val="0"/>
                  <w:marTop w:val="0"/>
                  <w:marBottom w:val="0"/>
                  <w:divBdr>
                    <w:top w:val="none" w:sz="0" w:space="0" w:color="auto"/>
                    <w:left w:val="none" w:sz="0" w:space="0" w:color="auto"/>
                    <w:bottom w:val="none" w:sz="0" w:space="0" w:color="auto"/>
                    <w:right w:val="none" w:sz="0" w:space="0" w:color="auto"/>
                  </w:divBdr>
                </w:div>
                <w:div w:id="344747946">
                  <w:marLeft w:val="0"/>
                  <w:marRight w:val="0"/>
                  <w:marTop w:val="0"/>
                  <w:marBottom w:val="0"/>
                  <w:divBdr>
                    <w:top w:val="none" w:sz="0" w:space="0" w:color="auto"/>
                    <w:left w:val="none" w:sz="0" w:space="0" w:color="auto"/>
                    <w:bottom w:val="none" w:sz="0" w:space="0" w:color="auto"/>
                    <w:right w:val="none" w:sz="0" w:space="0" w:color="auto"/>
                  </w:divBdr>
                </w:div>
                <w:div w:id="1928078039">
                  <w:marLeft w:val="0"/>
                  <w:marRight w:val="0"/>
                  <w:marTop w:val="0"/>
                  <w:marBottom w:val="0"/>
                  <w:divBdr>
                    <w:top w:val="none" w:sz="0" w:space="0" w:color="auto"/>
                    <w:left w:val="none" w:sz="0" w:space="0" w:color="auto"/>
                    <w:bottom w:val="none" w:sz="0" w:space="0" w:color="auto"/>
                    <w:right w:val="none" w:sz="0" w:space="0" w:color="auto"/>
                  </w:divBdr>
                </w:div>
                <w:div w:id="773403791">
                  <w:marLeft w:val="0"/>
                  <w:marRight w:val="0"/>
                  <w:marTop w:val="0"/>
                  <w:marBottom w:val="0"/>
                  <w:divBdr>
                    <w:top w:val="none" w:sz="0" w:space="0" w:color="auto"/>
                    <w:left w:val="none" w:sz="0" w:space="0" w:color="auto"/>
                    <w:bottom w:val="none" w:sz="0" w:space="0" w:color="auto"/>
                    <w:right w:val="none" w:sz="0" w:space="0" w:color="auto"/>
                  </w:divBdr>
                </w:div>
                <w:div w:id="1673682422">
                  <w:marLeft w:val="0"/>
                  <w:marRight w:val="0"/>
                  <w:marTop w:val="0"/>
                  <w:marBottom w:val="0"/>
                  <w:divBdr>
                    <w:top w:val="none" w:sz="0" w:space="0" w:color="auto"/>
                    <w:left w:val="none" w:sz="0" w:space="0" w:color="auto"/>
                    <w:bottom w:val="none" w:sz="0" w:space="0" w:color="auto"/>
                    <w:right w:val="none" w:sz="0" w:space="0" w:color="auto"/>
                  </w:divBdr>
                </w:div>
                <w:div w:id="1247958012">
                  <w:marLeft w:val="0"/>
                  <w:marRight w:val="0"/>
                  <w:marTop w:val="0"/>
                  <w:marBottom w:val="0"/>
                  <w:divBdr>
                    <w:top w:val="none" w:sz="0" w:space="0" w:color="auto"/>
                    <w:left w:val="none" w:sz="0" w:space="0" w:color="auto"/>
                    <w:bottom w:val="none" w:sz="0" w:space="0" w:color="auto"/>
                    <w:right w:val="none" w:sz="0" w:space="0" w:color="auto"/>
                  </w:divBdr>
                </w:div>
                <w:div w:id="51467139">
                  <w:marLeft w:val="0"/>
                  <w:marRight w:val="0"/>
                  <w:marTop w:val="0"/>
                  <w:marBottom w:val="0"/>
                  <w:divBdr>
                    <w:top w:val="none" w:sz="0" w:space="0" w:color="auto"/>
                    <w:left w:val="none" w:sz="0" w:space="0" w:color="auto"/>
                    <w:bottom w:val="none" w:sz="0" w:space="0" w:color="auto"/>
                    <w:right w:val="none" w:sz="0" w:space="0" w:color="auto"/>
                  </w:divBdr>
                </w:div>
                <w:div w:id="1736122257">
                  <w:marLeft w:val="0"/>
                  <w:marRight w:val="0"/>
                  <w:marTop w:val="0"/>
                  <w:marBottom w:val="0"/>
                  <w:divBdr>
                    <w:top w:val="none" w:sz="0" w:space="0" w:color="auto"/>
                    <w:left w:val="none" w:sz="0" w:space="0" w:color="auto"/>
                    <w:bottom w:val="none" w:sz="0" w:space="0" w:color="auto"/>
                    <w:right w:val="none" w:sz="0" w:space="0" w:color="auto"/>
                  </w:divBdr>
                </w:div>
              </w:divsChild>
            </w:div>
            <w:div w:id="768282112">
              <w:marLeft w:val="0"/>
              <w:marRight w:val="0"/>
              <w:marTop w:val="0"/>
              <w:marBottom w:val="0"/>
              <w:divBdr>
                <w:top w:val="none" w:sz="0" w:space="0" w:color="auto"/>
                <w:left w:val="none" w:sz="0" w:space="0" w:color="auto"/>
                <w:bottom w:val="none" w:sz="0" w:space="0" w:color="auto"/>
                <w:right w:val="none" w:sz="0" w:space="0" w:color="auto"/>
              </w:divBdr>
              <w:divsChild>
                <w:div w:id="1518993">
                  <w:marLeft w:val="0"/>
                  <w:marRight w:val="0"/>
                  <w:marTop w:val="0"/>
                  <w:marBottom w:val="0"/>
                  <w:divBdr>
                    <w:top w:val="none" w:sz="0" w:space="0" w:color="auto"/>
                    <w:left w:val="none" w:sz="0" w:space="0" w:color="auto"/>
                    <w:bottom w:val="none" w:sz="0" w:space="0" w:color="auto"/>
                    <w:right w:val="none" w:sz="0" w:space="0" w:color="auto"/>
                  </w:divBdr>
                </w:div>
                <w:div w:id="523174835">
                  <w:marLeft w:val="0"/>
                  <w:marRight w:val="0"/>
                  <w:marTop w:val="0"/>
                  <w:marBottom w:val="0"/>
                  <w:divBdr>
                    <w:top w:val="none" w:sz="0" w:space="0" w:color="auto"/>
                    <w:left w:val="none" w:sz="0" w:space="0" w:color="auto"/>
                    <w:bottom w:val="none" w:sz="0" w:space="0" w:color="auto"/>
                    <w:right w:val="none" w:sz="0" w:space="0" w:color="auto"/>
                  </w:divBdr>
                </w:div>
                <w:div w:id="1802070243">
                  <w:marLeft w:val="0"/>
                  <w:marRight w:val="0"/>
                  <w:marTop w:val="0"/>
                  <w:marBottom w:val="0"/>
                  <w:divBdr>
                    <w:top w:val="none" w:sz="0" w:space="0" w:color="auto"/>
                    <w:left w:val="none" w:sz="0" w:space="0" w:color="auto"/>
                    <w:bottom w:val="none" w:sz="0" w:space="0" w:color="auto"/>
                    <w:right w:val="none" w:sz="0" w:space="0" w:color="auto"/>
                  </w:divBdr>
                </w:div>
                <w:div w:id="1718897469">
                  <w:marLeft w:val="0"/>
                  <w:marRight w:val="0"/>
                  <w:marTop w:val="0"/>
                  <w:marBottom w:val="0"/>
                  <w:divBdr>
                    <w:top w:val="none" w:sz="0" w:space="0" w:color="auto"/>
                    <w:left w:val="none" w:sz="0" w:space="0" w:color="auto"/>
                    <w:bottom w:val="none" w:sz="0" w:space="0" w:color="auto"/>
                    <w:right w:val="none" w:sz="0" w:space="0" w:color="auto"/>
                  </w:divBdr>
                </w:div>
                <w:div w:id="2086567052">
                  <w:marLeft w:val="0"/>
                  <w:marRight w:val="0"/>
                  <w:marTop w:val="0"/>
                  <w:marBottom w:val="0"/>
                  <w:divBdr>
                    <w:top w:val="none" w:sz="0" w:space="0" w:color="auto"/>
                    <w:left w:val="none" w:sz="0" w:space="0" w:color="auto"/>
                    <w:bottom w:val="none" w:sz="0" w:space="0" w:color="auto"/>
                    <w:right w:val="none" w:sz="0" w:space="0" w:color="auto"/>
                  </w:divBdr>
                </w:div>
                <w:div w:id="1169053874">
                  <w:marLeft w:val="0"/>
                  <w:marRight w:val="0"/>
                  <w:marTop w:val="0"/>
                  <w:marBottom w:val="0"/>
                  <w:divBdr>
                    <w:top w:val="none" w:sz="0" w:space="0" w:color="auto"/>
                    <w:left w:val="none" w:sz="0" w:space="0" w:color="auto"/>
                    <w:bottom w:val="none" w:sz="0" w:space="0" w:color="auto"/>
                    <w:right w:val="none" w:sz="0" w:space="0" w:color="auto"/>
                  </w:divBdr>
                </w:div>
                <w:div w:id="1409810854">
                  <w:marLeft w:val="0"/>
                  <w:marRight w:val="0"/>
                  <w:marTop w:val="0"/>
                  <w:marBottom w:val="0"/>
                  <w:divBdr>
                    <w:top w:val="none" w:sz="0" w:space="0" w:color="auto"/>
                    <w:left w:val="none" w:sz="0" w:space="0" w:color="auto"/>
                    <w:bottom w:val="none" w:sz="0" w:space="0" w:color="auto"/>
                    <w:right w:val="none" w:sz="0" w:space="0" w:color="auto"/>
                  </w:divBdr>
                </w:div>
                <w:div w:id="1283221432">
                  <w:marLeft w:val="0"/>
                  <w:marRight w:val="0"/>
                  <w:marTop w:val="0"/>
                  <w:marBottom w:val="0"/>
                  <w:divBdr>
                    <w:top w:val="none" w:sz="0" w:space="0" w:color="auto"/>
                    <w:left w:val="none" w:sz="0" w:space="0" w:color="auto"/>
                    <w:bottom w:val="none" w:sz="0" w:space="0" w:color="auto"/>
                    <w:right w:val="none" w:sz="0" w:space="0" w:color="auto"/>
                  </w:divBdr>
                </w:div>
              </w:divsChild>
            </w:div>
            <w:div w:id="1702508864">
              <w:marLeft w:val="0"/>
              <w:marRight w:val="0"/>
              <w:marTop w:val="0"/>
              <w:marBottom w:val="0"/>
              <w:divBdr>
                <w:top w:val="none" w:sz="0" w:space="0" w:color="auto"/>
                <w:left w:val="none" w:sz="0" w:space="0" w:color="auto"/>
                <w:bottom w:val="none" w:sz="0" w:space="0" w:color="auto"/>
                <w:right w:val="none" w:sz="0" w:space="0" w:color="auto"/>
              </w:divBdr>
              <w:divsChild>
                <w:div w:id="745228143">
                  <w:marLeft w:val="0"/>
                  <w:marRight w:val="0"/>
                  <w:marTop w:val="0"/>
                  <w:marBottom w:val="0"/>
                  <w:divBdr>
                    <w:top w:val="none" w:sz="0" w:space="0" w:color="auto"/>
                    <w:left w:val="none" w:sz="0" w:space="0" w:color="auto"/>
                    <w:bottom w:val="none" w:sz="0" w:space="0" w:color="auto"/>
                    <w:right w:val="none" w:sz="0" w:space="0" w:color="auto"/>
                  </w:divBdr>
                  <w:divsChild>
                    <w:div w:id="796680017">
                      <w:marLeft w:val="0"/>
                      <w:marRight w:val="0"/>
                      <w:marTop w:val="0"/>
                      <w:marBottom w:val="0"/>
                      <w:divBdr>
                        <w:top w:val="none" w:sz="0" w:space="0" w:color="auto"/>
                        <w:left w:val="none" w:sz="0" w:space="0" w:color="auto"/>
                        <w:bottom w:val="none" w:sz="0" w:space="0" w:color="auto"/>
                        <w:right w:val="none" w:sz="0" w:space="0" w:color="auto"/>
                      </w:divBdr>
                    </w:div>
                    <w:div w:id="1560096930">
                      <w:marLeft w:val="0"/>
                      <w:marRight w:val="0"/>
                      <w:marTop w:val="0"/>
                      <w:marBottom w:val="0"/>
                      <w:divBdr>
                        <w:top w:val="none" w:sz="0" w:space="0" w:color="auto"/>
                        <w:left w:val="none" w:sz="0" w:space="0" w:color="auto"/>
                        <w:bottom w:val="none" w:sz="0" w:space="0" w:color="auto"/>
                        <w:right w:val="none" w:sz="0" w:space="0" w:color="auto"/>
                      </w:divBdr>
                    </w:div>
                    <w:div w:id="1092973602">
                      <w:marLeft w:val="0"/>
                      <w:marRight w:val="0"/>
                      <w:marTop w:val="0"/>
                      <w:marBottom w:val="0"/>
                      <w:divBdr>
                        <w:top w:val="none" w:sz="0" w:space="0" w:color="auto"/>
                        <w:left w:val="none" w:sz="0" w:space="0" w:color="auto"/>
                        <w:bottom w:val="none" w:sz="0" w:space="0" w:color="auto"/>
                        <w:right w:val="none" w:sz="0" w:space="0" w:color="auto"/>
                      </w:divBdr>
                    </w:div>
                    <w:div w:id="1913157892">
                      <w:marLeft w:val="0"/>
                      <w:marRight w:val="0"/>
                      <w:marTop w:val="0"/>
                      <w:marBottom w:val="0"/>
                      <w:divBdr>
                        <w:top w:val="none" w:sz="0" w:space="0" w:color="auto"/>
                        <w:left w:val="none" w:sz="0" w:space="0" w:color="auto"/>
                        <w:bottom w:val="none" w:sz="0" w:space="0" w:color="auto"/>
                        <w:right w:val="none" w:sz="0" w:space="0" w:color="auto"/>
                      </w:divBdr>
                    </w:div>
                  </w:divsChild>
                </w:div>
                <w:div w:id="2122530957">
                  <w:marLeft w:val="0"/>
                  <w:marRight w:val="0"/>
                  <w:marTop w:val="0"/>
                  <w:marBottom w:val="0"/>
                  <w:divBdr>
                    <w:top w:val="none" w:sz="0" w:space="0" w:color="auto"/>
                    <w:left w:val="none" w:sz="0" w:space="0" w:color="auto"/>
                    <w:bottom w:val="none" w:sz="0" w:space="0" w:color="auto"/>
                    <w:right w:val="none" w:sz="0" w:space="0" w:color="auto"/>
                  </w:divBdr>
                </w:div>
                <w:div w:id="1821463967">
                  <w:marLeft w:val="0"/>
                  <w:marRight w:val="0"/>
                  <w:marTop w:val="0"/>
                  <w:marBottom w:val="0"/>
                  <w:divBdr>
                    <w:top w:val="none" w:sz="0" w:space="0" w:color="auto"/>
                    <w:left w:val="none" w:sz="0" w:space="0" w:color="auto"/>
                    <w:bottom w:val="none" w:sz="0" w:space="0" w:color="auto"/>
                    <w:right w:val="none" w:sz="0" w:space="0" w:color="auto"/>
                  </w:divBdr>
                </w:div>
                <w:div w:id="1361779784">
                  <w:marLeft w:val="0"/>
                  <w:marRight w:val="0"/>
                  <w:marTop w:val="0"/>
                  <w:marBottom w:val="0"/>
                  <w:divBdr>
                    <w:top w:val="none" w:sz="0" w:space="0" w:color="auto"/>
                    <w:left w:val="none" w:sz="0" w:space="0" w:color="auto"/>
                    <w:bottom w:val="none" w:sz="0" w:space="0" w:color="auto"/>
                    <w:right w:val="none" w:sz="0" w:space="0" w:color="auto"/>
                  </w:divBdr>
                </w:div>
                <w:div w:id="1039671697">
                  <w:marLeft w:val="0"/>
                  <w:marRight w:val="0"/>
                  <w:marTop w:val="0"/>
                  <w:marBottom w:val="0"/>
                  <w:divBdr>
                    <w:top w:val="none" w:sz="0" w:space="0" w:color="auto"/>
                    <w:left w:val="none" w:sz="0" w:space="0" w:color="auto"/>
                    <w:bottom w:val="none" w:sz="0" w:space="0" w:color="auto"/>
                    <w:right w:val="none" w:sz="0" w:space="0" w:color="auto"/>
                  </w:divBdr>
                  <w:divsChild>
                    <w:div w:id="375815273">
                      <w:marLeft w:val="0"/>
                      <w:marRight w:val="0"/>
                      <w:marTop w:val="0"/>
                      <w:marBottom w:val="0"/>
                      <w:divBdr>
                        <w:top w:val="none" w:sz="0" w:space="0" w:color="auto"/>
                        <w:left w:val="none" w:sz="0" w:space="0" w:color="auto"/>
                        <w:bottom w:val="none" w:sz="0" w:space="0" w:color="auto"/>
                        <w:right w:val="none" w:sz="0" w:space="0" w:color="auto"/>
                      </w:divBdr>
                    </w:div>
                    <w:div w:id="1877546154">
                      <w:marLeft w:val="0"/>
                      <w:marRight w:val="0"/>
                      <w:marTop w:val="0"/>
                      <w:marBottom w:val="0"/>
                      <w:divBdr>
                        <w:top w:val="none" w:sz="0" w:space="0" w:color="auto"/>
                        <w:left w:val="none" w:sz="0" w:space="0" w:color="auto"/>
                        <w:bottom w:val="none" w:sz="0" w:space="0" w:color="auto"/>
                        <w:right w:val="none" w:sz="0" w:space="0" w:color="auto"/>
                      </w:divBdr>
                    </w:div>
                  </w:divsChild>
                </w:div>
                <w:div w:id="1381901949">
                  <w:marLeft w:val="0"/>
                  <w:marRight w:val="0"/>
                  <w:marTop w:val="0"/>
                  <w:marBottom w:val="0"/>
                  <w:divBdr>
                    <w:top w:val="none" w:sz="0" w:space="0" w:color="auto"/>
                    <w:left w:val="none" w:sz="0" w:space="0" w:color="auto"/>
                    <w:bottom w:val="none" w:sz="0" w:space="0" w:color="auto"/>
                    <w:right w:val="none" w:sz="0" w:space="0" w:color="auto"/>
                  </w:divBdr>
                  <w:divsChild>
                    <w:div w:id="1460688627">
                      <w:marLeft w:val="0"/>
                      <w:marRight w:val="0"/>
                      <w:marTop w:val="0"/>
                      <w:marBottom w:val="0"/>
                      <w:divBdr>
                        <w:top w:val="none" w:sz="0" w:space="0" w:color="auto"/>
                        <w:left w:val="none" w:sz="0" w:space="0" w:color="auto"/>
                        <w:bottom w:val="none" w:sz="0" w:space="0" w:color="auto"/>
                        <w:right w:val="none" w:sz="0" w:space="0" w:color="auto"/>
                      </w:divBdr>
                    </w:div>
                    <w:div w:id="1354577525">
                      <w:marLeft w:val="0"/>
                      <w:marRight w:val="0"/>
                      <w:marTop w:val="0"/>
                      <w:marBottom w:val="0"/>
                      <w:divBdr>
                        <w:top w:val="none" w:sz="0" w:space="0" w:color="auto"/>
                        <w:left w:val="none" w:sz="0" w:space="0" w:color="auto"/>
                        <w:bottom w:val="none" w:sz="0" w:space="0" w:color="auto"/>
                        <w:right w:val="none" w:sz="0" w:space="0" w:color="auto"/>
                      </w:divBdr>
                    </w:div>
                    <w:div w:id="918252714">
                      <w:marLeft w:val="0"/>
                      <w:marRight w:val="0"/>
                      <w:marTop w:val="0"/>
                      <w:marBottom w:val="0"/>
                      <w:divBdr>
                        <w:top w:val="none" w:sz="0" w:space="0" w:color="auto"/>
                        <w:left w:val="none" w:sz="0" w:space="0" w:color="auto"/>
                        <w:bottom w:val="none" w:sz="0" w:space="0" w:color="auto"/>
                        <w:right w:val="none" w:sz="0" w:space="0" w:color="auto"/>
                      </w:divBdr>
                    </w:div>
                  </w:divsChild>
                </w:div>
                <w:div w:id="285702969">
                  <w:marLeft w:val="0"/>
                  <w:marRight w:val="0"/>
                  <w:marTop w:val="0"/>
                  <w:marBottom w:val="0"/>
                  <w:divBdr>
                    <w:top w:val="none" w:sz="0" w:space="0" w:color="auto"/>
                    <w:left w:val="none" w:sz="0" w:space="0" w:color="auto"/>
                    <w:bottom w:val="none" w:sz="0" w:space="0" w:color="auto"/>
                    <w:right w:val="none" w:sz="0" w:space="0" w:color="auto"/>
                  </w:divBdr>
                </w:div>
                <w:div w:id="1632131360">
                  <w:marLeft w:val="0"/>
                  <w:marRight w:val="0"/>
                  <w:marTop w:val="0"/>
                  <w:marBottom w:val="0"/>
                  <w:divBdr>
                    <w:top w:val="none" w:sz="0" w:space="0" w:color="auto"/>
                    <w:left w:val="none" w:sz="0" w:space="0" w:color="auto"/>
                    <w:bottom w:val="none" w:sz="0" w:space="0" w:color="auto"/>
                    <w:right w:val="none" w:sz="0" w:space="0" w:color="auto"/>
                  </w:divBdr>
                </w:div>
                <w:div w:id="985747030">
                  <w:marLeft w:val="0"/>
                  <w:marRight w:val="0"/>
                  <w:marTop w:val="0"/>
                  <w:marBottom w:val="0"/>
                  <w:divBdr>
                    <w:top w:val="none" w:sz="0" w:space="0" w:color="auto"/>
                    <w:left w:val="none" w:sz="0" w:space="0" w:color="auto"/>
                    <w:bottom w:val="none" w:sz="0" w:space="0" w:color="auto"/>
                    <w:right w:val="none" w:sz="0" w:space="0" w:color="auto"/>
                  </w:divBdr>
                </w:div>
                <w:div w:id="1208568077">
                  <w:marLeft w:val="0"/>
                  <w:marRight w:val="0"/>
                  <w:marTop w:val="0"/>
                  <w:marBottom w:val="0"/>
                  <w:divBdr>
                    <w:top w:val="none" w:sz="0" w:space="0" w:color="auto"/>
                    <w:left w:val="none" w:sz="0" w:space="0" w:color="auto"/>
                    <w:bottom w:val="none" w:sz="0" w:space="0" w:color="auto"/>
                    <w:right w:val="none" w:sz="0" w:space="0" w:color="auto"/>
                  </w:divBdr>
                </w:div>
                <w:div w:id="88895524">
                  <w:marLeft w:val="0"/>
                  <w:marRight w:val="0"/>
                  <w:marTop w:val="0"/>
                  <w:marBottom w:val="0"/>
                  <w:divBdr>
                    <w:top w:val="none" w:sz="0" w:space="0" w:color="auto"/>
                    <w:left w:val="none" w:sz="0" w:space="0" w:color="auto"/>
                    <w:bottom w:val="none" w:sz="0" w:space="0" w:color="auto"/>
                    <w:right w:val="none" w:sz="0" w:space="0" w:color="auto"/>
                  </w:divBdr>
                </w:div>
                <w:div w:id="1103723074">
                  <w:marLeft w:val="0"/>
                  <w:marRight w:val="0"/>
                  <w:marTop w:val="0"/>
                  <w:marBottom w:val="0"/>
                  <w:divBdr>
                    <w:top w:val="none" w:sz="0" w:space="0" w:color="auto"/>
                    <w:left w:val="none" w:sz="0" w:space="0" w:color="auto"/>
                    <w:bottom w:val="none" w:sz="0" w:space="0" w:color="auto"/>
                    <w:right w:val="none" w:sz="0" w:space="0" w:color="auto"/>
                  </w:divBdr>
                </w:div>
                <w:div w:id="1942301708">
                  <w:marLeft w:val="0"/>
                  <w:marRight w:val="0"/>
                  <w:marTop w:val="0"/>
                  <w:marBottom w:val="0"/>
                  <w:divBdr>
                    <w:top w:val="none" w:sz="0" w:space="0" w:color="auto"/>
                    <w:left w:val="none" w:sz="0" w:space="0" w:color="auto"/>
                    <w:bottom w:val="none" w:sz="0" w:space="0" w:color="auto"/>
                    <w:right w:val="none" w:sz="0" w:space="0" w:color="auto"/>
                  </w:divBdr>
                </w:div>
                <w:div w:id="1447311487">
                  <w:marLeft w:val="0"/>
                  <w:marRight w:val="0"/>
                  <w:marTop w:val="0"/>
                  <w:marBottom w:val="0"/>
                  <w:divBdr>
                    <w:top w:val="none" w:sz="0" w:space="0" w:color="auto"/>
                    <w:left w:val="none" w:sz="0" w:space="0" w:color="auto"/>
                    <w:bottom w:val="none" w:sz="0" w:space="0" w:color="auto"/>
                    <w:right w:val="none" w:sz="0" w:space="0" w:color="auto"/>
                  </w:divBdr>
                </w:div>
                <w:div w:id="903904780">
                  <w:marLeft w:val="0"/>
                  <w:marRight w:val="0"/>
                  <w:marTop w:val="0"/>
                  <w:marBottom w:val="0"/>
                  <w:divBdr>
                    <w:top w:val="none" w:sz="0" w:space="0" w:color="auto"/>
                    <w:left w:val="none" w:sz="0" w:space="0" w:color="auto"/>
                    <w:bottom w:val="none" w:sz="0" w:space="0" w:color="auto"/>
                    <w:right w:val="none" w:sz="0" w:space="0" w:color="auto"/>
                  </w:divBdr>
                  <w:divsChild>
                    <w:div w:id="2056465971">
                      <w:marLeft w:val="0"/>
                      <w:marRight w:val="0"/>
                      <w:marTop w:val="0"/>
                      <w:marBottom w:val="0"/>
                      <w:divBdr>
                        <w:top w:val="none" w:sz="0" w:space="0" w:color="auto"/>
                        <w:left w:val="none" w:sz="0" w:space="0" w:color="auto"/>
                        <w:bottom w:val="none" w:sz="0" w:space="0" w:color="auto"/>
                        <w:right w:val="none" w:sz="0" w:space="0" w:color="auto"/>
                      </w:divBdr>
                    </w:div>
                    <w:div w:id="2130932064">
                      <w:marLeft w:val="0"/>
                      <w:marRight w:val="0"/>
                      <w:marTop w:val="0"/>
                      <w:marBottom w:val="0"/>
                      <w:divBdr>
                        <w:top w:val="none" w:sz="0" w:space="0" w:color="auto"/>
                        <w:left w:val="none" w:sz="0" w:space="0" w:color="auto"/>
                        <w:bottom w:val="none" w:sz="0" w:space="0" w:color="auto"/>
                        <w:right w:val="none" w:sz="0" w:space="0" w:color="auto"/>
                      </w:divBdr>
                    </w:div>
                    <w:div w:id="469136804">
                      <w:marLeft w:val="0"/>
                      <w:marRight w:val="0"/>
                      <w:marTop w:val="0"/>
                      <w:marBottom w:val="0"/>
                      <w:divBdr>
                        <w:top w:val="none" w:sz="0" w:space="0" w:color="auto"/>
                        <w:left w:val="none" w:sz="0" w:space="0" w:color="auto"/>
                        <w:bottom w:val="none" w:sz="0" w:space="0" w:color="auto"/>
                        <w:right w:val="none" w:sz="0" w:space="0" w:color="auto"/>
                      </w:divBdr>
                    </w:div>
                    <w:div w:id="778452773">
                      <w:marLeft w:val="0"/>
                      <w:marRight w:val="0"/>
                      <w:marTop w:val="0"/>
                      <w:marBottom w:val="0"/>
                      <w:divBdr>
                        <w:top w:val="none" w:sz="0" w:space="0" w:color="auto"/>
                        <w:left w:val="none" w:sz="0" w:space="0" w:color="auto"/>
                        <w:bottom w:val="none" w:sz="0" w:space="0" w:color="auto"/>
                        <w:right w:val="none" w:sz="0" w:space="0" w:color="auto"/>
                      </w:divBdr>
                    </w:div>
                    <w:div w:id="326907098">
                      <w:marLeft w:val="0"/>
                      <w:marRight w:val="0"/>
                      <w:marTop w:val="0"/>
                      <w:marBottom w:val="0"/>
                      <w:divBdr>
                        <w:top w:val="none" w:sz="0" w:space="0" w:color="auto"/>
                        <w:left w:val="none" w:sz="0" w:space="0" w:color="auto"/>
                        <w:bottom w:val="none" w:sz="0" w:space="0" w:color="auto"/>
                        <w:right w:val="none" w:sz="0" w:space="0" w:color="auto"/>
                      </w:divBdr>
                    </w:div>
                  </w:divsChild>
                </w:div>
                <w:div w:id="1052728362">
                  <w:marLeft w:val="0"/>
                  <w:marRight w:val="0"/>
                  <w:marTop w:val="0"/>
                  <w:marBottom w:val="0"/>
                  <w:divBdr>
                    <w:top w:val="none" w:sz="0" w:space="0" w:color="auto"/>
                    <w:left w:val="none" w:sz="0" w:space="0" w:color="auto"/>
                    <w:bottom w:val="none" w:sz="0" w:space="0" w:color="auto"/>
                    <w:right w:val="none" w:sz="0" w:space="0" w:color="auto"/>
                  </w:divBdr>
                </w:div>
                <w:div w:id="1396198172">
                  <w:marLeft w:val="0"/>
                  <w:marRight w:val="0"/>
                  <w:marTop w:val="0"/>
                  <w:marBottom w:val="0"/>
                  <w:divBdr>
                    <w:top w:val="none" w:sz="0" w:space="0" w:color="auto"/>
                    <w:left w:val="none" w:sz="0" w:space="0" w:color="auto"/>
                    <w:bottom w:val="none" w:sz="0" w:space="0" w:color="auto"/>
                    <w:right w:val="none" w:sz="0" w:space="0" w:color="auto"/>
                  </w:divBdr>
                </w:div>
                <w:div w:id="159466122">
                  <w:marLeft w:val="0"/>
                  <w:marRight w:val="0"/>
                  <w:marTop w:val="0"/>
                  <w:marBottom w:val="0"/>
                  <w:divBdr>
                    <w:top w:val="none" w:sz="0" w:space="0" w:color="auto"/>
                    <w:left w:val="none" w:sz="0" w:space="0" w:color="auto"/>
                    <w:bottom w:val="none" w:sz="0" w:space="0" w:color="auto"/>
                    <w:right w:val="none" w:sz="0" w:space="0" w:color="auto"/>
                  </w:divBdr>
                </w:div>
                <w:div w:id="1234970900">
                  <w:marLeft w:val="0"/>
                  <w:marRight w:val="0"/>
                  <w:marTop w:val="0"/>
                  <w:marBottom w:val="0"/>
                  <w:divBdr>
                    <w:top w:val="none" w:sz="0" w:space="0" w:color="auto"/>
                    <w:left w:val="none" w:sz="0" w:space="0" w:color="auto"/>
                    <w:bottom w:val="none" w:sz="0" w:space="0" w:color="auto"/>
                    <w:right w:val="none" w:sz="0" w:space="0" w:color="auto"/>
                  </w:divBdr>
                </w:div>
                <w:div w:id="470439411">
                  <w:marLeft w:val="0"/>
                  <w:marRight w:val="0"/>
                  <w:marTop w:val="0"/>
                  <w:marBottom w:val="0"/>
                  <w:divBdr>
                    <w:top w:val="none" w:sz="0" w:space="0" w:color="auto"/>
                    <w:left w:val="none" w:sz="0" w:space="0" w:color="auto"/>
                    <w:bottom w:val="none" w:sz="0" w:space="0" w:color="auto"/>
                    <w:right w:val="none" w:sz="0" w:space="0" w:color="auto"/>
                  </w:divBdr>
                  <w:divsChild>
                    <w:div w:id="91441060">
                      <w:marLeft w:val="0"/>
                      <w:marRight w:val="0"/>
                      <w:marTop w:val="0"/>
                      <w:marBottom w:val="0"/>
                      <w:divBdr>
                        <w:top w:val="none" w:sz="0" w:space="0" w:color="auto"/>
                        <w:left w:val="none" w:sz="0" w:space="0" w:color="auto"/>
                        <w:bottom w:val="none" w:sz="0" w:space="0" w:color="auto"/>
                        <w:right w:val="none" w:sz="0" w:space="0" w:color="auto"/>
                      </w:divBdr>
                    </w:div>
                    <w:div w:id="302003778">
                      <w:marLeft w:val="0"/>
                      <w:marRight w:val="0"/>
                      <w:marTop w:val="0"/>
                      <w:marBottom w:val="0"/>
                      <w:divBdr>
                        <w:top w:val="none" w:sz="0" w:space="0" w:color="auto"/>
                        <w:left w:val="none" w:sz="0" w:space="0" w:color="auto"/>
                        <w:bottom w:val="none" w:sz="0" w:space="0" w:color="auto"/>
                        <w:right w:val="none" w:sz="0" w:space="0" w:color="auto"/>
                      </w:divBdr>
                      <w:divsChild>
                        <w:div w:id="1875801375">
                          <w:marLeft w:val="0"/>
                          <w:marRight w:val="0"/>
                          <w:marTop w:val="0"/>
                          <w:marBottom w:val="0"/>
                          <w:divBdr>
                            <w:top w:val="none" w:sz="0" w:space="0" w:color="auto"/>
                            <w:left w:val="none" w:sz="0" w:space="0" w:color="auto"/>
                            <w:bottom w:val="none" w:sz="0" w:space="0" w:color="auto"/>
                            <w:right w:val="none" w:sz="0" w:space="0" w:color="auto"/>
                          </w:divBdr>
                        </w:div>
                        <w:div w:id="1614291304">
                          <w:marLeft w:val="0"/>
                          <w:marRight w:val="0"/>
                          <w:marTop w:val="0"/>
                          <w:marBottom w:val="0"/>
                          <w:divBdr>
                            <w:top w:val="none" w:sz="0" w:space="0" w:color="auto"/>
                            <w:left w:val="none" w:sz="0" w:space="0" w:color="auto"/>
                            <w:bottom w:val="none" w:sz="0" w:space="0" w:color="auto"/>
                            <w:right w:val="none" w:sz="0" w:space="0" w:color="auto"/>
                          </w:divBdr>
                        </w:div>
                        <w:div w:id="3302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65320">
          <w:marLeft w:val="0"/>
          <w:marRight w:val="0"/>
          <w:marTop w:val="0"/>
          <w:marBottom w:val="0"/>
          <w:divBdr>
            <w:top w:val="none" w:sz="0" w:space="0" w:color="auto"/>
            <w:left w:val="none" w:sz="0" w:space="0" w:color="auto"/>
            <w:bottom w:val="none" w:sz="0" w:space="0" w:color="auto"/>
            <w:right w:val="none" w:sz="0" w:space="0" w:color="auto"/>
          </w:divBdr>
          <w:divsChild>
            <w:div w:id="1034883876">
              <w:marLeft w:val="0"/>
              <w:marRight w:val="0"/>
              <w:marTop w:val="0"/>
              <w:marBottom w:val="0"/>
              <w:divBdr>
                <w:top w:val="none" w:sz="0" w:space="0" w:color="auto"/>
                <w:left w:val="none" w:sz="0" w:space="0" w:color="auto"/>
                <w:bottom w:val="none" w:sz="0" w:space="0" w:color="auto"/>
                <w:right w:val="none" w:sz="0" w:space="0" w:color="auto"/>
              </w:divBdr>
              <w:divsChild>
                <w:div w:id="12074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7526">
          <w:marLeft w:val="0"/>
          <w:marRight w:val="0"/>
          <w:marTop w:val="0"/>
          <w:marBottom w:val="0"/>
          <w:divBdr>
            <w:top w:val="none" w:sz="0" w:space="0" w:color="auto"/>
            <w:left w:val="none" w:sz="0" w:space="0" w:color="auto"/>
            <w:bottom w:val="none" w:sz="0" w:space="0" w:color="auto"/>
            <w:right w:val="none" w:sz="0" w:space="0" w:color="auto"/>
          </w:divBdr>
          <w:divsChild>
            <w:div w:id="1298991450">
              <w:marLeft w:val="0"/>
              <w:marRight w:val="0"/>
              <w:marTop w:val="0"/>
              <w:marBottom w:val="0"/>
              <w:divBdr>
                <w:top w:val="none" w:sz="0" w:space="0" w:color="auto"/>
                <w:left w:val="none" w:sz="0" w:space="0" w:color="auto"/>
                <w:bottom w:val="none" w:sz="0" w:space="0" w:color="auto"/>
                <w:right w:val="none" w:sz="0" w:space="0" w:color="auto"/>
              </w:divBdr>
              <w:divsChild>
                <w:div w:id="1360005528">
                  <w:marLeft w:val="0"/>
                  <w:marRight w:val="0"/>
                  <w:marTop w:val="0"/>
                  <w:marBottom w:val="0"/>
                  <w:divBdr>
                    <w:top w:val="none" w:sz="0" w:space="0" w:color="auto"/>
                    <w:left w:val="none" w:sz="0" w:space="0" w:color="auto"/>
                    <w:bottom w:val="none" w:sz="0" w:space="0" w:color="auto"/>
                    <w:right w:val="none" w:sz="0" w:space="0" w:color="auto"/>
                  </w:divBdr>
                </w:div>
                <w:div w:id="619923797">
                  <w:marLeft w:val="0"/>
                  <w:marRight w:val="0"/>
                  <w:marTop w:val="0"/>
                  <w:marBottom w:val="0"/>
                  <w:divBdr>
                    <w:top w:val="none" w:sz="0" w:space="0" w:color="auto"/>
                    <w:left w:val="none" w:sz="0" w:space="0" w:color="auto"/>
                    <w:bottom w:val="none" w:sz="0" w:space="0" w:color="auto"/>
                    <w:right w:val="none" w:sz="0" w:space="0" w:color="auto"/>
                  </w:divBdr>
                </w:div>
                <w:div w:id="16840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9898">
          <w:marLeft w:val="0"/>
          <w:marRight w:val="0"/>
          <w:marTop w:val="0"/>
          <w:marBottom w:val="0"/>
          <w:divBdr>
            <w:top w:val="none" w:sz="0" w:space="0" w:color="auto"/>
            <w:left w:val="none" w:sz="0" w:space="0" w:color="auto"/>
            <w:bottom w:val="none" w:sz="0" w:space="0" w:color="auto"/>
            <w:right w:val="none" w:sz="0" w:space="0" w:color="auto"/>
          </w:divBdr>
          <w:divsChild>
            <w:div w:id="1714235055">
              <w:marLeft w:val="0"/>
              <w:marRight w:val="0"/>
              <w:marTop w:val="0"/>
              <w:marBottom w:val="0"/>
              <w:divBdr>
                <w:top w:val="none" w:sz="0" w:space="0" w:color="auto"/>
                <w:left w:val="none" w:sz="0" w:space="0" w:color="auto"/>
                <w:bottom w:val="none" w:sz="0" w:space="0" w:color="auto"/>
                <w:right w:val="none" w:sz="0" w:space="0" w:color="auto"/>
              </w:divBdr>
              <w:divsChild>
                <w:div w:id="529412208">
                  <w:marLeft w:val="0"/>
                  <w:marRight w:val="0"/>
                  <w:marTop w:val="0"/>
                  <w:marBottom w:val="0"/>
                  <w:divBdr>
                    <w:top w:val="none" w:sz="0" w:space="0" w:color="auto"/>
                    <w:left w:val="none" w:sz="0" w:space="0" w:color="auto"/>
                    <w:bottom w:val="none" w:sz="0" w:space="0" w:color="auto"/>
                    <w:right w:val="none" w:sz="0" w:space="0" w:color="auto"/>
                  </w:divBdr>
                </w:div>
                <w:div w:id="1209993780">
                  <w:marLeft w:val="0"/>
                  <w:marRight w:val="0"/>
                  <w:marTop w:val="0"/>
                  <w:marBottom w:val="0"/>
                  <w:divBdr>
                    <w:top w:val="none" w:sz="0" w:space="0" w:color="auto"/>
                    <w:left w:val="none" w:sz="0" w:space="0" w:color="auto"/>
                    <w:bottom w:val="none" w:sz="0" w:space="0" w:color="auto"/>
                    <w:right w:val="none" w:sz="0" w:space="0" w:color="auto"/>
                  </w:divBdr>
                </w:div>
                <w:div w:id="1925532676">
                  <w:marLeft w:val="0"/>
                  <w:marRight w:val="0"/>
                  <w:marTop w:val="0"/>
                  <w:marBottom w:val="0"/>
                  <w:divBdr>
                    <w:top w:val="none" w:sz="0" w:space="0" w:color="auto"/>
                    <w:left w:val="none" w:sz="0" w:space="0" w:color="auto"/>
                    <w:bottom w:val="none" w:sz="0" w:space="0" w:color="auto"/>
                    <w:right w:val="none" w:sz="0" w:space="0" w:color="auto"/>
                  </w:divBdr>
                </w:div>
              </w:divsChild>
            </w:div>
            <w:div w:id="1152678900">
              <w:marLeft w:val="0"/>
              <w:marRight w:val="0"/>
              <w:marTop w:val="0"/>
              <w:marBottom w:val="0"/>
              <w:divBdr>
                <w:top w:val="none" w:sz="0" w:space="0" w:color="auto"/>
                <w:left w:val="none" w:sz="0" w:space="0" w:color="auto"/>
                <w:bottom w:val="none" w:sz="0" w:space="0" w:color="auto"/>
                <w:right w:val="none" w:sz="0" w:space="0" w:color="auto"/>
              </w:divBdr>
              <w:divsChild>
                <w:div w:id="222838460">
                  <w:marLeft w:val="0"/>
                  <w:marRight w:val="0"/>
                  <w:marTop w:val="0"/>
                  <w:marBottom w:val="0"/>
                  <w:divBdr>
                    <w:top w:val="none" w:sz="0" w:space="0" w:color="auto"/>
                    <w:left w:val="none" w:sz="0" w:space="0" w:color="auto"/>
                    <w:bottom w:val="none" w:sz="0" w:space="0" w:color="auto"/>
                    <w:right w:val="none" w:sz="0" w:space="0" w:color="auto"/>
                  </w:divBdr>
                </w:div>
                <w:div w:id="14507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1158">
          <w:marLeft w:val="0"/>
          <w:marRight w:val="0"/>
          <w:marTop w:val="0"/>
          <w:marBottom w:val="0"/>
          <w:divBdr>
            <w:top w:val="none" w:sz="0" w:space="0" w:color="auto"/>
            <w:left w:val="none" w:sz="0" w:space="0" w:color="auto"/>
            <w:bottom w:val="none" w:sz="0" w:space="0" w:color="auto"/>
            <w:right w:val="none" w:sz="0" w:space="0" w:color="auto"/>
          </w:divBdr>
          <w:divsChild>
            <w:div w:id="1121612010">
              <w:marLeft w:val="0"/>
              <w:marRight w:val="0"/>
              <w:marTop w:val="0"/>
              <w:marBottom w:val="0"/>
              <w:divBdr>
                <w:top w:val="none" w:sz="0" w:space="0" w:color="auto"/>
                <w:left w:val="none" w:sz="0" w:space="0" w:color="auto"/>
                <w:bottom w:val="none" w:sz="0" w:space="0" w:color="auto"/>
                <w:right w:val="none" w:sz="0" w:space="0" w:color="auto"/>
              </w:divBdr>
              <w:divsChild>
                <w:div w:id="325786703">
                  <w:marLeft w:val="0"/>
                  <w:marRight w:val="0"/>
                  <w:marTop w:val="0"/>
                  <w:marBottom w:val="0"/>
                  <w:divBdr>
                    <w:top w:val="none" w:sz="0" w:space="0" w:color="auto"/>
                    <w:left w:val="none" w:sz="0" w:space="0" w:color="auto"/>
                    <w:bottom w:val="none" w:sz="0" w:space="0" w:color="auto"/>
                    <w:right w:val="none" w:sz="0" w:space="0" w:color="auto"/>
                  </w:divBdr>
                </w:div>
                <w:div w:id="2030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9896">
          <w:marLeft w:val="0"/>
          <w:marRight w:val="0"/>
          <w:marTop w:val="0"/>
          <w:marBottom w:val="0"/>
          <w:divBdr>
            <w:top w:val="none" w:sz="0" w:space="0" w:color="auto"/>
            <w:left w:val="none" w:sz="0" w:space="0" w:color="auto"/>
            <w:bottom w:val="none" w:sz="0" w:space="0" w:color="auto"/>
            <w:right w:val="none" w:sz="0" w:space="0" w:color="auto"/>
          </w:divBdr>
          <w:divsChild>
            <w:div w:id="394859488">
              <w:marLeft w:val="0"/>
              <w:marRight w:val="0"/>
              <w:marTop w:val="0"/>
              <w:marBottom w:val="0"/>
              <w:divBdr>
                <w:top w:val="none" w:sz="0" w:space="0" w:color="auto"/>
                <w:left w:val="none" w:sz="0" w:space="0" w:color="auto"/>
                <w:bottom w:val="none" w:sz="0" w:space="0" w:color="auto"/>
                <w:right w:val="none" w:sz="0" w:space="0" w:color="auto"/>
              </w:divBdr>
            </w:div>
            <w:div w:id="2081514964">
              <w:marLeft w:val="0"/>
              <w:marRight w:val="0"/>
              <w:marTop w:val="0"/>
              <w:marBottom w:val="0"/>
              <w:divBdr>
                <w:top w:val="none" w:sz="0" w:space="0" w:color="auto"/>
                <w:left w:val="none" w:sz="0" w:space="0" w:color="auto"/>
                <w:bottom w:val="none" w:sz="0" w:space="0" w:color="auto"/>
                <w:right w:val="none" w:sz="0" w:space="0" w:color="auto"/>
              </w:divBdr>
            </w:div>
            <w:div w:id="632710643">
              <w:marLeft w:val="0"/>
              <w:marRight w:val="0"/>
              <w:marTop w:val="0"/>
              <w:marBottom w:val="0"/>
              <w:divBdr>
                <w:top w:val="none" w:sz="0" w:space="0" w:color="auto"/>
                <w:left w:val="none" w:sz="0" w:space="0" w:color="auto"/>
                <w:bottom w:val="none" w:sz="0" w:space="0" w:color="auto"/>
                <w:right w:val="none" w:sz="0" w:space="0" w:color="auto"/>
              </w:divBdr>
            </w:div>
            <w:div w:id="1690836702">
              <w:marLeft w:val="0"/>
              <w:marRight w:val="0"/>
              <w:marTop w:val="0"/>
              <w:marBottom w:val="0"/>
              <w:divBdr>
                <w:top w:val="none" w:sz="0" w:space="0" w:color="auto"/>
                <w:left w:val="none" w:sz="0" w:space="0" w:color="auto"/>
                <w:bottom w:val="none" w:sz="0" w:space="0" w:color="auto"/>
                <w:right w:val="none" w:sz="0" w:space="0" w:color="auto"/>
              </w:divBdr>
              <w:divsChild>
                <w:div w:id="1029574174">
                  <w:marLeft w:val="0"/>
                  <w:marRight w:val="0"/>
                  <w:marTop w:val="0"/>
                  <w:marBottom w:val="0"/>
                  <w:divBdr>
                    <w:top w:val="none" w:sz="0" w:space="0" w:color="auto"/>
                    <w:left w:val="none" w:sz="0" w:space="0" w:color="auto"/>
                    <w:bottom w:val="none" w:sz="0" w:space="0" w:color="auto"/>
                    <w:right w:val="none" w:sz="0" w:space="0" w:color="auto"/>
                  </w:divBdr>
                  <w:divsChild>
                    <w:div w:id="1128739141">
                      <w:marLeft w:val="0"/>
                      <w:marRight w:val="0"/>
                      <w:marTop w:val="0"/>
                      <w:marBottom w:val="0"/>
                      <w:divBdr>
                        <w:top w:val="none" w:sz="0" w:space="0" w:color="auto"/>
                        <w:left w:val="none" w:sz="0" w:space="0" w:color="auto"/>
                        <w:bottom w:val="none" w:sz="0" w:space="0" w:color="auto"/>
                        <w:right w:val="none" w:sz="0" w:space="0" w:color="auto"/>
                      </w:divBdr>
                    </w:div>
                  </w:divsChild>
                </w:div>
                <w:div w:id="58752947">
                  <w:marLeft w:val="0"/>
                  <w:marRight w:val="0"/>
                  <w:marTop w:val="0"/>
                  <w:marBottom w:val="0"/>
                  <w:divBdr>
                    <w:top w:val="none" w:sz="0" w:space="0" w:color="auto"/>
                    <w:left w:val="none" w:sz="0" w:space="0" w:color="auto"/>
                    <w:bottom w:val="none" w:sz="0" w:space="0" w:color="auto"/>
                    <w:right w:val="none" w:sz="0" w:space="0" w:color="auto"/>
                  </w:divBdr>
                  <w:divsChild>
                    <w:div w:id="497427775">
                      <w:marLeft w:val="0"/>
                      <w:marRight w:val="0"/>
                      <w:marTop w:val="0"/>
                      <w:marBottom w:val="0"/>
                      <w:divBdr>
                        <w:top w:val="none" w:sz="0" w:space="0" w:color="auto"/>
                        <w:left w:val="none" w:sz="0" w:space="0" w:color="auto"/>
                        <w:bottom w:val="none" w:sz="0" w:space="0" w:color="auto"/>
                        <w:right w:val="none" w:sz="0" w:space="0" w:color="auto"/>
                      </w:divBdr>
                    </w:div>
                  </w:divsChild>
                </w:div>
                <w:div w:id="726298407">
                  <w:marLeft w:val="0"/>
                  <w:marRight w:val="0"/>
                  <w:marTop w:val="0"/>
                  <w:marBottom w:val="0"/>
                  <w:divBdr>
                    <w:top w:val="none" w:sz="0" w:space="0" w:color="auto"/>
                    <w:left w:val="none" w:sz="0" w:space="0" w:color="auto"/>
                    <w:bottom w:val="none" w:sz="0" w:space="0" w:color="auto"/>
                    <w:right w:val="none" w:sz="0" w:space="0" w:color="auto"/>
                  </w:divBdr>
                  <w:divsChild>
                    <w:div w:id="3118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99062">
              <w:marLeft w:val="0"/>
              <w:marRight w:val="0"/>
              <w:marTop w:val="0"/>
              <w:marBottom w:val="0"/>
              <w:divBdr>
                <w:top w:val="none" w:sz="0" w:space="0" w:color="auto"/>
                <w:left w:val="none" w:sz="0" w:space="0" w:color="auto"/>
                <w:bottom w:val="none" w:sz="0" w:space="0" w:color="auto"/>
                <w:right w:val="none" w:sz="0" w:space="0" w:color="auto"/>
              </w:divBdr>
            </w:div>
            <w:div w:id="85615035">
              <w:marLeft w:val="0"/>
              <w:marRight w:val="0"/>
              <w:marTop w:val="0"/>
              <w:marBottom w:val="0"/>
              <w:divBdr>
                <w:top w:val="none" w:sz="0" w:space="0" w:color="auto"/>
                <w:left w:val="none" w:sz="0" w:space="0" w:color="auto"/>
                <w:bottom w:val="none" w:sz="0" w:space="0" w:color="auto"/>
                <w:right w:val="none" w:sz="0" w:space="0" w:color="auto"/>
              </w:divBdr>
              <w:divsChild>
                <w:div w:id="1218013241">
                  <w:marLeft w:val="0"/>
                  <w:marRight w:val="0"/>
                  <w:marTop w:val="0"/>
                  <w:marBottom w:val="0"/>
                  <w:divBdr>
                    <w:top w:val="none" w:sz="0" w:space="0" w:color="auto"/>
                    <w:left w:val="none" w:sz="0" w:space="0" w:color="auto"/>
                    <w:bottom w:val="none" w:sz="0" w:space="0" w:color="auto"/>
                    <w:right w:val="none" w:sz="0" w:space="0" w:color="auto"/>
                  </w:divBdr>
                </w:div>
              </w:divsChild>
            </w:div>
            <w:div w:id="741947188">
              <w:marLeft w:val="0"/>
              <w:marRight w:val="0"/>
              <w:marTop w:val="0"/>
              <w:marBottom w:val="0"/>
              <w:divBdr>
                <w:top w:val="none" w:sz="0" w:space="0" w:color="auto"/>
                <w:left w:val="none" w:sz="0" w:space="0" w:color="auto"/>
                <w:bottom w:val="none" w:sz="0" w:space="0" w:color="auto"/>
                <w:right w:val="none" w:sz="0" w:space="0" w:color="auto"/>
              </w:divBdr>
              <w:divsChild>
                <w:div w:id="53236106">
                  <w:marLeft w:val="0"/>
                  <w:marRight w:val="0"/>
                  <w:marTop w:val="0"/>
                  <w:marBottom w:val="0"/>
                  <w:divBdr>
                    <w:top w:val="none" w:sz="0" w:space="0" w:color="auto"/>
                    <w:left w:val="none" w:sz="0" w:space="0" w:color="auto"/>
                    <w:bottom w:val="none" w:sz="0" w:space="0" w:color="auto"/>
                    <w:right w:val="none" w:sz="0" w:space="0" w:color="auto"/>
                  </w:divBdr>
                  <w:divsChild>
                    <w:div w:id="1872382037">
                      <w:marLeft w:val="0"/>
                      <w:marRight w:val="0"/>
                      <w:marTop w:val="0"/>
                      <w:marBottom w:val="0"/>
                      <w:divBdr>
                        <w:top w:val="none" w:sz="0" w:space="0" w:color="auto"/>
                        <w:left w:val="none" w:sz="0" w:space="0" w:color="auto"/>
                        <w:bottom w:val="none" w:sz="0" w:space="0" w:color="auto"/>
                        <w:right w:val="none" w:sz="0" w:space="0" w:color="auto"/>
                      </w:divBdr>
                    </w:div>
                  </w:divsChild>
                </w:div>
                <w:div w:id="704450692">
                  <w:marLeft w:val="0"/>
                  <w:marRight w:val="0"/>
                  <w:marTop w:val="0"/>
                  <w:marBottom w:val="0"/>
                  <w:divBdr>
                    <w:top w:val="none" w:sz="0" w:space="0" w:color="auto"/>
                    <w:left w:val="none" w:sz="0" w:space="0" w:color="auto"/>
                    <w:bottom w:val="none" w:sz="0" w:space="0" w:color="auto"/>
                    <w:right w:val="none" w:sz="0" w:space="0" w:color="auto"/>
                  </w:divBdr>
                  <w:divsChild>
                    <w:div w:id="1865483468">
                      <w:marLeft w:val="0"/>
                      <w:marRight w:val="0"/>
                      <w:marTop w:val="0"/>
                      <w:marBottom w:val="0"/>
                      <w:divBdr>
                        <w:top w:val="none" w:sz="0" w:space="0" w:color="auto"/>
                        <w:left w:val="none" w:sz="0" w:space="0" w:color="auto"/>
                        <w:bottom w:val="none" w:sz="0" w:space="0" w:color="auto"/>
                        <w:right w:val="none" w:sz="0" w:space="0" w:color="auto"/>
                      </w:divBdr>
                      <w:divsChild>
                        <w:div w:id="813329308">
                          <w:marLeft w:val="0"/>
                          <w:marRight w:val="0"/>
                          <w:marTop w:val="0"/>
                          <w:marBottom w:val="0"/>
                          <w:divBdr>
                            <w:top w:val="none" w:sz="0" w:space="0" w:color="auto"/>
                            <w:left w:val="none" w:sz="0" w:space="0" w:color="auto"/>
                            <w:bottom w:val="none" w:sz="0" w:space="0" w:color="auto"/>
                            <w:right w:val="none" w:sz="0" w:space="0" w:color="auto"/>
                          </w:divBdr>
                          <w:divsChild>
                            <w:div w:id="1037195619">
                              <w:marLeft w:val="0"/>
                              <w:marRight w:val="0"/>
                              <w:marTop w:val="0"/>
                              <w:marBottom w:val="0"/>
                              <w:divBdr>
                                <w:top w:val="none" w:sz="0" w:space="0" w:color="auto"/>
                                <w:left w:val="none" w:sz="0" w:space="0" w:color="auto"/>
                                <w:bottom w:val="none" w:sz="0" w:space="0" w:color="auto"/>
                                <w:right w:val="none" w:sz="0" w:space="0" w:color="auto"/>
                              </w:divBdr>
                            </w:div>
                            <w:div w:id="1383824395">
                              <w:marLeft w:val="0"/>
                              <w:marRight w:val="0"/>
                              <w:marTop w:val="0"/>
                              <w:marBottom w:val="0"/>
                              <w:divBdr>
                                <w:top w:val="none" w:sz="0" w:space="0" w:color="auto"/>
                                <w:left w:val="none" w:sz="0" w:space="0" w:color="auto"/>
                                <w:bottom w:val="none" w:sz="0" w:space="0" w:color="auto"/>
                                <w:right w:val="none" w:sz="0" w:space="0" w:color="auto"/>
                              </w:divBdr>
                            </w:div>
                            <w:div w:id="14684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903">
                      <w:marLeft w:val="0"/>
                      <w:marRight w:val="0"/>
                      <w:marTop w:val="0"/>
                      <w:marBottom w:val="0"/>
                      <w:divBdr>
                        <w:top w:val="none" w:sz="0" w:space="0" w:color="auto"/>
                        <w:left w:val="none" w:sz="0" w:space="0" w:color="auto"/>
                        <w:bottom w:val="none" w:sz="0" w:space="0" w:color="auto"/>
                        <w:right w:val="none" w:sz="0" w:space="0" w:color="auto"/>
                      </w:divBdr>
                      <w:divsChild>
                        <w:div w:id="5180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1709">
              <w:marLeft w:val="0"/>
              <w:marRight w:val="0"/>
              <w:marTop w:val="0"/>
              <w:marBottom w:val="0"/>
              <w:divBdr>
                <w:top w:val="none" w:sz="0" w:space="0" w:color="auto"/>
                <w:left w:val="none" w:sz="0" w:space="0" w:color="auto"/>
                <w:bottom w:val="none" w:sz="0" w:space="0" w:color="auto"/>
                <w:right w:val="none" w:sz="0" w:space="0" w:color="auto"/>
              </w:divBdr>
            </w:div>
            <w:div w:id="1610821875">
              <w:marLeft w:val="0"/>
              <w:marRight w:val="0"/>
              <w:marTop w:val="0"/>
              <w:marBottom w:val="0"/>
              <w:divBdr>
                <w:top w:val="none" w:sz="0" w:space="0" w:color="auto"/>
                <w:left w:val="none" w:sz="0" w:space="0" w:color="auto"/>
                <w:bottom w:val="none" w:sz="0" w:space="0" w:color="auto"/>
                <w:right w:val="none" w:sz="0" w:space="0" w:color="auto"/>
              </w:divBdr>
              <w:divsChild>
                <w:div w:id="1961061019">
                  <w:marLeft w:val="0"/>
                  <w:marRight w:val="0"/>
                  <w:marTop w:val="0"/>
                  <w:marBottom w:val="0"/>
                  <w:divBdr>
                    <w:top w:val="none" w:sz="0" w:space="0" w:color="auto"/>
                    <w:left w:val="none" w:sz="0" w:space="0" w:color="auto"/>
                    <w:bottom w:val="none" w:sz="0" w:space="0" w:color="auto"/>
                    <w:right w:val="none" w:sz="0" w:space="0" w:color="auto"/>
                  </w:divBdr>
                  <w:divsChild>
                    <w:div w:id="2024552311">
                      <w:marLeft w:val="0"/>
                      <w:marRight w:val="0"/>
                      <w:marTop w:val="0"/>
                      <w:marBottom w:val="0"/>
                      <w:divBdr>
                        <w:top w:val="none" w:sz="0" w:space="0" w:color="auto"/>
                        <w:left w:val="none" w:sz="0" w:space="0" w:color="auto"/>
                        <w:bottom w:val="none" w:sz="0" w:space="0" w:color="auto"/>
                        <w:right w:val="none" w:sz="0" w:space="0" w:color="auto"/>
                      </w:divBdr>
                      <w:divsChild>
                        <w:div w:id="2030596000">
                          <w:marLeft w:val="0"/>
                          <w:marRight w:val="0"/>
                          <w:marTop w:val="0"/>
                          <w:marBottom w:val="0"/>
                          <w:divBdr>
                            <w:top w:val="none" w:sz="0" w:space="0" w:color="auto"/>
                            <w:left w:val="none" w:sz="0" w:space="0" w:color="auto"/>
                            <w:bottom w:val="none" w:sz="0" w:space="0" w:color="auto"/>
                            <w:right w:val="none" w:sz="0" w:space="0" w:color="auto"/>
                          </w:divBdr>
                        </w:div>
                      </w:divsChild>
                    </w:div>
                    <w:div w:id="1654868390">
                      <w:marLeft w:val="0"/>
                      <w:marRight w:val="0"/>
                      <w:marTop w:val="0"/>
                      <w:marBottom w:val="0"/>
                      <w:divBdr>
                        <w:top w:val="none" w:sz="0" w:space="0" w:color="auto"/>
                        <w:left w:val="none" w:sz="0" w:space="0" w:color="auto"/>
                        <w:bottom w:val="none" w:sz="0" w:space="0" w:color="auto"/>
                        <w:right w:val="none" w:sz="0" w:space="0" w:color="auto"/>
                      </w:divBdr>
                      <w:divsChild>
                        <w:div w:id="17668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0124">
                  <w:marLeft w:val="0"/>
                  <w:marRight w:val="0"/>
                  <w:marTop w:val="0"/>
                  <w:marBottom w:val="0"/>
                  <w:divBdr>
                    <w:top w:val="none" w:sz="0" w:space="0" w:color="auto"/>
                    <w:left w:val="none" w:sz="0" w:space="0" w:color="auto"/>
                    <w:bottom w:val="none" w:sz="0" w:space="0" w:color="auto"/>
                    <w:right w:val="none" w:sz="0" w:space="0" w:color="auto"/>
                  </w:divBdr>
                </w:div>
                <w:div w:id="1269236369">
                  <w:marLeft w:val="0"/>
                  <w:marRight w:val="0"/>
                  <w:marTop w:val="0"/>
                  <w:marBottom w:val="0"/>
                  <w:divBdr>
                    <w:top w:val="none" w:sz="0" w:space="0" w:color="auto"/>
                    <w:left w:val="none" w:sz="0" w:space="0" w:color="auto"/>
                    <w:bottom w:val="none" w:sz="0" w:space="0" w:color="auto"/>
                    <w:right w:val="none" w:sz="0" w:space="0" w:color="auto"/>
                  </w:divBdr>
                </w:div>
                <w:div w:id="1823043611">
                  <w:marLeft w:val="0"/>
                  <w:marRight w:val="0"/>
                  <w:marTop w:val="0"/>
                  <w:marBottom w:val="0"/>
                  <w:divBdr>
                    <w:top w:val="none" w:sz="0" w:space="0" w:color="auto"/>
                    <w:left w:val="none" w:sz="0" w:space="0" w:color="auto"/>
                    <w:bottom w:val="none" w:sz="0" w:space="0" w:color="auto"/>
                    <w:right w:val="none" w:sz="0" w:space="0" w:color="auto"/>
                  </w:divBdr>
                </w:div>
              </w:divsChild>
            </w:div>
            <w:div w:id="782767375">
              <w:marLeft w:val="0"/>
              <w:marRight w:val="0"/>
              <w:marTop w:val="0"/>
              <w:marBottom w:val="0"/>
              <w:divBdr>
                <w:top w:val="none" w:sz="0" w:space="0" w:color="auto"/>
                <w:left w:val="none" w:sz="0" w:space="0" w:color="auto"/>
                <w:bottom w:val="none" w:sz="0" w:space="0" w:color="auto"/>
                <w:right w:val="none" w:sz="0" w:space="0" w:color="auto"/>
              </w:divBdr>
              <w:divsChild>
                <w:div w:id="1770197828">
                  <w:marLeft w:val="0"/>
                  <w:marRight w:val="0"/>
                  <w:marTop w:val="0"/>
                  <w:marBottom w:val="0"/>
                  <w:divBdr>
                    <w:top w:val="none" w:sz="0" w:space="0" w:color="auto"/>
                    <w:left w:val="none" w:sz="0" w:space="0" w:color="auto"/>
                    <w:bottom w:val="none" w:sz="0" w:space="0" w:color="auto"/>
                    <w:right w:val="none" w:sz="0" w:space="0" w:color="auto"/>
                  </w:divBdr>
                  <w:divsChild>
                    <w:div w:id="46418368">
                      <w:marLeft w:val="0"/>
                      <w:marRight w:val="0"/>
                      <w:marTop w:val="0"/>
                      <w:marBottom w:val="0"/>
                      <w:divBdr>
                        <w:top w:val="none" w:sz="0" w:space="0" w:color="auto"/>
                        <w:left w:val="none" w:sz="0" w:space="0" w:color="auto"/>
                        <w:bottom w:val="none" w:sz="0" w:space="0" w:color="auto"/>
                        <w:right w:val="none" w:sz="0" w:space="0" w:color="auto"/>
                      </w:divBdr>
                    </w:div>
                  </w:divsChild>
                </w:div>
                <w:div w:id="4650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5019">
          <w:marLeft w:val="0"/>
          <w:marRight w:val="0"/>
          <w:marTop w:val="0"/>
          <w:marBottom w:val="11250"/>
          <w:divBdr>
            <w:top w:val="none" w:sz="0" w:space="0" w:color="auto"/>
            <w:left w:val="none" w:sz="0" w:space="0" w:color="auto"/>
            <w:bottom w:val="none" w:sz="0" w:space="0" w:color="auto"/>
            <w:right w:val="none" w:sz="0" w:space="0" w:color="auto"/>
          </w:divBdr>
          <w:divsChild>
            <w:div w:id="2043938630">
              <w:marLeft w:val="0"/>
              <w:marRight w:val="0"/>
              <w:marTop w:val="0"/>
              <w:marBottom w:val="0"/>
              <w:divBdr>
                <w:top w:val="none" w:sz="0" w:space="0" w:color="auto"/>
                <w:left w:val="none" w:sz="0" w:space="0" w:color="auto"/>
                <w:bottom w:val="none" w:sz="0" w:space="0" w:color="auto"/>
                <w:right w:val="none" w:sz="0" w:space="0" w:color="auto"/>
              </w:divBdr>
              <w:divsChild>
                <w:div w:id="1587492251">
                  <w:marLeft w:val="0"/>
                  <w:marRight w:val="0"/>
                  <w:marTop w:val="0"/>
                  <w:marBottom w:val="0"/>
                  <w:divBdr>
                    <w:top w:val="none" w:sz="0" w:space="0" w:color="auto"/>
                    <w:left w:val="none" w:sz="0" w:space="0" w:color="auto"/>
                    <w:bottom w:val="none" w:sz="0" w:space="0" w:color="auto"/>
                    <w:right w:val="none" w:sz="0" w:space="0" w:color="auto"/>
                  </w:divBdr>
                  <w:divsChild>
                    <w:div w:id="306667216">
                      <w:marLeft w:val="0"/>
                      <w:marRight w:val="0"/>
                      <w:marTop w:val="0"/>
                      <w:marBottom w:val="0"/>
                      <w:divBdr>
                        <w:top w:val="none" w:sz="0" w:space="0" w:color="auto"/>
                        <w:left w:val="none" w:sz="0" w:space="0" w:color="auto"/>
                        <w:bottom w:val="none" w:sz="0" w:space="0" w:color="auto"/>
                        <w:right w:val="none" w:sz="0" w:space="0" w:color="auto"/>
                      </w:divBdr>
                      <w:divsChild>
                        <w:div w:id="2122989349">
                          <w:marLeft w:val="0"/>
                          <w:marRight w:val="0"/>
                          <w:marTop w:val="0"/>
                          <w:marBottom w:val="0"/>
                          <w:divBdr>
                            <w:top w:val="none" w:sz="0" w:space="0" w:color="auto"/>
                            <w:left w:val="none" w:sz="0" w:space="0" w:color="auto"/>
                            <w:bottom w:val="none" w:sz="0" w:space="0" w:color="auto"/>
                            <w:right w:val="none" w:sz="0" w:space="0" w:color="auto"/>
                          </w:divBdr>
                        </w:div>
                      </w:divsChild>
                    </w:div>
                    <w:div w:id="481195804">
                      <w:marLeft w:val="0"/>
                      <w:marRight w:val="0"/>
                      <w:marTop w:val="0"/>
                      <w:marBottom w:val="0"/>
                      <w:divBdr>
                        <w:top w:val="none" w:sz="0" w:space="0" w:color="auto"/>
                        <w:left w:val="none" w:sz="0" w:space="0" w:color="auto"/>
                        <w:bottom w:val="none" w:sz="0" w:space="0" w:color="auto"/>
                        <w:right w:val="none" w:sz="0" w:space="0" w:color="auto"/>
                      </w:divBdr>
                      <w:divsChild>
                        <w:div w:id="1732731551">
                          <w:marLeft w:val="0"/>
                          <w:marRight w:val="0"/>
                          <w:marTop w:val="0"/>
                          <w:marBottom w:val="0"/>
                          <w:divBdr>
                            <w:top w:val="none" w:sz="0" w:space="0" w:color="auto"/>
                            <w:left w:val="none" w:sz="0" w:space="0" w:color="auto"/>
                            <w:bottom w:val="none" w:sz="0" w:space="0" w:color="auto"/>
                            <w:right w:val="none" w:sz="0" w:space="0" w:color="auto"/>
                          </w:divBdr>
                        </w:div>
                      </w:divsChild>
                    </w:div>
                    <w:div w:id="397169228">
                      <w:marLeft w:val="0"/>
                      <w:marRight w:val="0"/>
                      <w:marTop w:val="0"/>
                      <w:marBottom w:val="0"/>
                      <w:divBdr>
                        <w:top w:val="none" w:sz="0" w:space="0" w:color="auto"/>
                        <w:left w:val="none" w:sz="0" w:space="0" w:color="auto"/>
                        <w:bottom w:val="none" w:sz="0" w:space="0" w:color="auto"/>
                        <w:right w:val="none" w:sz="0" w:space="0" w:color="auto"/>
                      </w:divBdr>
                    </w:div>
                  </w:divsChild>
                </w:div>
                <w:div w:id="755518782">
                  <w:marLeft w:val="0"/>
                  <w:marRight w:val="0"/>
                  <w:marTop w:val="0"/>
                  <w:marBottom w:val="0"/>
                  <w:divBdr>
                    <w:top w:val="none" w:sz="0" w:space="0" w:color="auto"/>
                    <w:left w:val="none" w:sz="0" w:space="0" w:color="auto"/>
                    <w:bottom w:val="none" w:sz="0" w:space="0" w:color="auto"/>
                    <w:right w:val="none" w:sz="0" w:space="0" w:color="auto"/>
                  </w:divBdr>
                  <w:divsChild>
                    <w:div w:id="353769703">
                      <w:marLeft w:val="0"/>
                      <w:marRight w:val="0"/>
                      <w:marTop w:val="0"/>
                      <w:marBottom w:val="0"/>
                      <w:divBdr>
                        <w:top w:val="none" w:sz="0" w:space="0" w:color="auto"/>
                        <w:left w:val="none" w:sz="0" w:space="0" w:color="auto"/>
                        <w:bottom w:val="none" w:sz="0" w:space="0" w:color="auto"/>
                        <w:right w:val="none" w:sz="0" w:space="0" w:color="auto"/>
                      </w:divBdr>
                    </w:div>
                    <w:div w:id="1672485587">
                      <w:marLeft w:val="0"/>
                      <w:marRight w:val="0"/>
                      <w:marTop w:val="0"/>
                      <w:marBottom w:val="0"/>
                      <w:divBdr>
                        <w:top w:val="none" w:sz="0" w:space="0" w:color="auto"/>
                        <w:left w:val="none" w:sz="0" w:space="0" w:color="auto"/>
                        <w:bottom w:val="none" w:sz="0" w:space="0" w:color="auto"/>
                        <w:right w:val="none" w:sz="0" w:space="0" w:color="auto"/>
                      </w:divBdr>
                    </w:div>
                  </w:divsChild>
                </w:div>
                <w:div w:id="1378746628">
                  <w:marLeft w:val="0"/>
                  <w:marRight w:val="0"/>
                  <w:marTop w:val="0"/>
                  <w:marBottom w:val="0"/>
                  <w:divBdr>
                    <w:top w:val="none" w:sz="0" w:space="0" w:color="auto"/>
                    <w:left w:val="none" w:sz="0" w:space="0" w:color="auto"/>
                    <w:bottom w:val="none" w:sz="0" w:space="0" w:color="auto"/>
                    <w:right w:val="none" w:sz="0" w:space="0" w:color="auto"/>
                  </w:divBdr>
                </w:div>
                <w:div w:id="1852334058">
                  <w:marLeft w:val="0"/>
                  <w:marRight w:val="0"/>
                  <w:marTop w:val="0"/>
                  <w:marBottom w:val="0"/>
                  <w:divBdr>
                    <w:top w:val="none" w:sz="0" w:space="0" w:color="auto"/>
                    <w:left w:val="none" w:sz="0" w:space="0" w:color="auto"/>
                    <w:bottom w:val="none" w:sz="0" w:space="0" w:color="auto"/>
                    <w:right w:val="none" w:sz="0" w:space="0" w:color="auto"/>
                  </w:divBdr>
                </w:div>
                <w:div w:id="53817497">
                  <w:marLeft w:val="0"/>
                  <w:marRight w:val="0"/>
                  <w:marTop w:val="0"/>
                  <w:marBottom w:val="0"/>
                  <w:divBdr>
                    <w:top w:val="none" w:sz="0" w:space="0" w:color="auto"/>
                    <w:left w:val="none" w:sz="0" w:space="0" w:color="auto"/>
                    <w:bottom w:val="none" w:sz="0" w:space="0" w:color="auto"/>
                    <w:right w:val="none" w:sz="0" w:space="0" w:color="auto"/>
                  </w:divBdr>
                  <w:divsChild>
                    <w:div w:id="942415697">
                      <w:marLeft w:val="0"/>
                      <w:marRight w:val="0"/>
                      <w:marTop w:val="0"/>
                      <w:marBottom w:val="0"/>
                      <w:divBdr>
                        <w:top w:val="none" w:sz="0" w:space="0" w:color="auto"/>
                        <w:left w:val="none" w:sz="0" w:space="0" w:color="auto"/>
                        <w:bottom w:val="none" w:sz="0" w:space="0" w:color="auto"/>
                        <w:right w:val="none" w:sz="0" w:space="0" w:color="auto"/>
                      </w:divBdr>
                    </w:div>
                    <w:div w:id="1820417614">
                      <w:marLeft w:val="0"/>
                      <w:marRight w:val="0"/>
                      <w:marTop w:val="0"/>
                      <w:marBottom w:val="0"/>
                      <w:divBdr>
                        <w:top w:val="none" w:sz="0" w:space="0" w:color="auto"/>
                        <w:left w:val="none" w:sz="0" w:space="0" w:color="auto"/>
                        <w:bottom w:val="none" w:sz="0" w:space="0" w:color="auto"/>
                        <w:right w:val="none" w:sz="0" w:space="0" w:color="auto"/>
                      </w:divBdr>
                    </w:div>
                  </w:divsChild>
                </w:div>
                <w:div w:id="575864960">
                  <w:marLeft w:val="0"/>
                  <w:marRight w:val="0"/>
                  <w:marTop w:val="0"/>
                  <w:marBottom w:val="0"/>
                  <w:divBdr>
                    <w:top w:val="none" w:sz="0" w:space="0" w:color="auto"/>
                    <w:left w:val="none" w:sz="0" w:space="0" w:color="auto"/>
                    <w:bottom w:val="none" w:sz="0" w:space="0" w:color="auto"/>
                    <w:right w:val="none" w:sz="0" w:space="0" w:color="auto"/>
                  </w:divBdr>
                  <w:divsChild>
                    <w:div w:id="2039354964">
                      <w:marLeft w:val="0"/>
                      <w:marRight w:val="0"/>
                      <w:marTop w:val="0"/>
                      <w:marBottom w:val="0"/>
                      <w:divBdr>
                        <w:top w:val="none" w:sz="0" w:space="0" w:color="auto"/>
                        <w:left w:val="none" w:sz="0" w:space="0" w:color="auto"/>
                        <w:bottom w:val="none" w:sz="0" w:space="0" w:color="auto"/>
                        <w:right w:val="none" w:sz="0" w:space="0" w:color="auto"/>
                      </w:divBdr>
                    </w:div>
                    <w:div w:id="345862817">
                      <w:marLeft w:val="0"/>
                      <w:marRight w:val="0"/>
                      <w:marTop w:val="0"/>
                      <w:marBottom w:val="0"/>
                      <w:divBdr>
                        <w:top w:val="none" w:sz="0" w:space="0" w:color="auto"/>
                        <w:left w:val="none" w:sz="0" w:space="0" w:color="auto"/>
                        <w:bottom w:val="none" w:sz="0" w:space="0" w:color="auto"/>
                        <w:right w:val="none" w:sz="0" w:space="0" w:color="auto"/>
                      </w:divBdr>
                    </w:div>
                  </w:divsChild>
                </w:div>
                <w:div w:id="1104688048">
                  <w:marLeft w:val="0"/>
                  <w:marRight w:val="0"/>
                  <w:marTop w:val="0"/>
                  <w:marBottom w:val="0"/>
                  <w:divBdr>
                    <w:top w:val="none" w:sz="0" w:space="0" w:color="auto"/>
                    <w:left w:val="none" w:sz="0" w:space="0" w:color="auto"/>
                    <w:bottom w:val="none" w:sz="0" w:space="0" w:color="auto"/>
                    <w:right w:val="none" w:sz="0" w:space="0" w:color="auto"/>
                  </w:divBdr>
                  <w:divsChild>
                    <w:div w:id="673606725">
                      <w:marLeft w:val="0"/>
                      <w:marRight w:val="0"/>
                      <w:marTop w:val="0"/>
                      <w:marBottom w:val="0"/>
                      <w:divBdr>
                        <w:top w:val="none" w:sz="0" w:space="0" w:color="auto"/>
                        <w:left w:val="none" w:sz="0" w:space="0" w:color="auto"/>
                        <w:bottom w:val="none" w:sz="0" w:space="0" w:color="auto"/>
                        <w:right w:val="none" w:sz="0" w:space="0" w:color="auto"/>
                      </w:divBdr>
                    </w:div>
                    <w:div w:id="722483692">
                      <w:marLeft w:val="0"/>
                      <w:marRight w:val="0"/>
                      <w:marTop w:val="0"/>
                      <w:marBottom w:val="0"/>
                      <w:divBdr>
                        <w:top w:val="none" w:sz="0" w:space="0" w:color="auto"/>
                        <w:left w:val="none" w:sz="0" w:space="0" w:color="auto"/>
                        <w:bottom w:val="none" w:sz="0" w:space="0" w:color="auto"/>
                        <w:right w:val="none" w:sz="0" w:space="0" w:color="auto"/>
                      </w:divBdr>
                    </w:div>
                    <w:div w:id="514851984">
                      <w:marLeft w:val="0"/>
                      <w:marRight w:val="0"/>
                      <w:marTop w:val="0"/>
                      <w:marBottom w:val="0"/>
                      <w:divBdr>
                        <w:top w:val="none" w:sz="0" w:space="0" w:color="auto"/>
                        <w:left w:val="none" w:sz="0" w:space="0" w:color="auto"/>
                        <w:bottom w:val="none" w:sz="0" w:space="0" w:color="auto"/>
                        <w:right w:val="none" w:sz="0" w:space="0" w:color="auto"/>
                      </w:divBdr>
                    </w:div>
                    <w:div w:id="180974154">
                      <w:marLeft w:val="0"/>
                      <w:marRight w:val="0"/>
                      <w:marTop w:val="0"/>
                      <w:marBottom w:val="0"/>
                      <w:divBdr>
                        <w:top w:val="none" w:sz="0" w:space="0" w:color="auto"/>
                        <w:left w:val="none" w:sz="0" w:space="0" w:color="auto"/>
                        <w:bottom w:val="none" w:sz="0" w:space="0" w:color="auto"/>
                        <w:right w:val="none" w:sz="0" w:space="0" w:color="auto"/>
                      </w:divBdr>
                    </w:div>
                    <w:div w:id="919563260">
                      <w:marLeft w:val="0"/>
                      <w:marRight w:val="0"/>
                      <w:marTop w:val="0"/>
                      <w:marBottom w:val="0"/>
                      <w:divBdr>
                        <w:top w:val="none" w:sz="0" w:space="0" w:color="auto"/>
                        <w:left w:val="none" w:sz="0" w:space="0" w:color="auto"/>
                        <w:bottom w:val="none" w:sz="0" w:space="0" w:color="auto"/>
                        <w:right w:val="none" w:sz="0" w:space="0" w:color="auto"/>
                      </w:divBdr>
                    </w:div>
                    <w:div w:id="1408193113">
                      <w:marLeft w:val="0"/>
                      <w:marRight w:val="0"/>
                      <w:marTop w:val="0"/>
                      <w:marBottom w:val="0"/>
                      <w:divBdr>
                        <w:top w:val="none" w:sz="0" w:space="0" w:color="auto"/>
                        <w:left w:val="none" w:sz="0" w:space="0" w:color="auto"/>
                        <w:bottom w:val="none" w:sz="0" w:space="0" w:color="auto"/>
                        <w:right w:val="none" w:sz="0" w:space="0" w:color="auto"/>
                      </w:divBdr>
                    </w:div>
                    <w:div w:id="1087311146">
                      <w:marLeft w:val="0"/>
                      <w:marRight w:val="0"/>
                      <w:marTop w:val="0"/>
                      <w:marBottom w:val="0"/>
                      <w:divBdr>
                        <w:top w:val="none" w:sz="0" w:space="0" w:color="auto"/>
                        <w:left w:val="none" w:sz="0" w:space="0" w:color="auto"/>
                        <w:bottom w:val="none" w:sz="0" w:space="0" w:color="auto"/>
                        <w:right w:val="none" w:sz="0" w:space="0" w:color="auto"/>
                      </w:divBdr>
                    </w:div>
                    <w:div w:id="81029517">
                      <w:marLeft w:val="0"/>
                      <w:marRight w:val="0"/>
                      <w:marTop w:val="0"/>
                      <w:marBottom w:val="0"/>
                      <w:divBdr>
                        <w:top w:val="none" w:sz="0" w:space="0" w:color="auto"/>
                        <w:left w:val="none" w:sz="0" w:space="0" w:color="auto"/>
                        <w:bottom w:val="none" w:sz="0" w:space="0" w:color="auto"/>
                        <w:right w:val="none" w:sz="0" w:space="0" w:color="auto"/>
                      </w:divBdr>
                    </w:div>
                    <w:div w:id="1659922488">
                      <w:marLeft w:val="0"/>
                      <w:marRight w:val="0"/>
                      <w:marTop w:val="0"/>
                      <w:marBottom w:val="0"/>
                      <w:divBdr>
                        <w:top w:val="none" w:sz="0" w:space="0" w:color="auto"/>
                        <w:left w:val="none" w:sz="0" w:space="0" w:color="auto"/>
                        <w:bottom w:val="none" w:sz="0" w:space="0" w:color="auto"/>
                        <w:right w:val="none" w:sz="0" w:space="0" w:color="auto"/>
                      </w:divBdr>
                    </w:div>
                    <w:div w:id="1368486544">
                      <w:marLeft w:val="0"/>
                      <w:marRight w:val="0"/>
                      <w:marTop w:val="0"/>
                      <w:marBottom w:val="0"/>
                      <w:divBdr>
                        <w:top w:val="none" w:sz="0" w:space="0" w:color="auto"/>
                        <w:left w:val="none" w:sz="0" w:space="0" w:color="auto"/>
                        <w:bottom w:val="none" w:sz="0" w:space="0" w:color="auto"/>
                        <w:right w:val="none" w:sz="0" w:space="0" w:color="auto"/>
                      </w:divBdr>
                    </w:div>
                    <w:div w:id="646787046">
                      <w:marLeft w:val="0"/>
                      <w:marRight w:val="0"/>
                      <w:marTop w:val="0"/>
                      <w:marBottom w:val="0"/>
                      <w:divBdr>
                        <w:top w:val="none" w:sz="0" w:space="0" w:color="auto"/>
                        <w:left w:val="none" w:sz="0" w:space="0" w:color="auto"/>
                        <w:bottom w:val="none" w:sz="0" w:space="0" w:color="auto"/>
                        <w:right w:val="none" w:sz="0" w:space="0" w:color="auto"/>
                      </w:divBdr>
                    </w:div>
                    <w:div w:id="685906734">
                      <w:marLeft w:val="0"/>
                      <w:marRight w:val="0"/>
                      <w:marTop w:val="0"/>
                      <w:marBottom w:val="0"/>
                      <w:divBdr>
                        <w:top w:val="none" w:sz="0" w:space="0" w:color="auto"/>
                        <w:left w:val="none" w:sz="0" w:space="0" w:color="auto"/>
                        <w:bottom w:val="none" w:sz="0" w:space="0" w:color="auto"/>
                        <w:right w:val="none" w:sz="0" w:space="0" w:color="auto"/>
                      </w:divBdr>
                    </w:div>
                    <w:div w:id="1293559007">
                      <w:marLeft w:val="0"/>
                      <w:marRight w:val="0"/>
                      <w:marTop w:val="0"/>
                      <w:marBottom w:val="0"/>
                      <w:divBdr>
                        <w:top w:val="none" w:sz="0" w:space="0" w:color="auto"/>
                        <w:left w:val="none" w:sz="0" w:space="0" w:color="auto"/>
                        <w:bottom w:val="none" w:sz="0" w:space="0" w:color="auto"/>
                        <w:right w:val="none" w:sz="0" w:space="0" w:color="auto"/>
                      </w:divBdr>
                    </w:div>
                    <w:div w:id="169832656">
                      <w:marLeft w:val="0"/>
                      <w:marRight w:val="0"/>
                      <w:marTop w:val="0"/>
                      <w:marBottom w:val="0"/>
                      <w:divBdr>
                        <w:top w:val="none" w:sz="0" w:space="0" w:color="auto"/>
                        <w:left w:val="none" w:sz="0" w:space="0" w:color="auto"/>
                        <w:bottom w:val="none" w:sz="0" w:space="0" w:color="auto"/>
                        <w:right w:val="none" w:sz="0" w:space="0" w:color="auto"/>
                      </w:divBdr>
                    </w:div>
                    <w:div w:id="403914165">
                      <w:marLeft w:val="0"/>
                      <w:marRight w:val="0"/>
                      <w:marTop w:val="0"/>
                      <w:marBottom w:val="0"/>
                      <w:divBdr>
                        <w:top w:val="none" w:sz="0" w:space="0" w:color="auto"/>
                        <w:left w:val="none" w:sz="0" w:space="0" w:color="auto"/>
                        <w:bottom w:val="none" w:sz="0" w:space="0" w:color="auto"/>
                        <w:right w:val="none" w:sz="0" w:space="0" w:color="auto"/>
                      </w:divBdr>
                    </w:div>
                    <w:div w:id="1554195870">
                      <w:marLeft w:val="0"/>
                      <w:marRight w:val="0"/>
                      <w:marTop w:val="0"/>
                      <w:marBottom w:val="0"/>
                      <w:divBdr>
                        <w:top w:val="none" w:sz="0" w:space="0" w:color="auto"/>
                        <w:left w:val="none" w:sz="0" w:space="0" w:color="auto"/>
                        <w:bottom w:val="none" w:sz="0" w:space="0" w:color="auto"/>
                        <w:right w:val="none" w:sz="0" w:space="0" w:color="auto"/>
                      </w:divBdr>
                    </w:div>
                  </w:divsChild>
                </w:div>
                <w:div w:id="1490748996">
                  <w:marLeft w:val="0"/>
                  <w:marRight w:val="0"/>
                  <w:marTop w:val="0"/>
                  <w:marBottom w:val="0"/>
                  <w:divBdr>
                    <w:top w:val="none" w:sz="0" w:space="0" w:color="auto"/>
                    <w:left w:val="none" w:sz="0" w:space="0" w:color="auto"/>
                    <w:bottom w:val="none" w:sz="0" w:space="0" w:color="auto"/>
                    <w:right w:val="none" w:sz="0" w:space="0" w:color="auto"/>
                  </w:divBdr>
                  <w:divsChild>
                    <w:div w:id="1866551310">
                      <w:marLeft w:val="0"/>
                      <w:marRight w:val="0"/>
                      <w:marTop w:val="0"/>
                      <w:marBottom w:val="0"/>
                      <w:divBdr>
                        <w:top w:val="none" w:sz="0" w:space="0" w:color="auto"/>
                        <w:left w:val="none" w:sz="0" w:space="0" w:color="auto"/>
                        <w:bottom w:val="none" w:sz="0" w:space="0" w:color="auto"/>
                        <w:right w:val="none" w:sz="0" w:space="0" w:color="auto"/>
                      </w:divBdr>
                    </w:div>
                    <w:div w:id="1126502920">
                      <w:marLeft w:val="0"/>
                      <w:marRight w:val="0"/>
                      <w:marTop w:val="0"/>
                      <w:marBottom w:val="0"/>
                      <w:divBdr>
                        <w:top w:val="none" w:sz="0" w:space="0" w:color="auto"/>
                        <w:left w:val="none" w:sz="0" w:space="0" w:color="auto"/>
                        <w:bottom w:val="none" w:sz="0" w:space="0" w:color="auto"/>
                        <w:right w:val="none" w:sz="0" w:space="0" w:color="auto"/>
                      </w:divBdr>
                    </w:div>
                    <w:div w:id="13737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6"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theme" Target="theme/theme1.xm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9330</Words>
  <Characters>53185</Characters>
  <Application>Microsoft Office Word</Application>
  <DocSecurity>0</DocSecurity>
  <Lines>443</Lines>
  <Paragraphs>124</Paragraphs>
  <ScaleCrop>false</ScaleCrop>
  <Company>diakov.net</Company>
  <LinksUpToDate>false</LinksUpToDate>
  <CharactersWithSpaces>62391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2025-06-23T08:41:00Z</dcterms:created>
  <dcterms:modified xsi:type="dcterms:W3CDTF">2025-06-23T08:41:00Z</dcterms:modified>
</cp:coreProperties>
</file>