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E4" w:rsidRDefault="00A316E4" w:rsidP="00A316E4">
      <w:pPr>
        <w:jc w:val="center"/>
        <w:outlineLvl w:val="0"/>
        <w:rPr>
          <w:b/>
          <w:noProof/>
          <w:sz w:val="26"/>
          <w:szCs w:val="26"/>
          <w:lang w:eastAsia="ru-RU"/>
        </w:rPr>
      </w:pPr>
    </w:p>
    <w:p w:rsidR="00A316E4" w:rsidRDefault="00A316E4" w:rsidP="00A316E4">
      <w:pPr>
        <w:jc w:val="center"/>
        <w:outlineLvl w:val="0"/>
        <w:rPr>
          <w:b/>
          <w:noProof/>
          <w:sz w:val="26"/>
          <w:szCs w:val="26"/>
          <w:lang w:eastAsia="ru-RU"/>
        </w:rPr>
      </w:pPr>
    </w:p>
    <w:p w:rsidR="00A316E4" w:rsidRDefault="00A316E4" w:rsidP="00A316E4">
      <w:pPr>
        <w:jc w:val="center"/>
        <w:outlineLvl w:val="0"/>
        <w:rPr>
          <w:b/>
          <w:sz w:val="28"/>
          <w:szCs w:val="28"/>
          <w:lang w:eastAsia="ru-RU"/>
        </w:rPr>
      </w:pPr>
      <w:r w:rsidRPr="007A6DD3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08305" cy="495935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E4" w:rsidRDefault="00A316E4" w:rsidP="00A316E4">
      <w:pPr>
        <w:jc w:val="center"/>
        <w:outlineLvl w:val="0"/>
        <w:rPr>
          <w:b/>
          <w:sz w:val="28"/>
          <w:szCs w:val="28"/>
          <w:lang w:eastAsia="ru-RU"/>
        </w:rPr>
      </w:pPr>
    </w:p>
    <w:p w:rsidR="00A316E4" w:rsidRPr="00760653" w:rsidRDefault="00A316E4" w:rsidP="00A316E4">
      <w:pPr>
        <w:jc w:val="center"/>
        <w:outlineLvl w:val="0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РОССИЙСКАЯ ФЕДЕРАЦИЯ</w:t>
      </w:r>
    </w:p>
    <w:p w:rsidR="00A316E4" w:rsidRPr="00760653" w:rsidRDefault="00A316E4" w:rsidP="00A316E4">
      <w:pPr>
        <w:jc w:val="center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A316E4" w:rsidRPr="00760653" w:rsidRDefault="00A316E4" w:rsidP="00A316E4">
      <w:pPr>
        <w:jc w:val="center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КАЛАЧЕЕВСКОГО МУНИЦИПАЛЬНОГО РАЙОНА</w:t>
      </w:r>
    </w:p>
    <w:p w:rsidR="00A316E4" w:rsidRPr="00760653" w:rsidRDefault="00A316E4" w:rsidP="00A316E4">
      <w:pPr>
        <w:jc w:val="center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ВОРОНЕЖСКОЙ ОБЛАСТИ</w:t>
      </w:r>
    </w:p>
    <w:p w:rsidR="00A316E4" w:rsidRPr="0012402A" w:rsidRDefault="00A316E4" w:rsidP="00A316E4">
      <w:pPr>
        <w:ind w:left="-720"/>
        <w:jc w:val="center"/>
        <w:rPr>
          <w:sz w:val="28"/>
          <w:szCs w:val="28"/>
        </w:rPr>
      </w:pPr>
    </w:p>
    <w:p w:rsidR="00A316E4" w:rsidRPr="0012402A" w:rsidRDefault="00A316E4" w:rsidP="00A316E4">
      <w:pPr>
        <w:ind w:left="-90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2402A">
        <w:rPr>
          <w:b/>
          <w:bCs/>
          <w:sz w:val="32"/>
          <w:szCs w:val="32"/>
        </w:rPr>
        <w:t>РЕШЕНИЕ</w:t>
      </w:r>
    </w:p>
    <w:p w:rsidR="00A316E4" w:rsidRDefault="00A316E4" w:rsidP="00A316E4"/>
    <w:p w:rsidR="00A316E4" w:rsidRPr="0052087E" w:rsidRDefault="00A316E4" w:rsidP="00A316E4">
      <w:pPr>
        <w:rPr>
          <w:sz w:val="28"/>
          <w:szCs w:val="28"/>
          <w:u w:val="single"/>
        </w:rPr>
      </w:pPr>
      <w:r w:rsidRPr="0052087E">
        <w:rPr>
          <w:sz w:val="28"/>
          <w:szCs w:val="28"/>
          <w:u w:val="single"/>
        </w:rPr>
        <w:t>от 18 июля 2024 г. № 252</w:t>
      </w:r>
    </w:p>
    <w:p w:rsidR="00A316E4" w:rsidRPr="009858EC" w:rsidRDefault="00A316E4" w:rsidP="00A316E4">
      <w:r>
        <w:t xml:space="preserve">          </w:t>
      </w:r>
      <w:r w:rsidRPr="00E214D4">
        <w:t>п. Пригородный</w:t>
      </w:r>
    </w:p>
    <w:p w:rsidR="00A316E4" w:rsidRDefault="00A316E4" w:rsidP="00A316E4">
      <w:pPr>
        <w:rPr>
          <w:b/>
          <w:bCs/>
          <w:sz w:val="26"/>
          <w:szCs w:val="26"/>
        </w:rPr>
      </w:pPr>
    </w:p>
    <w:p w:rsidR="00A316E4" w:rsidRDefault="00A316E4" w:rsidP="00A316E4">
      <w:pPr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316E4" w:rsidRPr="005A66B1" w:rsidTr="00A316E4">
        <w:tc>
          <w:tcPr>
            <w:tcW w:w="5070" w:type="dxa"/>
            <w:shd w:val="clear" w:color="auto" w:fill="auto"/>
          </w:tcPr>
          <w:p w:rsidR="00A316E4" w:rsidRPr="0052087E" w:rsidRDefault="00A316E4" w:rsidP="00A316E4">
            <w:pPr>
              <w:jc w:val="both"/>
              <w:rPr>
                <w:b/>
                <w:bCs/>
                <w:sz w:val="28"/>
                <w:szCs w:val="28"/>
              </w:rPr>
            </w:pPr>
            <w:r w:rsidRPr="0052087E">
              <w:rPr>
                <w:b/>
                <w:bCs/>
                <w:sz w:val="28"/>
                <w:szCs w:val="28"/>
              </w:rPr>
      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17.08.2017 г. №96 </w:t>
            </w:r>
          </w:p>
        </w:tc>
      </w:tr>
    </w:tbl>
    <w:p w:rsidR="00A316E4" w:rsidRDefault="00A316E4" w:rsidP="003B21FD">
      <w:pPr>
        <w:jc w:val="center"/>
        <w:outlineLvl w:val="0"/>
        <w:rPr>
          <w:b/>
          <w:sz w:val="28"/>
          <w:szCs w:val="28"/>
        </w:rPr>
      </w:pPr>
    </w:p>
    <w:p w:rsidR="00A316E4" w:rsidRDefault="00A316E4" w:rsidP="003B21FD">
      <w:pPr>
        <w:jc w:val="center"/>
        <w:outlineLvl w:val="0"/>
        <w:rPr>
          <w:b/>
          <w:sz w:val="28"/>
          <w:szCs w:val="28"/>
        </w:rPr>
      </w:pPr>
    </w:p>
    <w:p w:rsidR="00A316E4" w:rsidRPr="0052087E" w:rsidRDefault="00A316E4" w:rsidP="0052087E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087E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п. 8 ч.1 ст. 8 Градостроительного кодекса РФ,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Пригородного сельского поселения Калачеевского муниципального района Воронежской области, </w:t>
      </w:r>
      <w:r w:rsidR="0052087E" w:rsidRPr="0052087E">
        <w:rPr>
          <w:sz w:val="28"/>
          <w:szCs w:val="28"/>
        </w:rPr>
        <w:t>в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</w:t>
      </w:r>
      <w:r w:rsidRPr="0052087E">
        <w:rPr>
          <w:sz w:val="28"/>
          <w:szCs w:val="28"/>
        </w:rPr>
        <w:t xml:space="preserve">, Совет народных депутатов Пригородного сельского поселения Калачеевского муниципального района Воронежской области </w:t>
      </w:r>
      <w:r w:rsidRPr="0052087E">
        <w:rPr>
          <w:b/>
          <w:sz w:val="28"/>
          <w:szCs w:val="28"/>
        </w:rPr>
        <w:t>р е ш и л:</w:t>
      </w:r>
    </w:p>
    <w:p w:rsidR="0052087E" w:rsidRDefault="00A316E4" w:rsidP="0052087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2087E">
        <w:rPr>
          <w:sz w:val="28"/>
          <w:szCs w:val="28"/>
        </w:rPr>
        <w:t xml:space="preserve">1. Внести изменения в решение Совета народных депутатов Пригородного сельского поселения Калачеевского муниципального района </w:t>
      </w:r>
      <w:r w:rsidRPr="0052087E">
        <w:rPr>
          <w:sz w:val="28"/>
          <w:szCs w:val="28"/>
        </w:rPr>
        <w:lastRenderedPageBreak/>
        <w:t>Воронежской области от</w:t>
      </w:r>
      <w:r w:rsidR="0052087E">
        <w:rPr>
          <w:sz w:val="28"/>
          <w:szCs w:val="28"/>
        </w:rPr>
        <w:t xml:space="preserve"> </w:t>
      </w:r>
      <w:r w:rsidRPr="0052087E">
        <w:rPr>
          <w:sz w:val="28"/>
          <w:szCs w:val="28"/>
        </w:rPr>
        <w:t xml:space="preserve">17.08.2017 г. №96 «Об утверждении Программы комплексного развития транспортной инфраструктуры Пригородного сельского поселения Калачеевского муниципального района Воронежской области на 2017-2030 годы», изложив Программу комплексного развития транспортной инфраструктуры Пригородного сельского поселения Калачеевского муниципального района Воронежской области на 2017-2030 годы в редакции </w:t>
      </w:r>
      <w:r w:rsidR="0052087E" w:rsidRPr="0052087E">
        <w:rPr>
          <w:sz w:val="28"/>
          <w:szCs w:val="28"/>
        </w:rPr>
        <w:t>согласно</w:t>
      </w:r>
      <w:r w:rsidRPr="0052087E">
        <w:rPr>
          <w:sz w:val="28"/>
          <w:szCs w:val="28"/>
        </w:rPr>
        <w:t xml:space="preserve"> приложени</w:t>
      </w:r>
      <w:r w:rsidR="0052087E" w:rsidRPr="0052087E">
        <w:rPr>
          <w:sz w:val="28"/>
          <w:szCs w:val="28"/>
        </w:rPr>
        <w:t>ю</w:t>
      </w:r>
      <w:r w:rsidRPr="0052087E">
        <w:rPr>
          <w:sz w:val="28"/>
          <w:szCs w:val="28"/>
        </w:rPr>
        <w:t xml:space="preserve"> к настоящему решению.</w:t>
      </w:r>
    </w:p>
    <w:p w:rsidR="006F5E57" w:rsidRPr="006F5E57" w:rsidRDefault="006F5E57" w:rsidP="0052087E">
      <w:pPr>
        <w:spacing w:line="360" w:lineRule="auto"/>
        <w:ind w:firstLine="709"/>
        <w:jc w:val="both"/>
        <w:outlineLvl w:val="0"/>
        <w:rPr>
          <w:sz w:val="26"/>
          <w:szCs w:val="26"/>
          <w:lang w:eastAsia="ru-RU"/>
        </w:rPr>
      </w:pPr>
      <w:r w:rsidRPr="006F5E57">
        <w:rPr>
          <w:sz w:val="26"/>
          <w:szCs w:val="26"/>
          <w:lang w:eastAsia="ru-RU"/>
        </w:rPr>
        <w:t xml:space="preserve">2. Опубликовать настоящее </w:t>
      </w:r>
      <w:r w:rsidR="00BA5211">
        <w:rPr>
          <w:sz w:val="26"/>
          <w:szCs w:val="26"/>
          <w:lang w:eastAsia="ru-RU"/>
        </w:rPr>
        <w:t>решение</w:t>
      </w:r>
      <w:r w:rsidRPr="006F5E57">
        <w:rPr>
          <w:sz w:val="26"/>
          <w:szCs w:val="26"/>
          <w:lang w:eastAsia="ru-RU"/>
        </w:rPr>
        <w:t xml:space="preserve">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F5E57" w:rsidRPr="006F5E57" w:rsidRDefault="006F5E57" w:rsidP="008B672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6F5E57">
        <w:rPr>
          <w:sz w:val="26"/>
          <w:szCs w:val="26"/>
          <w:lang w:eastAsia="ru-RU"/>
        </w:rPr>
        <w:t xml:space="preserve">3. Контроль за исполнением настоящего </w:t>
      </w:r>
      <w:r w:rsidR="00BA5211">
        <w:rPr>
          <w:sz w:val="26"/>
          <w:szCs w:val="26"/>
          <w:lang w:eastAsia="ru-RU"/>
        </w:rPr>
        <w:t>решения оставляю за собой.</w:t>
      </w:r>
    </w:p>
    <w:p w:rsidR="008031D4" w:rsidRDefault="008031D4" w:rsidP="008031D4">
      <w:pPr>
        <w:jc w:val="center"/>
        <w:rPr>
          <w:sz w:val="28"/>
          <w:szCs w:val="28"/>
        </w:rPr>
      </w:pPr>
    </w:p>
    <w:p w:rsidR="00BA5211" w:rsidRDefault="00BA5211" w:rsidP="003F00E5">
      <w:pPr>
        <w:jc w:val="both"/>
        <w:rPr>
          <w:b/>
          <w:bCs/>
          <w:sz w:val="28"/>
          <w:szCs w:val="28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</w:t>
      </w:r>
      <w:r w:rsidR="0052087E"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 xml:space="preserve">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8031D4">
        <w:rPr>
          <w:b/>
          <w:bCs/>
          <w:sz w:val="28"/>
          <w:szCs w:val="28"/>
        </w:rPr>
        <w:t xml:space="preserve">   </w:t>
      </w:r>
      <w:r w:rsidRPr="00750B99">
        <w:rPr>
          <w:b/>
          <w:bCs/>
          <w:sz w:val="28"/>
          <w:szCs w:val="28"/>
        </w:rPr>
        <w:t xml:space="preserve"> </w:t>
      </w:r>
      <w:r w:rsidR="0052087E">
        <w:rPr>
          <w:b/>
          <w:bCs/>
          <w:sz w:val="28"/>
          <w:szCs w:val="28"/>
        </w:rPr>
        <w:t>А.Г. Самойленко</w:t>
      </w: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tbl>
      <w:tblPr>
        <w:tblStyle w:val="af6"/>
        <w:tblW w:w="0" w:type="auto"/>
        <w:tblInd w:w="5070" w:type="dxa"/>
        <w:tblLook w:val="04A0" w:firstRow="1" w:lastRow="0" w:firstColumn="1" w:lastColumn="0" w:noHBand="0" w:noVBand="1"/>
      </w:tblPr>
      <w:tblGrid>
        <w:gridCol w:w="4394"/>
      </w:tblGrid>
      <w:tr w:rsidR="003005B8" w:rsidRPr="007050A0" w:rsidTr="006F5E57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2087E" w:rsidRDefault="0052087E" w:rsidP="003005B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2087E">
              <w:rPr>
                <w:sz w:val="26"/>
                <w:szCs w:val="26"/>
                <w:lang w:eastAsia="ru-RU"/>
              </w:rPr>
              <w:t>Прил</w:t>
            </w:r>
            <w:r>
              <w:rPr>
                <w:sz w:val="26"/>
                <w:szCs w:val="26"/>
                <w:lang w:eastAsia="ru-RU"/>
              </w:rPr>
              <w:t>ожение к решению Совета народных</w:t>
            </w:r>
            <w:r w:rsidRPr="0052087E">
              <w:rPr>
                <w:sz w:val="26"/>
                <w:szCs w:val="26"/>
                <w:lang w:eastAsia="ru-RU"/>
              </w:rPr>
              <w:t xml:space="preserve"> депутатов Пригородн</w:t>
            </w:r>
            <w:r>
              <w:rPr>
                <w:sz w:val="26"/>
                <w:szCs w:val="26"/>
                <w:lang w:eastAsia="ru-RU"/>
              </w:rPr>
              <w:t>о</w:t>
            </w:r>
            <w:r w:rsidRPr="0052087E">
              <w:rPr>
                <w:sz w:val="26"/>
                <w:szCs w:val="26"/>
                <w:lang w:eastAsia="ru-RU"/>
              </w:rPr>
              <w:t>го сельского поселения от 18.07.2024 №252</w:t>
            </w:r>
          </w:p>
          <w:p w:rsidR="0052087E" w:rsidRPr="0052087E" w:rsidRDefault="0052087E" w:rsidP="003005B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  <w:p w:rsidR="006F5E57" w:rsidRPr="00F435C5" w:rsidRDefault="00F435C5" w:rsidP="003005B8">
            <w:pPr>
              <w:suppressAutoHyphens w:val="0"/>
              <w:jc w:val="both"/>
              <w:rPr>
                <w:b/>
                <w:sz w:val="26"/>
                <w:szCs w:val="26"/>
                <w:lang w:eastAsia="ru-RU"/>
              </w:rPr>
            </w:pPr>
            <w:r w:rsidRPr="00F435C5">
              <w:rPr>
                <w:b/>
                <w:sz w:val="26"/>
                <w:szCs w:val="26"/>
                <w:lang w:eastAsia="ru-RU"/>
              </w:rPr>
              <w:t>Утверждена</w:t>
            </w:r>
          </w:p>
          <w:p w:rsidR="003005B8" w:rsidRPr="00F435C5" w:rsidRDefault="00E90EF8" w:rsidP="003005B8">
            <w:pPr>
              <w:suppressAutoHyphens w:val="0"/>
              <w:jc w:val="both"/>
              <w:rPr>
                <w:b/>
                <w:sz w:val="26"/>
                <w:szCs w:val="26"/>
                <w:lang w:eastAsia="ru-RU"/>
              </w:rPr>
            </w:pPr>
            <w:r w:rsidRPr="00F435C5">
              <w:rPr>
                <w:b/>
                <w:sz w:val="26"/>
                <w:szCs w:val="26"/>
                <w:lang w:eastAsia="ru-RU"/>
              </w:rPr>
              <w:t>р</w:t>
            </w:r>
            <w:r w:rsidR="00591F8A" w:rsidRPr="00F435C5">
              <w:rPr>
                <w:b/>
                <w:sz w:val="26"/>
                <w:szCs w:val="26"/>
                <w:lang w:eastAsia="ru-RU"/>
              </w:rPr>
              <w:t>ешением Совета народных депутатов</w:t>
            </w:r>
            <w:r w:rsidR="003005B8" w:rsidRPr="00F435C5">
              <w:rPr>
                <w:b/>
                <w:sz w:val="26"/>
                <w:szCs w:val="26"/>
                <w:lang w:eastAsia="ru-RU"/>
              </w:rPr>
              <w:t xml:space="preserve"> П</w:t>
            </w:r>
            <w:r w:rsidR="00F435C5">
              <w:rPr>
                <w:b/>
                <w:sz w:val="26"/>
                <w:szCs w:val="26"/>
                <w:lang w:eastAsia="ru-RU"/>
              </w:rPr>
              <w:t>ригородного сельского поселения</w:t>
            </w:r>
          </w:p>
          <w:p w:rsidR="003005B8" w:rsidRPr="007050A0" w:rsidRDefault="006F5E57" w:rsidP="00B648FA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52087E">
              <w:rPr>
                <w:b/>
                <w:sz w:val="26"/>
                <w:szCs w:val="26"/>
                <w:lang w:eastAsia="ru-RU"/>
              </w:rPr>
              <w:t xml:space="preserve">от </w:t>
            </w:r>
            <w:r w:rsidR="00035DA4" w:rsidRPr="0052087E">
              <w:rPr>
                <w:b/>
                <w:sz w:val="26"/>
                <w:szCs w:val="26"/>
                <w:lang w:eastAsia="ru-RU"/>
              </w:rPr>
              <w:t>17</w:t>
            </w:r>
            <w:r w:rsidR="00591F8A" w:rsidRPr="0052087E">
              <w:rPr>
                <w:b/>
                <w:sz w:val="26"/>
                <w:szCs w:val="26"/>
                <w:lang w:eastAsia="ru-RU"/>
              </w:rPr>
              <w:t xml:space="preserve"> августа 2017 года № </w:t>
            </w:r>
            <w:r w:rsidR="00035DA4" w:rsidRPr="0052087E">
              <w:rPr>
                <w:b/>
                <w:sz w:val="26"/>
                <w:szCs w:val="26"/>
                <w:lang w:eastAsia="ru-RU"/>
              </w:rPr>
              <w:t>9</w:t>
            </w:r>
            <w:r w:rsidR="00B648FA" w:rsidRPr="0052087E">
              <w:rPr>
                <w:b/>
                <w:sz w:val="26"/>
                <w:szCs w:val="26"/>
                <w:lang w:eastAsia="ru-RU"/>
              </w:rPr>
              <w:t>6</w:t>
            </w:r>
          </w:p>
        </w:tc>
      </w:tr>
    </w:tbl>
    <w:p w:rsidR="003005B8" w:rsidRPr="007050A0" w:rsidRDefault="003005B8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005B8" w:rsidRDefault="003005B8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Default="006F5E57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5E57" w:rsidRPr="008D2216" w:rsidRDefault="006F5E57" w:rsidP="006F5E57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ru-RU"/>
        </w:rPr>
      </w:pPr>
      <w:r w:rsidRPr="008D2216">
        <w:rPr>
          <w:b/>
          <w:sz w:val="28"/>
          <w:szCs w:val="28"/>
          <w:lang w:eastAsia="ru-RU"/>
        </w:rPr>
        <w:t xml:space="preserve"> ПРОГРАММА </w:t>
      </w:r>
    </w:p>
    <w:p w:rsidR="00F435C5" w:rsidRDefault="006F5E57" w:rsidP="006F5E57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ru-RU"/>
        </w:rPr>
      </w:pPr>
      <w:r w:rsidRPr="008D2216">
        <w:rPr>
          <w:b/>
          <w:sz w:val="28"/>
          <w:szCs w:val="28"/>
          <w:lang w:eastAsia="ru-RU"/>
        </w:rPr>
        <w:t xml:space="preserve">КОМПЛЕКСНОГО РАЗВИТИЯ </w:t>
      </w:r>
      <w:r w:rsidR="00591F8A">
        <w:rPr>
          <w:b/>
          <w:sz w:val="28"/>
          <w:szCs w:val="28"/>
          <w:lang w:eastAsia="ru-RU"/>
        </w:rPr>
        <w:t>ТРАНСПОРТНОЙ</w:t>
      </w:r>
      <w:r w:rsidRPr="008D2216">
        <w:rPr>
          <w:b/>
          <w:sz w:val="28"/>
          <w:szCs w:val="28"/>
          <w:lang w:eastAsia="ru-RU"/>
        </w:rPr>
        <w:t xml:space="preserve"> ИНФРАСТРУКТУРЫ ПРИГОРОДНОГО СЕЛЬСКОГО ПОСЕЛЕНИЯ КАЛА</w:t>
      </w:r>
      <w:r w:rsidR="00F435C5">
        <w:rPr>
          <w:b/>
          <w:sz w:val="28"/>
          <w:szCs w:val="28"/>
          <w:lang w:eastAsia="ru-RU"/>
        </w:rPr>
        <w:t>ЧЕЕВСКОГО МУНИЦИПАЛЬНОГО РАЙОНА</w:t>
      </w:r>
    </w:p>
    <w:p w:rsidR="006F5E57" w:rsidRPr="008D2216" w:rsidRDefault="006F5E57" w:rsidP="006F5E57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ru-RU"/>
        </w:rPr>
      </w:pPr>
      <w:r w:rsidRPr="008D2216">
        <w:rPr>
          <w:b/>
          <w:sz w:val="28"/>
          <w:szCs w:val="28"/>
          <w:lang w:eastAsia="ru-RU"/>
        </w:rPr>
        <w:t>ВОРОНЕЖСКОЙ ОБЛАСТИ</w:t>
      </w:r>
    </w:p>
    <w:p w:rsidR="006F5E57" w:rsidRPr="008D2216" w:rsidRDefault="006F5E57" w:rsidP="006F5E57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8D2216">
        <w:rPr>
          <w:b/>
          <w:sz w:val="28"/>
          <w:szCs w:val="28"/>
          <w:lang w:eastAsia="ru-RU"/>
        </w:rPr>
        <w:t>на 2017 - 2030 г</w:t>
      </w:r>
      <w:r>
        <w:rPr>
          <w:b/>
          <w:sz w:val="28"/>
          <w:szCs w:val="28"/>
          <w:lang w:eastAsia="ru-RU"/>
        </w:rPr>
        <w:t>оды</w:t>
      </w:r>
    </w:p>
    <w:p w:rsidR="006F5E57" w:rsidRPr="00273498" w:rsidRDefault="006F5E57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6F5E57" w:rsidRPr="00273498" w:rsidRDefault="006F5E57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6F5E57" w:rsidRDefault="006F5E57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52087E" w:rsidRDefault="0052087E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6F5E57" w:rsidRDefault="006F5E57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6F5E57" w:rsidRDefault="006F5E57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6F5E57" w:rsidRDefault="006F5E57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6F5E57" w:rsidRDefault="006F5E57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6F5E57" w:rsidRDefault="006F5E57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333D3C" w:rsidRPr="00273498" w:rsidRDefault="00333D3C" w:rsidP="006F5E57">
      <w:pPr>
        <w:shd w:val="clear" w:color="auto" w:fill="FFFFFF"/>
        <w:spacing w:before="100" w:beforeAutospacing="1" w:after="100" w:afterAutospacing="1"/>
        <w:jc w:val="center"/>
        <w:rPr>
          <w:lang w:eastAsia="ru-RU"/>
        </w:rPr>
      </w:pPr>
    </w:p>
    <w:p w:rsidR="006F5E57" w:rsidRPr="008D2216" w:rsidRDefault="006F5E57" w:rsidP="006F5E57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8D2216">
        <w:rPr>
          <w:sz w:val="28"/>
          <w:szCs w:val="28"/>
          <w:lang w:eastAsia="ru-RU"/>
        </w:rPr>
        <w:t>п. Пригородный</w:t>
      </w:r>
    </w:p>
    <w:p w:rsidR="006F5E57" w:rsidRDefault="006F5E57" w:rsidP="00333D3C">
      <w:pPr>
        <w:spacing w:before="100" w:beforeAutospacing="1" w:after="100" w:afterAutospacing="1"/>
        <w:jc w:val="center"/>
        <w:rPr>
          <w:b/>
        </w:rPr>
      </w:pPr>
      <w:r w:rsidRPr="008D2216">
        <w:rPr>
          <w:b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1E436C" w:rsidRDefault="006F5E57" w:rsidP="00B373F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27" w:type="dxa"/>
            <w:shd w:val="clear" w:color="auto" w:fill="auto"/>
          </w:tcPr>
          <w:p w:rsidR="006F5E57" w:rsidRPr="001E436C" w:rsidRDefault="006F5E57" w:rsidP="00591F8A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 xml:space="preserve">Программа комплексного развития </w:t>
            </w:r>
            <w:r w:rsidR="00591F8A">
              <w:rPr>
                <w:sz w:val="26"/>
                <w:szCs w:val="26"/>
              </w:rPr>
              <w:t>транспортной</w:t>
            </w:r>
            <w:r w:rsidRPr="001E436C">
              <w:rPr>
                <w:sz w:val="26"/>
                <w:szCs w:val="26"/>
              </w:rPr>
              <w:t xml:space="preserve"> инфраструктуры Пригородного сельского поселения Калачеевского муниципального района Воронежской области на 2017-2030 г.г.</w:t>
            </w:r>
          </w:p>
        </w:tc>
      </w:tr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1E436C" w:rsidRDefault="006F5E57" w:rsidP="00B373F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627" w:type="dxa"/>
            <w:shd w:val="clear" w:color="auto" w:fill="auto"/>
          </w:tcPr>
          <w:p w:rsidR="006F5E57" w:rsidRPr="001E436C" w:rsidRDefault="006F5E57" w:rsidP="008B6727">
            <w:pPr>
              <w:ind w:firstLine="321"/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Градостроительный кодекс Российской Федерации,</w:t>
            </w:r>
          </w:p>
          <w:p w:rsidR="006F5E57" w:rsidRDefault="006F5E57" w:rsidP="00B373F9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 xml:space="preserve">Федеральный Закон от 06.10.2003 </w:t>
            </w:r>
            <w:r w:rsidR="00A9642D" w:rsidRPr="001E436C">
              <w:rPr>
                <w:sz w:val="26"/>
                <w:szCs w:val="26"/>
              </w:rPr>
              <w:t xml:space="preserve">№ 131-ФЗ </w:t>
            </w:r>
            <w:r w:rsidRPr="001E436C">
              <w:rPr>
                <w:sz w:val="26"/>
                <w:szCs w:val="26"/>
              </w:rPr>
              <w:t xml:space="preserve">«Об общих принципах организации местного самоуправления в Российской Федерации», </w:t>
            </w:r>
          </w:p>
          <w:p w:rsidR="008B6727" w:rsidRPr="001E436C" w:rsidRDefault="008B6727" w:rsidP="008B6727">
            <w:pPr>
              <w:ind w:firstLine="321"/>
              <w:jc w:val="both"/>
              <w:rPr>
                <w:sz w:val="26"/>
                <w:szCs w:val="26"/>
              </w:rPr>
            </w:pPr>
            <w:r w:rsidRPr="008B6727">
              <w:rPr>
                <w:sz w:val="26"/>
                <w:szCs w:val="26"/>
              </w:rPr>
              <w:t xml:space="preserve">Федеральный закон от 8 ноября 2007 г. </w:t>
            </w:r>
            <w:r>
              <w:rPr>
                <w:sz w:val="26"/>
                <w:szCs w:val="26"/>
              </w:rPr>
              <w:t>№</w:t>
            </w:r>
            <w:r w:rsidRPr="008B6727">
              <w:rPr>
                <w:sz w:val="26"/>
                <w:szCs w:val="26"/>
              </w:rPr>
              <w:t> 257-ФЗ</w:t>
            </w:r>
            <w:r>
              <w:rPr>
                <w:sz w:val="26"/>
                <w:szCs w:val="26"/>
              </w:rPr>
              <w:t xml:space="preserve"> «</w:t>
            </w:r>
            <w:r w:rsidRPr="008B6727">
              <w:rPr>
                <w:sz w:val="26"/>
                <w:szCs w:val="26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>
              <w:rPr>
                <w:sz w:val="26"/>
                <w:szCs w:val="26"/>
              </w:rPr>
              <w:t>льные акты Российской Федерации»,</w:t>
            </w:r>
          </w:p>
          <w:p w:rsidR="006F5E57" w:rsidRPr="001E436C" w:rsidRDefault="006F5E57" w:rsidP="008B6727">
            <w:pPr>
              <w:ind w:firstLine="321"/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 xml:space="preserve">Постановление Правительства РФ </w:t>
            </w:r>
            <w:r w:rsidR="00591F8A" w:rsidRPr="00591F8A">
              <w:rPr>
                <w:sz w:val="26"/>
                <w:szCs w:val="26"/>
              </w:rPr>
              <w:t>от 25.12.2015 № 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Pr="001E436C">
              <w:rPr>
                <w:sz w:val="26"/>
                <w:szCs w:val="26"/>
              </w:rPr>
              <w:t xml:space="preserve">, </w:t>
            </w:r>
          </w:p>
          <w:p w:rsidR="006F5E57" w:rsidRPr="001E436C" w:rsidRDefault="006F5E57" w:rsidP="008B6727">
            <w:pPr>
              <w:ind w:firstLine="321"/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Устав Пригородного сельского поселения Калачеевского муниципального района Воронежской области,</w:t>
            </w:r>
          </w:p>
          <w:p w:rsidR="006F5E57" w:rsidRPr="001E436C" w:rsidRDefault="006F5E57" w:rsidP="00010A5D">
            <w:pPr>
              <w:ind w:firstLine="321"/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Генеральный план Пригородного сельского поселения Калачеевского муниципального района Воронежской области</w:t>
            </w:r>
            <w:r w:rsidR="008E113C">
              <w:rPr>
                <w:sz w:val="26"/>
                <w:szCs w:val="26"/>
              </w:rPr>
              <w:t xml:space="preserve">, </w:t>
            </w:r>
            <w:r w:rsidR="00010A5D">
              <w:rPr>
                <w:sz w:val="26"/>
                <w:szCs w:val="26"/>
              </w:rPr>
              <w:t xml:space="preserve">утвержден </w:t>
            </w:r>
            <w:r w:rsidR="008E113C">
              <w:rPr>
                <w:sz w:val="26"/>
                <w:szCs w:val="26"/>
              </w:rPr>
              <w:t>решение</w:t>
            </w:r>
            <w:r w:rsidR="00010A5D">
              <w:rPr>
                <w:sz w:val="26"/>
                <w:szCs w:val="26"/>
              </w:rPr>
              <w:t>м</w:t>
            </w:r>
            <w:r w:rsidR="008E113C">
              <w:rPr>
                <w:sz w:val="26"/>
                <w:szCs w:val="26"/>
              </w:rPr>
              <w:t xml:space="preserve"> С</w:t>
            </w:r>
            <w:r w:rsidR="00010A5D">
              <w:rPr>
                <w:sz w:val="26"/>
                <w:szCs w:val="26"/>
              </w:rPr>
              <w:t xml:space="preserve">овета народных депутатов Пригородного сельского поселения </w:t>
            </w:r>
            <w:r w:rsidR="008E113C">
              <w:rPr>
                <w:sz w:val="26"/>
                <w:szCs w:val="26"/>
              </w:rPr>
              <w:t>от 12.08.2011 г. № 65</w:t>
            </w:r>
          </w:p>
        </w:tc>
      </w:tr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1E436C" w:rsidRDefault="006F5E57" w:rsidP="00B373F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627" w:type="dxa"/>
            <w:shd w:val="clear" w:color="auto" w:fill="auto"/>
          </w:tcPr>
          <w:p w:rsidR="006F5E57" w:rsidRPr="001E436C" w:rsidRDefault="006F5E57" w:rsidP="00B373F9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  <w:p w:rsidR="006F5E57" w:rsidRPr="001E436C" w:rsidRDefault="006F5E57" w:rsidP="00B373F9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397605, Воронежская область, Калачеевский район, п. Пригородный, ул. Космонавтов, д.22</w:t>
            </w:r>
          </w:p>
        </w:tc>
      </w:tr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1E436C" w:rsidRDefault="006F5E57" w:rsidP="00B373F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627" w:type="dxa"/>
            <w:shd w:val="clear" w:color="auto" w:fill="auto"/>
          </w:tcPr>
          <w:p w:rsidR="006F5E57" w:rsidRPr="001E436C" w:rsidRDefault="006F5E57" w:rsidP="00B373F9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  <w:p w:rsidR="006F5E57" w:rsidRPr="001E436C" w:rsidRDefault="006F5E57" w:rsidP="00B373F9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397605, Воронежская область, Калачеевский район, п. Пригородный, ул. Космонавтов, д.22</w:t>
            </w:r>
          </w:p>
        </w:tc>
      </w:tr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1E436C" w:rsidRDefault="006F5E57" w:rsidP="00B373F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Цели и задачи Программы</w:t>
            </w:r>
          </w:p>
        </w:tc>
        <w:tc>
          <w:tcPr>
            <w:tcW w:w="6627" w:type="dxa"/>
            <w:shd w:val="clear" w:color="auto" w:fill="auto"/>
          </w:tcPr>
          <w:p w:rsidR="004D3CEC" w:rsidRDefault="004D3CEC" w:rsidP="00B373F9">
            <w:pPr>
              <w:jc w:val="both"/>
              <w:rPr>
                <w:sz w:val="26"/>
                <w:szCs w:val="26"/>
              </w:rPr>
            </w:pPr>
            <w:r w:rsidRPr="004D3CEC">
              <w:rPr>
                <w:sz w:val="26"/>
                <w:szCs w:val="26"/>
              </w:rPr>
              <w:t>Целью настоящей 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  <w:r>
              <w:rPr>
                <w:sz w:val="26"/>
                <w:szCs w:val="26"/>
              </w:rPr>
              <w:t>.</w:t>
            </w:r>
          </w:p>
          <w:p w:rsidR="006F5E57" w:rsidRPr="001E436C" w:rsidRDefault="006F5E57" w:rsidP="00B373F9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 xml:space="preserve">Для достижения этих целей предполагается решение следующих задач:  </w:t>
            </w:r>
          </w:p>
          <w:p w:rsidR="006F5E57" w:rsidRPr="001E436C" w:rsidRDefault="006F5E57" w:rsidP="00B373F9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 xml:space="preserve">- анализ реального состояния </w:t>
            </w:r>
            <w:r w:rsidR="00672366">
              <w:rPr>
                <w:sz w:val="26"/>
                <w:szCs w:val="26"/>
              </w:rPr>
              <w:t>транспортной</w:t>
            </w:r>
            <w:r w:rsidRPr="001E436C">
              <w:rPr>
                <w:sz w:val="26"/>
                <w:szCs w:val="26"/>
              </w:rPr>
              <w:t xml:space="preserve"> инфраструктуры Пригородного сельского поселения;           </w:t>
            </w:r>
          </w:p>
          <w:p w:rsidR="006F5E57" w:rsidRPr="001E436C" w:rsidRDefault="006F5E57" w:rsidP="00B373F9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 xml:space="preserve">-  формирование и реализация комплекса мероприятий   </w:t>
            </w:r>
            <w:r w:rsidRPr="001E436C">
              <w:rPr>
                <w:sz w:val="26"/>
                <w:szCs w:val="26"/>
              </w:rPr>
              <w:lastRenderedPageBreak/>
              <w:t xml:space="preserve">по развитию </w:t>
            </w:r>
            <w:r w:rsidR="00672366">
              <w:rPr>
                <w:sz w:val="26"/>
                <w:szCs w:val="26"/>
              </w:rPr>
              <w:t>транспортной</w:t>
            </w:r>
            <w:r w:rsidRPr="001E436C">
              <w:rPr>
                <w:sz w:val="26"/>
                <w:szCs w:val="26"/>
              </w:rPr>
              <w:t xml:space="preserve"> инфраструктуры, обеспечивающих потребности </w:t>
            </w:r>
            <w:r w:rsidR="00672366">
              <w:rPr>
                <w:sz w:val="26"/>
                <w:szCs w:val="26"/>
              </w:rPr>
              <w:t>перспективного</w:t>
            </w:r>
            <w:r w:rsidRPr="001E436C">
              <w:rPr>
                <w:sz w:val="26"/>
                <w:szCs w:val="26"/>
              </w:rPr>
              <w:t xml:space="preserve"> развития Пригородного сельского поселения на период 2017 -  2030 годов на основе Генерального плана поселения;</w:t>
            </w:r>
          </w:p>
          <w:p w:rsidR="004D3CEC" w:rsidRDefault="006F5E57" w:rsidP="004D3CEC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- определение источников финансирования Программы;</w:t>
            </w:r>
          </w:p>
          <w:p w:rsidR="004D3CEC" w:rsidRDefault="004D3CEC" w:rsidP="004D3CEC">
            <w:pPr>
              <w:jc w:val="both"/>
              <w:rPr>
                <w:sz w:val="26"/>
                <w:szCs w:val="26"/>
              </w:rPr>
            </w:pPr>
            <w:r w:rsidRPr="004D3CE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D3CEC">
              <w:rPr>
                <w:sz w:val="26"/>
                <w:szCs w:val="26"/>
              </w:rPr>
              <w:t xml:space="preserve">организация мероприятий по развитию и совершенствованию автомобильных дорог местного значения </w:t>
            </w:r>
            <w:r>
              <w:rPr>
                <w:sz w:val="26"/>
                <w:szCs w:val="26"/>
              </w:rPr>
              <w:t xml:space="preserve">Пригородного </w:t>
            </w:r>
            <w:r w:rsidRPr="004D3CEC">
              <w:rPr>
                <w:sz w:val="26"/>
                <w:szCs w:val="26"/>
              </w:rPr>
              <w:t xml:space="preserve">сельского поселения;  </w:t>
            </w:r>
          </w:p>
          <w:p w:rsidR="004D3CEC" w:rsidRDefault="004D3CEC" w:rsidP="004D3C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D3CEC">
              <w:rPr>
                <w:sz w:val="26"/>
                <w:szCs w:val="26"/>
              </w:rPr>
              <w:t xml:space="preserve">организация мероприятий по повышению безопасности дорожного движения на территории </w:t>
            </w:r>
            <w:r>
              <w:rPr>
                <w:sz w:val="26"/>
                <w:szCs w:val="26"/>
              </w:rPr>
              <w:t xml:space="preserve">Пригородного </w:t>
            </w:r>
            <w:r w:rsidRPr="004D3CEC">
              <w:rPr>
                <w:sz w:val="26"/>
                <w:szCs w:val="26"/>
              </w:rPr>
              <w:t>сельского поселения, а также</w:t>
            </w:r>
            <w:r>
              <w:rPr>
                <w:sz w:val="26"/>
                <w:szCs w:val="26"/>
              </w:rPr>
              <w:t xml:space="preserve"> по</w:t>
            </w:r>
            <w:r w:rsidRPr="004D3CEC">
              <w:rPr>
                <w:sz w:val="26"/>
                <w:szCs w:val="26"/>
              </w:rPr>
              <w:t xml:space="preserve"> формированию безопасного поведения участников дорожного движения и предупреждению дорожно-транспортного травматизма</w:t>
            </w:r>
            <w:r>
              <w:rPr>
                <w:sz w:val="26"/>
                <w:szCs w:val="26"/>
              </w:rPr>
              <w:t>;</w:t>
            </w:r>
          </w:p>
          <w:p w:rsidR="006F5E57" w:rsidRPr="001E436C" w:rsidRDefault="004D3CEC" w:rsidP="00B373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</w:t>
            </w:r>
            <w:r w:rsidRPr="004D3CEC">
              <w:rPr>
                <w:sz w:val="26"/>
                <w:szCs w:val="26"/>
              </w:rPr>
              <w:t>эффектив</w:t>
            </w:r>
            <w:r>
              <w:rPr>
                <w:sz w:val="26"/>
                <w:szCs w:val="26"/>
              </w:rPr>
              <w:t>ной</w:t>
            </w:r>
            <w:r w:rsidRPr="004D3CEC">
              <w:rPr>
                <w:sz w:val="26"/>
                <w:szCs w:val="26"/>
              </w:rPr>
              <w:t xml:space="preserve"> транспортной инфраструктуры.</w:t>
            </w:r>
            <w:r w:rsidR="006F5E57" w:rsidRPr="001E436C">
              <w:rPr>
                <w:sz w:val="26"/>
                <w:szCs w:val="26"/>
              </w:rPr>
              <w:t xml:space="preserve"> </w:t>
            </w:r>
          </w:p>
        </w:tc>
      </w:tr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A9642D" w:rsidRDefault="006F5E57" w:rsidP="00B373F9">
            <w:pPr>
              <w:spacing w:before="100" w:beforeAutospacing="1" w:after="100" w:afterAutospacing="1"/>
              <w:rPr>
                <w:sz w:val="26"/>
                <w:szCs w:val="26"/>
                <w:highlight w:val="yellow"/>
              </w:rPr>
            </w:pPr>
            <w:r w:rsidRPr="001834A8">
              <w:rPr>
                <w:sz w:val="26"/>
                <w:szCs w:val="26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627" w:type="dxa"/>
            <w:shd w:val="clear" w:color="auto" w:fill="auto"/>
          </w:tcPr>
          <w:p w:rsidR="00B11891" w:rsidRPr="00B11891" w:rsidRDefault="00B11891" w:rsidP="00B11891">
            <w:pPr>
              <w:jc w:val="both"/>
              <w:rPr>
                <w:sz w:val="26"/>
                <w:szCs w:val="26"/>
              </w:rPr>
            </w:pPr>
            <w:r w:rsidRPr="00B11891">
              <w:rPr>
                <w:sz w:val="26"/>
                <w:szCs w:val="26"/>
              </w:rPr>
              <w:t>- протяженность сети автомобильных дорог общего пользования местного значения, км.;</w:t>
            </w:r>
          </w:p>
          <w:p w:rsidR="00B11891" w:rsidRPr="00B11891" w:rsidRDefault="00B11891" w:rsidP="00B11891">
            <w:pPr>
              <w:jc w:val="both"/>
              <w:rPr>
                <w:sz w:val="26"/>
                <w:szCs w:val="26"/>
              </w:rPr>
            </w:pPr>
            <w:r w:rsidRPr="00B11891">
              <w:rPr>
                <w:sz w:val="26"/>
                <w:szCs w:val="26"/>
              </w:rPr>
              <w:t>- объемы ввода в эксплуатацию после строительства автомобильных дорог общего пользования местного значения, км.;</w:t>
            </w:r>
          </w:p>
          <w:p w:rsidR="00B11891" w:rsidRPr="00B11891" w:rsidRDefault="00B11891" w:rsidP="00B11891">
            <w:pPr>
              <w:jc w:val="both"/>
              <w:rPr>
                <w:sz w:val="26"/>
                <w:szCs w:val="26"/>
              </w:rPr>
            </w:pPr>
            <w:r w:rsidRPr="00F62D67">
              <w:rPr>
                <w:sz w:val="26"/>
                <w:szCs w:val="26"/>
              </w:rPr>
              <w:t>- прирост протяженности сети автомобильных дорог общего пользования местного значения в результате строительства новых автомобильных дорог, км.;</w:t>
            </w:r>
          </w:p>
          <w:p w:rsidR="00B11891" w:rsidRPr="00B11891" w:rsidRDefault="00B11891" w:rsidP="00B11891">
            <w:pPr>
              <w:jc w:val="both"/>
              <w:rPr>
                <w:sz w:val="26"/>
                <w:szCs w:val="26"/>
              </w:rPr>
            </w:pPr>
            <w:r w:rsidRPr="00B11891">
              <w:rPr>
                <w:sz w:val="26"/>
                <w:szCs w:val="26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км.;</w:t>
            </w:r>
          </w:p>
          <w:p w:rsidR="00B11891" w:rsidRPr="00B11891" w:rsidRDefault="00B11891" w:rsidP="00B11891">
            <w:pPr>
              <w:jc w:val="both"/>
              <w:rPr>
                <w:sz w:val="26"/>
                <w:szCs w:val="26"/>
              </w:rPr>
            </w:pPr>
            <w:r w:rsidRPr="00B11891">
              <w:rPr>
                <w:sz w:val="26"/>
                <w:szCs w:val="26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км.;</w:t>
            </w:r>
          </w:p>
          <w:p w:rsidR="00BE2402" w:rsidRPr="00A9642D" w:rsidRDefault="00B11891" w:rsidP="00BE2402">
            <w:pPr>
              <w:jc w:val="both"/>
              <w:rPr>
                <w:sz w:val="26"/>
                <w:szCs w:val="26"/>
                <w:highlight w:val="yellow"/>
              </w:rPr>
            </w:pPr>
            <w:r w:rsidRPr="00B11891">
              <w:rPr>
                <w:sz w:val="26"/>
                <w:szCs w:val="26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F62D67" w:rsidRDefault="006F5E57" w:rsidP="00B373F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62D67">
              <w:rPr>
                <w:sz w:val="26"/>
                <w:szCs w:val="26"/>
              </w:rPr>
              <w:t>Укрупненное описание запланированных мероприятий Программы</w:t>
            </w:r>
          </w:p>
        </w:tc>
        <w:tc>
          <w:tcPr>
            <w:tcW w:w="6627" w:type="dxa"/>
            <w:shd w:val="clear" w:color="auto" w:fill="auto"/>
          </w:tcPr>
          <w:p w:rsidR="00B11891" w:rsidRPr="00F62D67" w:rsidRDefault="00B11891" w:rsidP="00B11891">
            <w:pPr>
              <w:jc w:val="both"/>
              <w:rPr>
                <w:sz w:val="26"/>
                <w:szCs w:val="26"/>
              </w:rPr>
            </w:pPr>
            <w:r w:rsidRPr="00F62D67">
              <w:rPr>
                <w:sz w:val="26"/>
                <w:szCs w:val="26"/>
              </w:rPr>
              <w:t>Мероприятия по</w:t>
            </w:r>
          </w:p>
          <w:p w:rsidR="00B11891" w:rsidRPr="0052087E" w:rsidRDefault="00B11891" w:rsidP="00B11891">
            <w:pPr>
              <w:jc w:val="both"/>
              <w:rPr>
                <w:sz w:val="26"/>
                <w:szCs w:val="26"/>
              </w:rPr>
            </w:pPr>
            <w:r w:rsidRPr="00F62D67">
              <w:rPr>
                <w:sz w:val="26"/>
                <w:szCs w:val="26"/>
              </w:rPr>
              <w:t>- паспортизации</w:t>
            </w:r>
            <w:r w:rsidR="00035DA4">
              <w:rPr>
                <w:sz w:val="26"/>
                <w:szCs w:val="26"/>
              </w:rPr>
              <w:t>;</w:t>
            </w:r>
          </w:p>
          <w:p w:rsidR="00B11891" w:rsidRPr="00F62D67" w:rsidRDefault="00B11891" w:rsidP="00B11891">
            <w:pPr>
              <w:jc w:val="both"/>
              <w:rPr>
                <w:sz w:val="26"/>
                <w:szCs w:val="26"/>
              </w:rPr>
            </w:pPr>
            <w:r w:rsidRPr="00F62D67">
              <w:rPr>
                <w:sz w:val="26"/>
                <w:szCs w:val="26"/>
              </w:rPr>
              <w:t>- строительству</w:t>
            </w:r>
            <w:r w:rsidR="00035DA4">
              <w:rPr>
                <w:sz w:val="26"/>
                <w:szCs w:val="26"/>
              </w:rPr>
              <w:t>;</w:t>
            </w:r>
          </w:p>
          <w:p w:rsidR="006F5E57" w:rsidRPr="00F62D67" w:rsidRDefault="00B11891" w:rsidP="00611FA8">
            <w:pPr>
              <w:jc w:val="both"/>
              <w:rPr>
                <w:sz w:val="26"/>
                <w:szCs w:val="26"/>
              </w:rPr>
            </w:pPr>
            <w:r w:rsidRPr="00F62D67">
              <w:rPr>
                <w:sz w:val="26"/>
                <w:szCs w:val="26"/>
              </w:rPr>
              <w:t>- капитальному ремонту и ремонту объектов транспортной инфраструктуры</w:t>
            </w:r>
            <w:r w:rsidR="00035DA4">
              <w:rPr>
                <w:sz w:val="26"/>
                <w:szCs w:val="26"/>
              </w:rPr>
              <w:t>.</w:t>
            </w:r>
          </w:p>
        </w:tc>
      </w:tr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1E436C" w:rsidRDefault="006F5E57" w:rsidP="00B373F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Срок и этапы реализации   Программы</w:t>
            </w:r>
          </w:p>
        </w:tc>
        <w:tc>
          <w:tcPr>
            <w:tcW w:w="6627" w:type="dxa"/>
            <w:shd w:val="clear" w:color="auto" w:fill="auto"/>
          </w:tcPr>
          <w:p w:rsidR="006F5E57" w:rsidRPr="001E436C" w:rsidRDefault="006F5E57" w:rsidP="00B373F9">
            <w:pPr>
              <w:jc w:val="both"/>
              <w:rPr>
                <w:sz w:val="26"/>
                <w:szCs w:val="26"/>
              </w:rPr>
            </w:pPr>
            <w:r w:rsidRPr="001E436C">
              <w:rPr>
                <w:sz w:val="26"/>
                <w:szCs w:val="26"/>
              </w:rPr>
              <w:t>2017-2030 годы</w:t>
            </w:r>
          </w:p>
          <w:p w:rsidR="00611FA8" w:rsidRPr="001E436C" w:rsidRDefault="00BB56BE" w:rsidP="00B373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Выделение этапов не предусмотрено</w:t>
            </w:r>
          </w:p>
        </w:tc>
      </w:tr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BC4017" w:rsidRDefault="006F5E57" w:rsidP="00B373F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4017">
              <w:rPr>
                <w:sz w:val="26"/>
                <w:szCs w:val="26"/>
              </w:rPr>
              <w:t xml:space="preserve">Объемы и источники </w:t>
            </w:r>
            <w:r w:rsidRPr="00BC4017">
              <w:rPr>
                <w:sz w:val="26"/>
                <w:szCs w:val="26"/>
              </w:rPr>
              <w:lastRenderedPageBreak/>
              <w:t>финансирования Программы</w:t>
            </w:r>
          </w:p>
        </w:tc>
        <w:tc>
          <w:tcPr>
            <w:tcW w:w="6627" w:type="dxa"/>
            <w:shd w:val="clear" w:color="auto" w:fill="auto"/>
          </w:tcPr>
          <w:p w:rsidR="006F5E57" w:rsidRPr="0052087E" w:rsidRDefault="006F5E57" w:rsidP="00B373F9">
            <w:pPr>
              <w:jc w:val="both"/>
              <w:rPr>
                <w:color w:val="FF0000"/>
                <w:sz w:val="26"/>
                <w:szCs w:val="26"/>
              </w:rPr>
            </w:pPr>
            <w:r w:rsidRPr="0052087E">
              <w:rPr>
                <w:sz w:val="26"/>
                <w:szCs w:val="26"/>
              </w:rPr>
              <w:lastRenderedPageBreak/>
              <w:t xml:space="preserve">Прогнозный объем финансирования на реализацию </w:t>
            </w:r>
            <w:r w:rsidRPr="0052087E">
              <w:rPr>
                <w:sz w:val="26"/>
                <w:szCs w:val="26"/>
              </w:rPr>
              <w:lastRenderedPageBreak/>
              <w:t xml:space="preserve">мероприятий Программы </w:t>
            </w:r>
            <w:r w:rsidR="0052087E" w:rsidRPr="0052087E">
              <w:rPr>
                <w:sz w:val="26"/>
                <w:szCs w:val="26"/>
              </w:rPr>
              <w:t>61 127,199</w:t>
            </w:r>
            <w:r w:rsidRPr="0052087E">
              <w:rPr>
                <w:sz w:val="26"/>
                <w:szCs w:val="26"/>
              </w:rPr>
              <w:t xml:space="preserve"> тыс. руб., в том числе по годам:</w:t>
            </w:r>
            <w:r w:rsidR="00183CEF" w:rsidRPr="0052087E">
              <w:rPr>
                <w:sz w:val="26"/>
                <w:szCs w:val="26"/>
              </w:rPr>
              <w:t xml:space="preserve">                             </w:t>
            </w:r>
          </w:p>
          <w:p w:rsidR="006F5E57" w:rsidRPr="0052087E" w:rsidRDefault="006F5E57" w:rsidP="00B373F9">
            <w:pPr>
              <w:jc w:val="both"/>
              <w:rPr>
                <w:color w:val="FF0000"/>
                <w:sz w:val="26"/>
                <w:szCs w:val="26"/>
              </w:rPr>
            </w:pPr>
            <w:r w:rsidRPr="0052087E">
              <w:rPr>
                <w:sz w:val="26"/>
                <w:szCs w:val="26"/>
              </w:rPr>
              <w:t xml:space="preserve">2017г.  – </w:t>
            </w:r>
            <w:r w:rsidR="0052087E" w:rsidRPr="0052087E">
              <w:rPr>
                <w:sz w:val="26"/>
                <w:szCs w:val="26"/>
              </w:rPr>
              <w:t xml:space="preserve">2563,113 </w:t>
            </w:r>
            <w:r w:rsidRPr="0052087E">
              <w:rPr>
                <w:sz w:val="26"/>
                <w:szCs w:val="26"/>
              </w:rPr>
              <w:t>тыс. руб.</w:t>
            </w:r>
            <w:r w:rsidR="00183CEF" w:rsidRPr="0052087E">
              <w:rPr>
                <w:sz w:val="26"/>
                <w:szCs w:val="26"/>
              </w:rPr>
              <w:t xml:space="preserve"> </w:t>
            </w:r>
          </w:p>
          <w:p w:rsidR="006F5E57" w:rsidRPr="0052087E" w:rsidRDefault="006F5E57" w:rsidP="00B373F9">
            <w:pPr>
              <w:jc w:val="both"/>
              <w:rPr>
                <w:color w:val="FF0000"/>
                <w:sz w:val="26"/>
                <w:szCs w:val="26"/>
              </w:rPr>
            </w:pPr>
            <w:r w:rsidRPr="0052087E">
              <w:rPr>
                <w:sz w:val="26"/>
                <w:szCs w:val="26"/>
              </w:rPr>
              <w:t xml:space="preserve">2018 г. – </w:t>
            </w:r>
            <w:r w:rsidR="0052087E" w:rsidRPr="0052087E">
              <w:rPr>
                <w:sz w:val="26"/>
                <w:szCs w:val="26"/>
              </w:rPr>
              <w:t xml:space="preserve">4359,525 </w:t>
            </w:r>
            <w:r w:rsidRPr="0052087E">
              <w:rPr>
                <w:sz w:val="26"/>
                <w:szCs w:val="26"/>
              </w:rPr>
              <w:t>тыс. руб.</w:t>
            </w:r>
            <w:r w:rsidR="00183CEF" w:rsidRPr="0052087E">
              <w:rPr>
                <w:sz w:val="26"/>
                <w:szCs w:val="26"/>
              </w:rPr>
              <w:t xml:space="preserve"> </w:t>
            </w:r>
          </w:p>
          <w:p w:rsidR="006F5E57" w:rsidRPr="0052087E" w:rsidRDefault="006F5E57" w:rsidP="00B373F9">
            <w:pPr>
              <w:jc w:val="both"/>
              <w:rPr>
                <w:color w:val="FF0000"/>
                <w:sz w:val="26"/>
                <w:szCs w:val="26"/>
              </w:rPr>
            </w:pPr>
            <w:r w:rsidRPr="0052087E">
              <w:rPr>
                <w:sz w:val="26"/>
                <w:szCs w:val="26"/>
              </w:rPr>
              <w:t xml:space="preserve">2019 г. – </w:t>
            </w:r>
            <w:r w:rsidR="0052087E" w:rsidRPr="0052087E">
              <w:rPr>
                <w:sz w:val="26"/>
                <w:szCs w:val="26"/>
              </w:rPr>
              <w:t xml:space="preserve">6579,124 </w:t>
            </w:r>
            <w:r w:rsidRPr="0052087E">
              <w:rPr>
                <w:sz w:val="26"/>
                <w:szCs w:val="26"/>
              </w:rPr>
              <w:t>тыс. руб.</w:t>
            </w:r>
            <w:r w:rsidR="00183CEF" w:rsidRPr="0052087E">
              <w:rPr>
                <w:sz w:val="26"/>
                <w:szCs w:val="26"/>
              </w:rPr>
              <w:t xml:space="preserve"> </w:t>
            </w:r>
          </w:p>
          <w:p w:rsidR="006F5E57" w:rsidRPr="0052087E" w:rsidRDefault="006F5E57" w:rsidP="00B373F9">
            <w:pPr>
              <w:jc w:val="both"/>
              <w:rPr>
                <w:color w:val="FF0000"/>
                <w:sz w:val="26"/>
                <w:szCs w:val="26"/>
              </w:rPr>
            </w:pPr>
            <w:r w:rsidRPr="0052087E">
              <w:rPr>
                <w:sz w:val="26"/>
                <w:szCs w:val="26"/>
              </w:rPr>
              <w:t xml:space="preserve">2020 г. – </w:t>
            </w:r>
            <w:r w:rsidR="0052087E" w:rsidRPr="0052087E">
              <w:rPr>
                <w:sz w:val="26"/>
                <w:szCs w:val="26"/>
              </w:rPr>
              <w:t xml:space="preserve">4924,151 </w:t>
            </w:r>
            <w:r w:rsidRPr="0052087E">
              <w:rPr>
                <w:sz w:val="26"/>
                <w:szCs w:val="26"/>
              </w:rPr>
              <w:t>тыс. руб.</w:t>
            </w:r>
            <w:r w:rsidR="00183CEF" w:rsidRPr="0052087E">
              <w:rPr>
                <w:sz w:val="26"/>
                <w:szCs w:val="26"/>
              </w:rPr>
              <w:t xml:space="preserve"> </w:t>
            </w:r>
          </w:p>
          <w:p w:rsidR="006F5E57" w:rsidRPr="0052087E" w:rsidRDefault="006F5E57" w:rsidP="00B373F9">
            <w:pPr>
              <w:jc w:val="both"/>
              <w:rPr>
                <w:color w:val="FF0000"/>
                <w:sz w:val="26"/>
                <w:szCs w:val="26"/>
              </w:rPr>
            </w:pPr>
            <w:r w:rsidRPr="0052087E">
              <w:rPr>
                <w:sz w:val="26"/>
                <w:szCs w:val="26"/>
              </w:rPr>
              <w:t xml:space="preserve">2021 г. – </w:t>
            </w:r>
            <w:r w:rsidR="0052087E" w:rsidRPr="0052087E">
              <w:rPr>
                <w:sz w:val="26"/>
                <w:szCs w:val="26"/>
              </w:rPr>
              <w:t xml:space="preserve">4976,525 </w:t>
            </w:r>
            <w:r w:rsidRPr="0052087E">
              <w:rPr>
                <w:sz w:val="26"/>
                <w:szCs w:val="26"/>
              </w:rPr>
              <w:t>тыс. руб.</w:t>
            </w:r>
            <w:r w:rsidR="00183CEF" w:rsidRPr="0052087E">
              <w:rPr>
                <w:sz w:val="26"/>
                <w:szCs w:val="26"/>
              </w:rPr>
              <w:t xml:space="preserve"> </w:t>
            </w:r>
          </w:p>
          <w:p w:rsidR="006F5E57" w:rsidRPr="00183CEF" w:rsidRDefault="006F5E57" w:rsidP="00B373F9">
            <w:pPr>
              <w:jc w:val="both"/>
              <w:rPr>
                <w:color w:val="FF0000"/>
                <w:sz w:val="26"/>
                <w:szCs w:val="26"/>
              </w:rPr>
            </w:pPr>
            <w:r w:rsidRPr="0052087E">
              <w:rPr>
                <w:sz w:val="26"/>
                <w:szCs w:val="26"/>
              </w:rPr>
              <w:t xml:space="preserve">2022 г. – </w:t>
            </w:r>
            <w:r w:rsidR="00672366" w:rsidRPr="0052087E">
              <w:rPr>
                <w:sz w:val="26"/>
                <w:szCs w:val="26"/>
              </w:rPr>
              <w:t xml:space="preserve">2030 г. </w:t>
            </w:r>
            <w:r w:rsidR="008E7344" w:rsidRPr="0052087E">
              <w:rPr>
                <w:sz w:val="26"/>
                <w:szCs w:val="26"/>
              </w:rPr>
              <w:t>–</w:t>
            </w:r>
            <w:r w:rsidR="00672366" w:rsidRPr="0052087E">
              <w:rPr>
                <w:sz w:val="26"/>
                <w:szCs w:val="26"/>
              </w:rPr>
              <w:t xml:space="preserve"> </w:t>
            </w:r>
            <w:r w:rsidR="0052087E" w:rsidRPr="0052087E">
              <w:rPr>
                <w:sz w:val="26"/>
                <w:szCs w:val="26"/>
              </w:rPr>
              <w:t xml:space="preserve">37724,761 </w:t>
            </w:r>
            <w:r w:rsidRPr="0052087E">
              <w:rPr>
                <w:sz w:val="26"/>
                <w:szCs w:val="26"/>
              </w:rPr>
              <w:t>тыс. руб.</w:t>
            </w:r>
            <w:r w:rsidR="00183CEF">
              <w:rPr>
                <w:sz w:val="26"/>
                <w:szCs w:val="26"/>
              </w:rPr>
              <w:t xml:space="preserve"> </w:t>
            </w:r>
          </w:p>
          <w:p w:rsidR="006F5E57" w:rsidRPr="00BC4017" w:rsidRDefault="006F5E57" w:rsidP="00B373F9">
            <w:pPr>
              <w:jc w:val="both"/>
              <w:rPr>
                <w:sz w:val="26"/>
                <w:szCs w:val="26"/>
              </w:rPr>
            </w:pPr>
            <w:r w:rsidRPr="00BC4017">
              <w:rPr>
                <w:sz w:val="26"/>
                <w:szCs w:val="26"/>
              </w:rPr>
              <w:t>Источники финансирования – местный бюджет, субсидии из вышестоящих бюджетов, внебюджетные источники.</w:t>
            </w:r>
          </w:p>
          <w:p w:rsidR="006F5E57" w:rsidRPr="00BC4017" w:rsidRDefault="006F5E57" w:rsidP="00B373F9">
            <w:pPr>
              <w:jc w:val="both"/>
              <w:rPr>
                <w:sz w:val="26"/>
                <w:szCs w:val="26"/>
              </w:rPr>
            </w:pPr>
            <w:r w:rsidRPr="00BC4017">
              <w:rPr>
                <w:sz w:val="26"/>
                <w:szCs w:val="26"/>
              </w:rPr>
              <w:t>Объемы финансирования Программы за счет средств бюджетов всех уровней (федерального, областного, местного) и  внебюджетных источников носят   прогнозный характер   и подлежат уточнению в установленном порядке при формировании бюджета, инвестиционных программ организаций, поступления прочих внебюджетных средств.</w:t>
            </w:r>
          </w:p>
        </w:tc>
      </w:tr>
      <w:tr w:rsidR="006F5E57" w:rsidRPr="00D3130E" w:rsidTr="00192F45">
        <w:tc>
          <w:tcPr>
            <w:tcW w:w="2943" w:type="dxa"/>
            <w:shd w:val="clear" w:color="auto" w:fill="auto"/>
          </w:tcPr>
          <w:p w:rsidR="006F5E57" w:rsidRPr="00AC003A" w:rsidRDefault="006F5E57" w:rsidP="00B373F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C003A">
              <w:rPr>
                <w:sz w:val="26"/>
                <w:szCs w:val="26"/>
              </w:rPr>
              <w:lastRenderedPageBreak/>
              <w:t>Ожидаемые результаты реализации  Программы</w:t>
            </w:r>
          </w:p>
        </w:tc>
        <w:tc>
          <w:tcPr>
            <w:tcW w:w="6627" w:type="dxa"/>
            <w:shd w:val="clear" w:color="auto" w:fill="auto"/>
          </w:tcPr>
          <w:p w:rsidR="006F5E57" w:rsidRPr="00AC003A" w:rsidRDefault="006F5E57" w:rsidP="00B373F9">
            <w:pPr>
              <w:jc w:val="both"/>
              <w:rPr>
                <w:sz w:val="26"/>
                <w:szCs w:val="26"/>
              </w:rPr>
            </w:pPr>
            <w:r w:rsidRPr="00AC003A">
              <w:rPr>
                <w:sz w:val="26"/>
                <w:szCs w:val="26"/>
              </w:rPr>
              <w:t xml:space="preserve">- </w:t>
            </w:r>
            <w:r w:rsidR="00611FA8" w:rsidRPr="00AC003A">
              <w:rPr>
                <w:sz w:val="26"/>
                <w:szCs w:val="26"/>
              </w:rPr>
              <w:t>повышение качества, эффективности и доступности транспортного обслуживания населения и субъектов экономической деятельности сельского поселения</w:t>
            </w:r>
            <w:r w:rsidRPr="00AC003A">
              <w:rPr>
                <w:sz w:val="26"/>
                <w:szCs w:val="26"/>
              </w:rPr>
              <w:t>;</w:t>
            </w:r>
          </w:p>
          <w:p w:rsidR="00611FA8" w:rsidRPr="00AC003A" w:rsidRDefault="00611FA8" w:rsidP="00611FA8">
            <w:pPr>
              <w:jc w:val="both"/>
              <w:rPr>
                <w:sz w:val="26"/>
                <w:szCs w:val="26"/>
              </w:rPr>
            </w:pPr>
            <w:r w:rsidRPr="00AC003A">
              <w:rPr>
                <w:sz w:val="26"/>
                <w:szCs w:val="26"/>
              </w:rPr>
              <w:t>-</w:t>
            </w:r>
            <w:r w:rsidR="00353ABE" w:rsidRPr="00AC003A">
              <w:rPr>
                <w:sz w:val="26"/>
                <w:szCs w:val="26"/>
              </w:rPr>
              <w:t xml:space="preserve"> </w:t>
            </w:r>
            <w:r w:rsidRPr="00AC003A">
              <w:rPr>
                <w:sz w:val="26"/>
                <w:szCs w:val="26"/>
              </w:rPr>
              <w:t>повышение безопасности дорожного движения</w:t>
            </w:r>
            <w:r w:rsidR="00353ABE" w:rsidRPr="00AC003A">
              <w:rPr>
                <w:sz w:val="26"/>
                <w:szCs w:val="26"/>
              </w:rPr>
              <w:t>;</w:t>
            </w:r>
          </w:p>
          <w:p w:rsidR="00611FA8" w:rsidRPr="00AC003A" w:rsidRDefault="00611FA8" w:rsidP="00611FA8">
            <w:pPr>
              <w:jc w:val="both"/>
              <w:rPr>
                <w:sz w:val="26"/>
                <w:szCs w:val="26"/>
              </w:rPr>
            </w:pPr>
            <w:r w:rsidRPr="00AC003A">
              <w:rPr>
                <w:sz w:val="26"/>
                <w:szCs w:val="26"/>
              </w:rPr>
              <w:t>- развитие сети автомобильных дорог общего пользования местного значения</w:t>
            </w:r>
            <w:r w:rsidR="00353ABE" w:rsidRPr="00AC003A">
              <w:rPr>
                <w:sz w:val="26"/>
                <w:szCs w:val="26"/>
              </w:rPr>
              <w:t>;</w:t>
            </w:r>
            <w:r w:rsidRPr="00AC003A">
              <w:rPr>
                <w:sz w:val="26"/>
                <w:szCs w:val="26"/>
              </w:rPr>
              <w:t xml:space="preserve"> </w:t>
            </w:r>
          </w:p>
          <w:p w:rsidR="006F5E57" w:rsidRPr="00AC003A" w:rsidRDefault="00611FA8" w:rsidP="00611FA8">
            <w:pPr>
              <w:jc w:val="both"/>
              <w:rPr>
                <w:sz w:val="26"/>
                <w:szCs w:val="26"/>
              </w:rPr>
            </w:pPr>
            <w:r w:rsidRPr="00AC003A">
              <w:rPr>
                <w:sz w:val="26"/>
                <w:szCs w:val="26"/>
              </w:rPr>
              <w:t>- обеспечение надежности и безопасности системы транспортной инфраструктуры</w:t>
            </w:r>
            <w:r w:rsidR="00353ABE" w:rsidRPr="00AC003A">
              <w:rPr>
                <w:sz w:val="26"/>
                <w:szCs w:val="26"/>
              </w:rPr>
              <w:t>.</w:t>
            </w:r>
          </w:p>
        </w:tc>
      </w:tr>
    </w:tbl>
    <w:p w:rsidR="00192F45" w:rsidRDefault="00192F45" w:rsidP="00192F45">
      <w:pPr>
        <w:shd w:val="clear" w:color="auto" w:fill="FFFFFF"/>
        <w:spacing w:before="100" w:beforeAutospacing="1" w:after="100" w:afterAutospacing="1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</w:t>
      </w:r>
      <w:r w:rsidRPr="00106B48">
        <w:rPr>
          <w:b/>
          <w:sz w:val="26"/>
          <w:szCs w:val="26"/>
          <w:lang w:eastAsia="ru-RU"/>
        </w:rPr>
        <w:t>. О</w:t>
      </w:r>
      <w:r>
        <w:rPr>
          <w:b/>
          <w:sz w:val="26"/>
          <w:szCs w:val="26"/>
          <w:lang w:eastAsia="ru-RU"/>
        </w:rPr>
        <w:t>бщие положения</w:t>
      </w:r>
    </w:p>
    <w:p w:rsidR="00192F45" w:rsidRPr="00353ABE" w:rsidRDefault="00192F45" w:rsidP="00192F4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53ABE">
        <w:rPr>
          <w:sz w:val="26"/>
          <w:szCs w:val="26"/>
          <w:lang w:eastAsia="ru-RU"/>
        </w:rPr>
        <w:t>Программа  комплексного развития  транспортной инфраструктуры поселения -</w:t>
      </w:r>
      <w:r>
        <w:rPr>
          <w:sz w:val="26"/>
          <w:szCs w:val="26"/>
          <w:lang w:eastAsia="ru-RU"/>
        </w:rPr>
        <w:t xml:space="preserve"> </w:t>
      </w:r>
      <w:r w:rsidRPr="00353ABE">
        <w:rPr>
          <w:sz w:val="26"/>
          <w:szCs w:val="26"/>
          <w:lang w:eastAsia="ru-RU"/>
        </w:rPr>
        <w:t>документ, устанавливающий перечень мероприятий по проектированию,  строительству,  реконструкции  объектов  транспортной инфраструктуры  местного  значения поселения, который</w:t>
      </w:r>
      <w:r>
        <w:rPr>
          <w:sz w:val="26"/>
          <w:szCs w:val="26"/>
          <w:lang w:eastAsia="ru-RU"/>
        </w:rPr>
        <w:t xml:space="preserve"> </w:t>
      </w:r>
      <w:r w:rsidRPr="00353ABE">
        <w:rPr>
          <w:sz w:val="26"/>
          <w:szCs w:val="26"/>
          <w:lang w:eastAsia="ru-RU"/>
        </w:rPr>
        <w:t xml:space="preserve">предусмотрен также государственными и муниципальными программами, стратегией социально-экономического развития  муниципального образования и планом мероприятий по </w:t>
      </w:r>
      <w:r>
        <w:rPr>
          <w:sz w:val="26"/>
          <w:szCs w:val="26"/>
          <w:lang w:eastAsia="ru-RU"/>
        </w:rPr>
        <w:t>ее реализации</w:t>
      </w:r>
      <w:r w:rsidRPr="00353ABE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и</w:t>
      </w:r>
      <w:r w:rsidRPr="00353ABE">
        <w:rPr>
          <w:sz w:val="26"/>
          <w:szCs w:val="26"/>
          <w:lang w:eastAsia="ru-RU"/>
        </w:rPr>
        <w:t xml:space="preserve">вестиционными программами субъектов естественных монополий в области транспорта. </w:t>
      </w:r>
    </w:p>
    <w:p w:rsidR="00192F45" w:rsidRPr="00353ABE" w:rsidRDefault="00192F45" w:rsidP="00192F45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53ABE">
        <w:rPr>
          <w:sz w:val="26"/>
          <w:szCs w:val="26"/>
          <w:lang w:eastAsia="ru-RU"/>
        </w:rPr>
        <w:t xml:space="preserve"> Программа комплексного развития транспортной инфраструктуры поселения разрабатывается и утверждается органами местного самоуправления сельского поселения</w:t>
      </w:r>
      <w:r>
        <w:rPr>
          <w:sz w:val="26"/>
          <w:szCs w:val="26"/>
          <w:lang w:eastAsia="ru-RU"/>
        </w:rPr>
        <w:t xml:space="preserve"> </w:t>
      </w:r>
      <w:r w:rsidRPr="00353ABE">
        <w:rPr>
          <w:sz w:val="26"/>
          <w:szCs w:val="26"/>
          <w:lang w:eastAsia="ru-RU"/>
        </w:rPr>
        <w:t>на</w:t>
      </w:r>
      <w:r>
        <w:rPr>
          <w:sz w:val="26"/>
          <w:szCs w:val="26"/>
          <w:lang w:eastAsia="ru-RU"/>
        </w:rPr>
        <w:t xml:space="preserve"> </w:t>
      </w:r>
      <w:r w:rsidRPr="00353ABE">
        <w:rPr>
          <w:sz w:val="26"/>
          <w:szCs w:val="26"/>
          <w:lang w:eastAsia="ru-RU"/>
        </w:rPr>
        <w:t>основании утвержденного в порядке, установленном</w:t>
      </w:r>
      <w:r>
        <w:rPr>
          <w:sz w:val="26"/>
          <w:szCs w:val="26"/>
          <w:lang w:eastAsia="ru-RU"/>
        </w:rPr>
        <w:t xml:space="preserve"> Градостроительным к</w:t>
      </w:r>
      <w:r w:rsidRPr="00353ABE">
        <w:rPr>
          <w:sz w:val="26"/>
          <w:szCs w:val="26"/>
          <w:lang w:eastAsia="ru-RU"/>
        </w:rPr>
        <w:t xml:space="preserve">одексом РФ, Генерального плана поселения. </w:t>
      </w:r>
    </w:p>
    <w:p w:rsidR="00192F45" w:rsidRDefault="00192F45" w:rsidP="00192F45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53ABE">
        <w:rPr>
          <w:sz w:val="26"/>
          <w:szCs w:val="26"/>
          <w:lang w:eastAsia="ru-RU"/>
        </w:rPr>
        <w:t>Реализация программы должна обеспечивать</w:t>
      </w:r>
      <w:r>
        <w:rPr>
          <w:sz w:val="26"/>
          <w:szCs w:val="26"/>
          <w:lang w:eastAsia="ru-RU"/>
        </w:rPr>
        <w:t xml:space="preserve">:  </w:t>
      </w:r>
    </w:p>
    <w:p w:rsidR="00192F45" w:rsidRPr="00BD6EBE" w:rsidRDefault="00192F45" w:rsidP="005A43CA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1" w:name="sub_10031"/>
      <w:r w:rsidRPr="00BD6EBE">
        <w:rPr>
          <w:rFonts w:eastAsiaTheme="minorHAnsi"/>
          <w:sz w:val="26"/>
          <w:szCs w:val="26"/>
          <w:lang w:eastAsia="en-US"/>
        </w:rPr>
        <w:t>а)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поселения;</w:t>
      </w:r>
    </w:p>
    <w:p w:rsidR="00192F45" w:rsidRPr="00BD6EBE" w:rsidRDefault="00192F45" w:rsidP="005A43CA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2" w:name="sub_1032"/>
      <w:bookmarkEnd w:id="1"/>
      <w:r w:rsidRPr="00BD6EBE">
        <w:rPr>
          <w:rFonts w:eastAsiaTheme="minorHAnsi"/>
          <w:sz w:val="26"/>
          <w:szCs w:val="26"/>
          <w:lang w:eastAsia="en-US"/>
        </w:rPr>
        <w:lastRenderedPageBreak/>
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192F45" w:rsidRPr="00BD6EBE" w:rsidRDefault="00192F45" w:rsidP="005A43CA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3" w:name="sub_1033"/>
      <w:bookmarkEnd w:id="2"/>
      <w:r w:rsidRPr="00BD6EBE">
        <w:rPr>
          <w:rFonts w:eastAsiaTheme="minorHAnsi"/>
          <w:sz w:val="26"/>
          <w:szCs w:val="26"/>
          <w:lang w:eastAsia="en-US"/>
        </w:rPr>
        <w:t xml:space="preserve">в)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</w:t>
      </w:r>
      <w:r>
        <w:rPr>
          <w:rFonts w:eastAsiaTheme="minorHAnsi"/>
          <w:sz w:val="26"/>
          <w:szCs w:val="26"/>
          <w:lang w:eastAsia="en-US"/>
        </w:rPr>
        <w:t xml:space="preserve">и грузов на территории поселения </w:t>
      </w:r>
      <w:r w:rsidRPr="00BD6EBE">
        <w:rPr>
          <w:rFonts w:eastAsiaTheme="minorHAnsi"/>
          <w:sz w:val="26"/>
          <w:szCs w:val="26"/>
          <w:lang w:eastAsia="en-US"/>
        </w:rPr>
        <w:t>(далее - транспортный спрос);</w:t>
      </w:r>
    </w:p>
    <w:p w:rsidR="00192F45" w:rsidRPr="00BD6EBE" w:rsidRDefault="00192F45" w:rsidP="005A43CA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4" w:name="sub_1034"/>
      <w:bookmarkEnd w:id="3"/>
      <w:r w:rsidRPr="00BD6EBE">
        <w:rPr>
          <w:rFonts w:eastAsiaTheme="minorHAnsi"/>
          <w:sz w:val="26"/>
          <w:szCs w:val="26"/>
          <w:lang w:eastAsia="en-US"/>
        </w:rPr>
        <w:t>г) развитие транспортной инфраструктуры, сбалансированное с градостроит</w:t>
      </w:r>
      <w:r>
        <w:rPr>
          <w:rFonts w:eastAsiaTheme="minorHAnsi"/>
          <w:sz w:val="26"/>
          <w:szCs w:val="26"/>
          <w:lang w:eastAsia="en-US"/>
        </w:rPr>
        <w:t>ельной деятельностью в поселении</w:t>
      </w:r>
      <w:r w:rsidRPr="00BD6EBE">
        <w:rPr>
          <w:rFonts w:eastAsiaTheme="minorHAnsi"/>
          <w:sz w:val="26"/>
          <w:szCs w:val="26"/>
          <w:lang w:eastAsia="en-US"/>
        </w:rPr>
        <w:t>;</w:t>
      </w:r>
    </w:p>
    <w:p w:rsidR="00192F45" w:rsidRPr="00BD6EBE" w:rsidRDefault="00192F45" w:rsidP="005A43CA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5" w:name="sub_1035"/>
      <w:bookmarkEnd w:id="4"/>
      <w:r w:rsidRPr="00BD6EBE">
        <w:rPr>
          <w:rFonts w:eastAsiaTheme="minorHAnsi"/>
          <w:sz w:val="26"/>
          <w:szCs w:val="26"/>
          <w:lang w:eastAsia="en-US"/>
        </w:rPr>
        <w:t>д) условия для управления транспортным спросом;</w:t>
      </w:r>
    </w:p>
    <w:p w:rsidR="00192F45" w:rsidRPr="00BD6EBE" w:rsidRDefault="00192F45" w:rsidP="005A43CA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6" w:name="sub_1036"/>
      <w:bookmarkEnd w:id="5"/>
      <w:r w:rsidRPr="00BD6EBE">
        <w:rPr>
          <w:rFonts w:eastAsiaTheme="minorHAnsi"/>
          <w:sz w:val="26"/>
          <w:szCs w:val="26"/>
          <w:lang w:eastAsia="en-US"/>
        </w:rPr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192F45" w:rsidRPr="00BD6EBE" w:rsidRDefault="00192F45" w:rsidP="005A43CA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7" w:name="sub_1037"/>
      <w:bookmarkEnd w:id="6"/>
      <w:r w:rsidRPr="00BD6EBE">
        <w:rPr>
          <w:rFonts w:eastAsiaTheme="minorHAnsi"/>
          <w:sz w:val="26"/>
          <w:szCs w:val="26"/>
          <w:lang w:eastAsia="en-US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192F45" w:rsidRPr="0052087E" w:rsidRDefault="00192F45" w:rsidP="005A43CA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8" w:name="sub_1038"/>
      <w:bookmarkEnd w:id="7"/>
      <w:r w:rsidRPr="0052087E">
        <w:rPr>
          <w:rFonts w:eastAsiaTheme="minorHAnsi"/>
          <w:sz w:val="26"/>
          <w:szCs w:val="26"/>
          <w:lang w:eastAsia="en-US"/>
        </w:rPr>
        <w:t xml:space="preserve">з) условия </w:t>
      </w:r>
      <w:r w:rsidR="00EE4715" w:rsidRPr="0052087E">
        <w:rPr>
          <w:rFonts w:eastAsiaTheme="minorHAnsi"/>
          <w:sz w:val="26"/>
          <w:szCs w:val="26"/>
          <w:lang w:eastAsia="en-US"/>
        </w:rPr>
        <w:t>для движения пешеходов, велосипедистов и лиц, использующих для передвижения средства индивидуальной мобильности</w:t>
      </w:r>
      <w:r w:rsidRPr="0052087E">
        <w:rPr>
          <w:rFonts w:eastAsiaTheme="minorHAnsi"/>
          <w:sz w:val="26"/>
          <w:szCs w:val="26"/>
          <w:lang w:eastAsia="en-US"/>
        </w:rPr>
        <w:t>;</w:t>
      </w:r>
    </w:p>
    <w:bookmarkEnd w:id="8"/>
    <w:p w:rsidR="00192F45" w:rsidRPr="00BD6EBE" w:rsidRDefault="00192F45" w:rsidP="005A43CA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D6EBE">
        <w:rPr>
          <w:rFonts w:eastAsiaTheme="minorHAnsi"/>
          <w:sz w:val="26"/>
          <w:szCs w:val="26"/>
          <w:lang w:eastAsia="en-US"/>
        </w:rPr>
        <w:t>и) эффективность функционирования действующей транспортной инфраструктуры.</w:t>
      </w:r>
    </w:p>
    <w:p w:rsidR="00192F45" w:rsidRPr="00353ABE" w:rsidRDefault="00192F45" w:rsidP="005A43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53ABE">
        <w:rPr>
          <w:sz w:val="26"/>
          <w:szCs w:val="26"/>
          <w:lang w:eastAsia="ru-RU"/>
        </w:rPr>
        <w:t xml:space="preserve">Решение </w:t>
      </w:r>
      <w:r>
        <w:rPr>
          <w:sz w:val="26"/>
          <w:szCs w:val="26"/>
          <w:lang w:eastAsia="ru-RU"/>
        </w:rPr>
        <w:t xml:space="preserve">этих вопросов </w:t>
      </w:r>
      <w:r w:rsidRPr="00353ABE">
        <w:rPr>
          <w:sz w:val="26"/>
          <w:szCs w:val="26"/>
          <w:lang w:eastAsia="ru-RU"/>
        </w:rPr>
        <w:t xml:space="preserve">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</w:t>
      </w:r>
      <w:r w:rsidRPr="00BD6EBE">
        <w:rPr>
          <w:sz w:val="26"/>
          <w:szCs w:val="26"/>
          <w:lang w:eastAsia="ru-RU"/>
        </w:rPr>
        <w:t>и научных ресурсов.</w:t>
      </w:r>
      <w:r w:rsidRPr="00353ABE">
        <w:rPr>
          <w:sz w:val="26"/>
          <w:szCs w:val="26"/>
          <w:lang w:eastAsia="ru-RU"/>
        </w:rPr>
        <w:t xml:space="preserve"> </w:t>
      </w:r>
    </w:p>
    <w:p w:rsidR="00192F45" w:rsidRDefault="00192F45" w:rsidP="005A43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53ABE">
        <w:rPr>
          <w:sz w:val="26"/>
          <w:szCs w:val="26"/>
          <w:lang w:eastAsia="ru-RU"/>
        </w:rPr>
        <w:t>Система основных мероприятий Программы определяет приоритетные</w:t>
      </w:r>
      <w:r>
        <w:rPr>
          <w:sz w:val="26"/>
          <w:szCs w:val="26"/>
          <w:lang w:eastAsia="ru-RU"/>
        </w:rPr>
        <w:t xml:space="preserve"> </w:t>
      </w:r>
      <w:r w:rsidRPr="00353ABE">
        <w:rPr>
          <w:sz w:val="26"/>
          <w:szCs w:val="26"/>
          <w:lang w:eastAsia="ru-RU"/>
        </w:rPr>
        <w:t>направления в сфере дорожн</w:t>
      </w:r>
      <w:r>
        <w:rPr>
          <w:sz w:val="26"/>
          <w:szCs w:val="26"/>
          <w:lang w:eastAsia="ru-RU"/>
        </w:rPr>
        <w:t>ого хозяйства на территории п</w:t>
      </w:r>
      <w:r w:rsidRPr="00353ABE">
        <w:rPr>
          <w:sz w:val="26"/>
          <w:szCs w:val="26"/>
          <w:lang w:eastAsia="ru-RU"/>
        </w:rPr>
        <w:t>оселения и предполагает</w:t>
      </w:r>
      <w:r>
        <w:rPr>
          <w:sz w:val="26"/>
          <w:szCs w:val="26"/>
          <w:lang w:eastAsia="ru-RU"/>
        </w:rPr>
        <w:t xml:space="preserve"> </w:t>
      </w:r>
      <w:r w:rsidRPr="00353ABE">
        <w:rPr>
          <w:sz w:val="26"/>
          <w:szCs w:val="26"/>
          <w:lang w:eastAsia="ru-RU"/>
        </w:rPr>
        <w:t xml:space="preserve">реализацию следующих мероприятий: </w:t>
      </w:r>
    </w:p>
    <w:p w:rsidR="00B11891" w:rsidRDefault="00B11891" w:rsidP="005A43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593602">
        <w:rPr>
          <w:sz w:val="26"/>
          <w:szCs w:val="26"/>
          <w:lang w:eastAsia="ru-RU"/>
        </w:rPr>
        <w:t>1. Мероприятия по паспортизации автомобильных дорог общего пользования местного значения.</w:t>
      </w:r>
    </w:p>
    <w:p w:rsidR="00B11891" w:rsidRPr="00B11891" w:rsidRDefault="00B11891" w:rsidP="00B1189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Pr="00B11891">
        <w:rPr>
          <w:sz w:val="26"/>
          <w:szCs w:val="26"/>
          <w:lang w:eastAsia="ru-RU"/>
        </w:rPr>
        <w:t>.</w:t>
      </w:r>
      <w:r w:rsidRPr="00B11891">
        <w:rPr>
          <w:sz w:val="26"/>
          <w:szCs w:val="26"/>
          <w:lang w:eastAsia="ru-RU"/>
        </w:rPr>
        <w:tab/>
      </w:r>
      <w:r w:rsidR="0052087E">
        <w:rPr>
          <w:sz w:val="26"/>
          <w:szCs w:val="26"/>
          <w:lang w:eastAsia="ru-RU"/>
        </w:rPr>
        <w:t>М</w:t>
      </w:r>
      <w:r w:rsidRPr="00B11891">
        <w:rPr>
          <w:sz w:val="26"/>
          <w:szCs w:val="26"/>
          <w:lang w:eastAsia="ru-RU"/>
        </w:rPr>
        <w:t>ероприятия по строительству автомобильных дорог общего пользования местного значения, в том числе к ближайшим общественно значимым объек</w:t>
      </w:r>
      <w:r w:rsidR="00C81D68">
        <w:rPr>
          <w:sz w:val="26"/>
          <w:szCs w:val="26"/>
          <w:lang w:eastAsia="ru-RU"/>
        </w:rPr>
        <w:t>там сельских населенных пунктов</w:t>
      </w:r>
      <w:r w:rsidRPr="00B11891">
        <w:rPr>
          <w:sz w:val="26"/>
          <w:szCs w:val="26"/>
          <w:lang w:eastAsia="ru-RU"/>
        </w:rPr>
        <w:t>.</w:t>
      </w:r>
    </w:p>
    <w:p w:rsidR="00B11891" w:rsidRPr="00B11891" w:rsidRDefault="00C81D68" w:rsidP="00B1189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B11891" w:rsidRPr="00B11891">
        <w:rPr>
          <w:sz w:val="26"/>
          <w:szCs w:val="26"/>
          <w:lang w:eastAsia="ru-RU"/>
        </w:rPr>
        <w:t>.</w:t>
      </w:r>
      <w:r w:rsidR="00B11891" w:rsidRPr="00B11891">
        <w:rPr>
          <w:sz w:val="26"/>
          <w:szCs w:val="26"/>
          <w:lang w:eastAsia="ru-RU"/>
        </w:rPr>
        <w:tab/>
        <w:t>Мероприятия по капитальному ремонту и ремонту автомобильных дорог общего пользования местного значения и искусственных сооружений на них.</w:t>
      </w:r>
      <w:r w:rsidR="00B11891">
        <w:rPr>
          <w:sz w:val="26"/>
          <w:szCs w:val="26"/>
          <w:lang w:eastAsia="ru-RU"/>
        </w:rPr>
        <w:t xml:space="preserve"> </w:t>
      </w:r>
      <w:r w:rsidR="00B11891" w:rsidRPr="00B11891">
        <w:rPr>
          <w:sz w:val="26"/>
          <w:szCs w:val="26"/>
          <w:lang w:eastAsia="ru-RU"/>
        </w:rPr>
        <w:t>Реализация мероприятий позволит сохранить протяженность участков автомобильных дорог местного значения, на которых показатели их транспортно-эксплуатационного состояния соответствуют категории дороги.</w:t>
      </w:r>
    </w:p>
    <w:p w:rsidR="00192F45" w:rsidRDefault="00192F45" w:rsidP="00192F45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BD6EBE">
        <w:rPr>
          <w:sz w:val="26"/>
          <w:szCs w:val="26"/>
          <w:lang w:eastAsia="ru-RU"/>
        </w:rPr>
        <w:t>Мероприятия по капитальному ремонту и ремонту будут определяться на основе результатов обследования автомобильных дорог местного значения и искусственных сооружений на них. 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  <w:r w:rsidRPr="00353ABE">
        <w:rPr>
          <w:sz w:val="26"/>
          <w:szCs w:val="26"/>
          <w:lang w:eastAsia="ru-RU"/>
        </w:rPr>
        <w:t xml:space="preserve"> </w:t>
      </w:r>
    </w:p>
    <w:p w:rsidR="00C81D68" w:rsidRPr="00B11891" w:rsidRDefault="00C81D68" w:rsidP="00C81D6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B11891">
        <w:rPr>
          <w:sz w:val="26"/>
          <w:szCs w:val="26"/>
          <w:lang w:eastAsia="ru-RU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</w:t>
      </w:r>
      <w:r w:rsidRPr="00B11891">
        <w:rPr>
          <w:sz w:val="26"/>
          <w:szCs w:val="26"/>
          <w:lang w:eastAsia="ru-RU"/>
        </w:rPr>
        <w:lastRenderedPageBreak/>
        <w:t>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EE4715" w:rsidRPr="00C81D68" w:rsidRDefault="00C81D68" w:rsidP="00EE4715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81D68">
        <w:rPr>
          <w:sz w:val="26"/>
          <w:szCs w:val="26"/>
          <w:lang w:eastAsia="ru-RU"/>
        </w:rPr>
        <w:t>4</w:t>
      </w:r>
      <w:r w:rsidR="00EE4715" w:rsidRPr="00C81D68">
        <w:rPr>
          <w:sz w:val="26"/>
          <w:szCs w:val="26"/>
          <w:lang w:eastAsia="ru-RU"/>
        </w:rPr>
        <w:t>.  Мероприятия по развитию инфраструктуры для движения пешеходов, велосипедистов и лиц, использующих для передвижения средства индивидуальной мобильности.</w:t>
      </w:r>
    </w:p>
    <w:p w:rsidR="00192F45" w:rsidRPr="00353ABE" w:rsidRDefault="00192F45" w:rsidP="0047537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53ABE">
        <w:rPr>
          <w:sz w:val="26"/>
          <w:szCs w:val="26"/>
          <w:lang w:eastAsia="ru-RU"/>
        </w:rPr>
        <w:t>Корректировка Программы производится на основании предложений Правительства В</w:t>
      </w:r>
      <w:r>
        <w:rPr>
          <w:sz w:val="26"/>
          <w:szCs w:val="26"/>
          <w:lang w:eastAsia="ru-RU"/>
        </w:rPr>
        <w:t>оронежской</w:t>
      </w:r>
      <w:r w:rsidRPr="00353ABE">
        <w:rPr>
          <w:sz w:val="26"/>
          <w:szCs w:val="26"/>
          <w:lang w:eastAsia="ru-RU"/>
        </w:rPr>
        <w:t xml:space="preserve"> области, администрации Калачевского </w:t>
      </w:r>
      <w:r>
        <w:rPr>
          <w:sz w:val="26"/>
          <w:szCs w:val="26"/>
          <w:lang w:eastAsia="ru-RU"/>
        </w:rPr>
        <w:t xml:space="preserve">муниципального района, </w:t>
      </w:r>
      <w:r w:rsidR="00C81D68">
        <w:rPr>
          <w:sz w:val="26"/>
          <w:szCs w:val="26"/>
          <w:lang w:eastAsia="ru-RU"/>
        </w:rPr>
        <w:t xml:space="preserve">администрации </w:t>
      </w:r>
      <w:r>
        <w:rPr>
          <w:sz w:val="26"/>
          <w:szCs w:val="26"/>
          <w:lang w:eastAsia="ru-RU"/>
        </w:rPr>
        <w:t xml:space="preserve">Пригородного </w:t>
      </w:r>
      <w:r w:rsidRPr="00353ABE">
        <w:rPr>
          <w:sz w:val="26"/>
          <w:szCs w:val="26"/>
          <w:lang w:eastAsia="ru-RU"/>
        </w:rPr>
        <w:t xml:space="preserve">сельского поселения, Совета </w:t>
      </w:r>
      <w:r>
        <w:rPr>
          <w:sz w:val="26"/>
          <w:szCs w:val="26"/>
          <w:lang w:eastAsia="ru-RU"/>
        </w:rPr>
        <w:t xml:space="preserve">народных </w:t>
      </w:r>
      <w:r w:rsidRPr="00353ABE">
        <w:rPr>
          <w:sz w:val="26"/>
          <w:szCs w:val="26"/>
          <w:lang w:eastAsia="ru-RU"/>
        </w:rPr>
        <w:t xml:space="preserve">депутатов </w:t>
      </w:r>
      <w:r>
        <w:rPr>
          <w:sz w:val="26"/>
          <w:szCs w:val="26"/>
          <w:lang w:eastAsia="ru-RU"/>
        </w:rPr>
        <w:t xml:space="preserve">Пригородного </w:t>
      </w:r>
      <w:r w:rsidRPr="00353ABE">
        <w:rPr>
          <w:sz w:val="26"/>
          <w:szCs w:val="26"/>
          <w:lang w:eastAsia="ru-RU"/>
        </w:rPr>
        <w:t xml:space="preserve">сельского поселения. </w:t>
      </w:r>
    </w:p>
    <w:p w:rsidR="00192F45" w:rsidRDefault="00192F45" w:rsidP="00192F45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Администрация п</w:t>
      </w:r>
      <w:r w:rsidRPr="00353ABE">
        <w:rPr>
          <w:sz w:val="26"/>
          <w:szCs w:val="26"/>
          <w:lang w:eastAsia="ru-RU"/>
        </w:rPr>
        <w:t>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192F45" w:rsidRPr="00BD6EBE" w:rsidRDefault="00192F45" w:rsidP="00192F45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6C6FDB">
        <w:rPr>
          <w:sz w:val="26"/>
          <w:szCs w:val="26"/>
          <w:lang w:eastAsia="ru-RU"/>
        </w:rPr>
        <w:t xml:space="preserve">Применение программно-целевого метода в развитии автомобильных дорог общего пользования местного значения </w:t>
      </w:r>
      <w:r>
        <w:rPr>
          <w:sz w:val="26"/>
          <w:szCs w:val="26"/>
          <w:lang w:eastAsia="ru-RU"/>
        </w:rPr>
        <w:t xml:space="preserve">Пригородного </w:t>
      </w:r>
      <w:r w:rsidRPr="006C6FDB">
        <w:rPr>
          <w:sz w:val="26"/>
          <w:szCs w:val="26"/>
          <w:lang w:eastAsia="ru-RU"/>
        </w:rPr>
        <w:t>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6F5E57" w:rsidRPr="001E436C" w:rsidRDefault="006F5E57" w:rsidP="006F5E57">
      <w:pPr>
        <w:shd w:val="clear" w:color="auto" w:fill="FFFFFF"/>
        <w:spacing w:before="100" w:beforeAutospacing="1" w:after="100" w:afterAutospacing="1"/>
        <w:jc w:val="center"/>
        <w:rPr>
          <w:b/>
          <w:sz w:val="26"/>
          <w:szCs w:val="26"/>
          <w:lang w:eastAsia="ru-RU"/>
        </w:rPr>
      </w:pPr>
      <w:r w:rsidRPr="001E436C">
        <w:rPr>
          <w:b/>
          <w:sz w:val="26"/>
          <w:szCs w:val="26"/>
          <w:lang w:eastAsia="ru-RU"/>
        </w:rPr>
        <w:t>2.</w:t>
      </w:r>
      <w:r>
        <w:rPr>
          <w:b/>
          <w:sz w:val="26"/>
          <w:szCs w:val="26"/>
          <w:lang w:eastAsia="ru-RU"/>
        </w:rPr>
        <w:t xml:space="preserve"> </w:t>
      </w:r>
      <w:r w:rsidRPr="001E436C">
        <w:rPr>
          <w:b/>
          <w:sz w:val="26"/>
          <w:szCs w:val="26"/>
          <w:lang w:eastAsia="ru-RU"/>
        </w:rPr>
        <w:t xml:space="preserve">Характеристика существующего состояния </w:t>
      </w:r>
      <w:r w:rsidR="00672366">
        <w:rPr>
          <w:b/>
          <w:sz w:val="26"/>
          <w:szCs w:val="26"/>
          <w:lang w:eastAsia="ru-RU"/>
        </w:rPr>
        <w:t xml:space="preserve">транспортной </w:t>
      </w:r>
      <w:r w:rsidRPr="001E436C">
        <w:rPr>
          <w:b/>
          <w:sz w:val="26"/>
          <w:szCs w:val="26"/>
          <w:lang w:eastAsia="ru-RU"/>
        </w:rPr>
        <w:t>инфраструктуры</w:t>
      </w:r>
    </w:p>
    <w:p w:rsidR="00475371" w:rsidRDefault="006F5E57" w:rsidP="00177E16">
      <w:pPr>
        <w:shd w:val="clear" w:color="auto" w:fill="FFFFFF"/>
        <w:spacing w:before="100" w:beforeAutospacing="1" w:after="100" w:afterAutospacing="1"/>
        <w:jc w:val="center"/>
        <w:rPr>
          <w:b/>
          <w:sz w:val="26"/>
          <w:szCs w:val="26"/>
          <w:lang w:eastAsia="ru-RU"/>
        </w:rPr>
      </w:pPr>
      <w:r w:rsidRPr="00A31B09">
        <w:rPr>
          <w:b/>
          <w:sz w:val="26"/>
          <w:szCs w:val="26"/>
          <w:lang w:eastAsia="ru-RU"/>
        </w:rPr>
        <w:t xml:space="preserve">2.1. </w:t>
      </w:r>
      <w:r w:rsidR="00475371">
        <w:rPr>
          <w:b/>
          <w:sz w:val="26"/>
          <w:szCs w:val="26"/>
          <w:lang w:eastAsia="ru-RU"/>
        </w:rPr>
        <w:t>Анализ положения поселения в структуре пространственной организации</w:t>
      </w:r>
    </w:p>
    <w:p w:rsidR="00490F2C" w:rsidRPr="005E187F" w:rsidRDefault="00475371" w:rsidP="006E3C92">
      <w:pPr>
        <w:ind w:firstLine="567"/>
        <w:jc w:val="both"/>
        <w:rPr>
          <w:color w:val="000000"/>
          <w:sz w:val="28"/>
          <w:szCs w:val="28"/>
        </w:rPr>
      </w:pPr>
      <w:r w:rsidRPr="001B68A9">
        <w:rPr>
          <w:sz w:val="26"/>
          <w:szCs w:val="26"/>
          <w:lang w:eastAsia="ru-RU"/>
        </w:rPr>
        <w:t xml:space="preserve">Пригородное сельское поселение расположено в южной части Калачеевского муниципального района Воронежской области. </w:t>
      </w:r>
      <w:r w:rsidR="00490F2C">
        <w:rPr>
          <w:sz w:val="28"/>
          <w:szCs w:val="28"/>
        </w:rPr>
        <w:t xml:space="preserve">В настоящее время район занимает четвертое </w:t>
      </w:r>
      <w:r w:rsidR="00490F2C" w:rsidRPr="005E187F">
        <w:rPr>
          <w:sz w:val="28"/>
          <w:szCs w:val="28"/>
        </w:rPr>
        <w:t xml:space="preserve">по величине место в Воронежской области </w:t>
      </w:r>
      <w:r w:rsidR="00490F2C">
        <w:rPr>
          <w:sz w:val="28"/>
          <w:szCs w:val="28"/>
        </w:rPr>
        <w:t>его т</w:t>
      </w:r>
      <w:r w:rsidR="00490F2C" w:rsidRPr="005E187F">
        <w:rPr>
          <w:color w:val="000000"/>
          <w:sz w:val="28"/>
          <w:szCs w:val="28"/>
        </w:rPr>
        <w:t xml:space="preserve">ерритория </w:t>
      </w:r>
      <w:r w:rsidR="00490F2C">
        <w:rPr>
          <w:color w:val="000000"/>
          <w:sz w:val="28"/>
          <w:szCs w:val="28"/>
        </w:rPr>
        <w:t>-</w:t>
      </w:r>
      <w:r w:rsidR="00490F2C" w:rsidRPr="005E187F">
        <w:rPr>
          <w:color w:val="000000"/>
          <w:sz w:val="28"/>
          <w:szCs w:val="28"/>
        </w:rPr>
        <w:t xml:space="preserve"> 2106 квадратных километров</w:t>
      </w:r>
      <w:r w:rsidR="00490F2C">
        <w:rPr>
          <w:color w:val="000000"/>
          <w:sz w:val="28"/>
          <w:szCs w:val="28"/>
        </w:rPr>
        <w:t xml:space="preserve">, </w:t>
      </w:r>
      <w:r w:rsidR="006E3C92">
        <w:rPr>
          <w:color w:val="000000"/>
          <w:sz w:val="28"/>
          <w:szCs w:val="28"/>
        </w:rPr>
        <w:t xml:space="preserve">территория Пригородного сельского поселения – 101,3 </w:t>
      </w:r>
      <w:r w:rsidR="006E3C92" w:rsidRPr="005E187F">
        <w:rPr>
          <w:color w:val="000000"/>
          <w:sz w:val="28"/>
          <w:szCs w:val="28"/>
        </w:rPr>
        <w:t>квадратных километров</w:t>
      </w:r>
      <w:r w:rsidR="006E3C92">
        <w:rPr>
          <w:color w:val="000000"/>
          <w:sz w:val="28"/>
          <w:szCs w:val="28"/>
        </w:rPr>
        <w:t xml:space="preserve"> </w:t>
      </w:r>
      <w:r w:rsidR="00490F2C">
        <w:rPr>
          <w:color w:val="000000"/>
          <w:sz w:val="28"/>
          <w:szCs w:val="28"/>
        </w:rPr>
        <w:t xml:space="preserve">или </w:t>
      </w:r>
      <w:r w:rsidR="006E3C92">
        <w:rPr>
          <w:sz w:val="28"/>
          <w:szCs w:val="28"/>
        </w:rPr>
        <w:t>4,8</w:t>
      </w:r>
      <w:r w:rsidR="00490F2C" w:rsidRPr="009B79D7">
        <w:rPr>
          <w:sz w:val="28"/>
          <w:szCs w:val="28"/>
        </w:rPr>
        <w:t xml:space="preserve"> % </w:t>
      </w:r>
      <w:r w:rsidR="00490F2C">
        <w:rPr>
          <w:sz w:val="28"/>
          <w:szCs w:val="28"/>
        </w:rPr>
        <w:t xml:space="preserve">всей </w:t>
      </w:r>
      <w:r w:rsidR="00490F2C" w:rsidRPr="009B79D7">
        <w:rPr>
          <w:sz w:val="28"/>
          <w:szCs w:val="28"/>
        </w:rPr>
        <w:t xml:space="preserve">территории </w:t>
      </w:r>
      <w:r w:rsidR="006E3C92">
        <w:rPr>
          <w:color w:val="000000"/>
          <w:sz w:val="28"/>
          <w:szCs w:val="28"/>
        </w:rPr>
        <w:t>района</w:t>
      </w:r>
      <w:r w:rsidR="00490F2C" w:rsidRPr="005E187F">
        <w:rPr>
          <w:color w:val="000000"/>
          <w:sz w:val="28"/>
          <w:szCs w:val="28"/>
        </w:rPr>
        <w:t xml:space="preserve">. Административный центр района - город Калач. Расстояние от Калача до областного центра города Воронежа - </w:t>
      </w:r>
      <w:smartTag w:uri="urn:schemas-microsoft-com:office:smarttags" w:element="metricconverter">
        <w:smartTagPr>
          <w:attr w:name="ProductID" w:val="238 километров"/>
        </w:smartTagPr>
        <w:r w:rsidR="00490F2C" w:rsidRPr="005E187F">
          <w:rPr>
            <w:color w:val="000000"/>
            <w:sz w:val="28"/>
            <w:szCs w:val="28"/>
          </w:rPr>
          <w:t>238 километров</w:t>
        </w:r>
      </w:smartTag>
      <w:r w:rsidR="00490F2C" w:rsidRPr="005E187F">
        <w:rPr>
          <w:color w:val="000000"/>
          <w:sz w:val="28"/>
          <w:szCs w:val="28"/>
        </w:rPr>
        <w:t>.</w:t>
      </w:r>
    </w:p>
    <w:p w:rsidR="00475371" w:rsidRPr="001B68A9" w:rsidRDefault="00475371" w:rsidP="0047537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 xml:space="preserve">Административным центром </w:t>
      </w:r>
      <w:r w:rsidR="006E3C92">
        <w:rPr>
          <w:sz w:val="26"/>
          <w:szCs w:val="26"/>
          <w:lang w:eastAsia="ru-RU"/>
        </w:rPr>
        <w:t xml:space="preserve">Пригородного сельского </w:t>
      </w:r>
      <w:r w:rsidR="00490F2C">
        <w:rPr>
          <w:sz w:val="26"/>
          <w:szCs w:val="26"/>
          <w:lang w:eastAsia="ru-RU"/>
        </w:rPr>
        <w:t xml:space="preserve">поселения </w:t>
      </w:r>
      <w:r w:rsidRPr="001B68A9">
        <w:rPr>
          <w:sz w:val="26"/>
          <w:szCs w:val="26"/>
          <w:lang w:eastAsia="ru-RU"/>
        </w:rPr>
        <w:t>является посёлок Пригородный, расположенный в 9 км от ад</w:t>
      </w:r>
      <w:r w:rsidR="00490F2C">
        <w:rPr>
          <w:sz w:val="26"/>
          <w:szCs w:val="26"/>
          <w:lang w:eastAsia="ru-RU"/>
        </w:rPr>
        <w:t xml:space="preserve">министративного центра г. Калач. </w:t>
      </w:r>
      <w:r w:rsidRPr="001B68A9">
        <w:rPr>
          <w:sz w:val="26"/>
          <w:szCs w:val="26"/>
          <w:lang w:eastAsia="ru-RU"/>
        </w:rPr>
        <w:t xml:space="preserve">Территория поселения граничит на западе с </w:t>
      </w:r>
      <w:proofErr w:type="spellStart"/>
      <w:r w:rsidRPr="001B68A9">
        <w:rPr>
          <w:sz w:val="26"/>
          <w:szCs w:val="26"/>
          <w:lang w:eastAsia="ru-RU"/>
        </w:rPr>
        <w:t>Ширяевским</w:t>
      </w:r>
      <w:proofErr w:type="spellEnd"/>
      <w:r w:rsidRPr="001B68A9">
        <w:rPr>
          <w:sz w:val="26"/>
          <w:szCs w:val="26"/>
          <w:lang w:eastAsia="ru-RU"/>
        </w:rPr>
        <w:t xml:space="preserve"> сельским поселением, на севере - с городским поселением – город Калач, на севере и северо-востоке - с </w:t>
      </w:r>
      <w:proofErr w:type="spellStart"/>
      <w:r w:rsidRPr="001B68A9">
        <w:rPr>
          <w:sz w:val="26"/>
          <w:szCs w:val="26"/>
          <w:lang w:eastAsia="ru-RU"/>
        </w:rPr>
        <w:t>Заброденским</w:t>
      </w:r>
      <w:proofErr w:type="spellEnd"/>
      <w:r w:rsidRPr="001B68A9">
        <w:rPr>
          <w:sz w:val="26"/>
          <w:szCs w:val="26"/>
          <w:lang w:eastAsia="ru-RU"/>
        </w:rPr>
        <w:t xml:space="preserve"> сельским поселением, на востоке – с </w:t>
      </w:r>
      <w:proofErr w:type="spellStart"/>
      <w:r w:rsidRPr="001B68A9">
        <w:rPr>
          <w:sz w:val="26"/>
          <w:szCs w:val="26"/>
          <w:lang w:eastAsia="ru-RU"/>
        </w:rPr>
        <w:t>Калачеевским</w:t>
      </w:r>
      <w:proofErr w:type="spellEnd"/>
      <w:r w:rsidRPr="001B68A9">
        <w:rPr>
          <w:sz w:val="26"/>
          <w:szCs w:val="26"/>
          <w:lang w:eastAsia="ru-RU"/>
        </w:rPr>
        <w:t xml:space="preserve"> сельским поселением и </w:t>
      </w:r>
      <w:proofErr w:type="spellStart"/>
      <w:r w:rsidRPr="001B68A9">
        <w:rPr>
          <w:sz w:val="26"/>
          <w:szCs w:val="26"/>
          <w:lang w:eastAsia="ru-RU"/>
        </w:rPr>
        <w:t>Новокриушанским</w:t>
      </w:r>
      <w:proofErr w:type="spellEnd"/>
      <w:r w:rsidRPr="001B68A9">
        <w:rPr>
          <w:sz w:val="26"/>
          <w:szCs w:val="26"/>
          <w:lang w:eastAsia="ru-RU"/>
        </w:rPr>
        <w:t xml:space="preserve"> сельским поселением, на юге – с Петропавловским муниципальным районом. </w:t>
      </w:r>
    </w:p>
    <w:p w:rsidR="00475371" w:rsidRPr="001B68A9" w:rsidRDefault="00475371" w:rsidP="0047537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>Общая площадь территории поселения составляет 10128,96 га.</w:t>
      </w:r>
    </w:p>
    <w:p w:rsidR="00475371" w:rsidRPr="001B68A9" w:rsidRDefault="00475371" w:rsidP="0047537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>Сложившаяся планировочная структура сельского поселения представляет собой два населенных пункта: поселок Пригородный, поселок Чернозёмный.</w:t>
      </w:r>
      <w:r w:rsidR="00490F2C">
        <w:rPr>
          <w:sz w:val="26"/>
          <w:szCs w:val="26"/>
          <w:lang w:eastAsia="ru-RU"/>
        </w:rPr>
        <w:t xml:space="preserve"> Расстояние </w:t>
      </w:r>
      <w:r w:rsidR="006E3C92">
        <w:rPr>
          <w:sz w:val="26"/>
          <w:szCs w:val="26"/>
          <w:lang w:eastAsia="ru-RU"/>
        </w:rPr>
        <w:t>от поселка Черноземный до административного центра поселения составляет 15 км.</w:t>
      </w:r>
    </w:p>
    <w:p w:rsidR="00034A94" w:rsidRDefault="00034A94" w:rsidP="0047537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034A94">
        <w:rPr>
          <w:sz w:val="26"/>
          <w:szCs w:val="26"/>
          <w:lang w:eastAsia="ru-RU"/>
        </w:rPr>
        <w:lastRenderedPageBreak/>
        <w:t xml:space="preserve">Значительное расстояние от </w:t>
      </w:r>
      <w:r>
        <w:rPr>
          <w:sz w:val="26"/>
          <w:szCs w:val="26"/>
          <w:lang w:eastAsia="ru-RU"/>
        </w:rPr>
        <w:t>поселения</w:t>
      </w:r>
      <w:r w:rsidRPr="00034A94">
        <w:rPr>
          <w:sz w:val="26"/>
          <w:szCs w:val="26"/>
          <w:lang w:eastAsia="ru-RU"/>
        </w:rPr>
        <w:t xml:space="preserve"> до областного центра, удаленность от автомагистралей федерального значения, тупиковая </w:t>
      </w:r>
      <w:r>
        <w:rPr>
          <w:sz w:val="26"/>
          <w:szCs w:val="26"/>
          <w:lang w:eastAsia="ru-RU"/>
        </w:rPr>
        <w:t>ж</w:t>
      </w:r>
      <w:r w:rsidRPr="00034A94">
        <w:rPr>
          <w:sz w:val="26"/>
          <w:szCs w:val="26"/>
          <w:lang w:eastAsia="ru-RU"/>
        </w:rPr>
        <w:t>елезнодорожная</w:t>
      </w:r>
      <w:r>
        <w:rPr>
          <w:sz w:val="26"/>
          <w:szCs w:val="26"/>
          <w:lang w:eastAsia="ru-RU"/>
        </w:rPr>
        <w:t xml:space="preserve"> </w:t>
      </w:r>
      <w:r w:rsidRPr="00034A94">
        <w:rPr>
          <w:sz w:val="26"/>
          <w:szCs w:val="26"/>
          <w:lang w:eastAsia="ru-RU"/>
        </w:rPr>
        <w:t>ветка «Таловая-Калач»</w:t>
      </w:r>
      <w:r>
        <w:rPr>
          <w:sz w:val="26"/>
          <w:szCs w:val="26"/>
          <w:lang w:eastAsia="ru-RU"/>
        </w:rPr>
        <w:t xml:space="preserve"> (</w:t>
      </w:r>
      <w:proofErr w:type="spellStart"/>
      <w:r>
        <w:rPr>
          <w:sz w:val="26"/>
          <w:szCs w:val="26"/>
          <w:lang w:eastAsia="ru-RU"/>
        </w:rPr>
        <w:t>г.Калач</w:t>
      </w:r>
      <w:proofErr w:type="spellEnd"/>
      <w:r>
        <w:rPr>
          <w:sz w:val="26"/>
          <w:szCs w:val="26"/>
          <w:lang w:eastAsia="ru-RU"/>
        </w:rPr>
        <w:t>)</w:t>
      </w:r>
      <w:r w:rsidRPr="00034A94">
        <w:rPr>
          <w:sz w:val="26"/>
          <w:szCs w:val="26"/>
          <w:lang w:eastAsia="ru-RU"/>
        </w:rPr>
        <w:t xml:space="preserve"> делают невыгодным транспортно-географическое положение района</w:t>
      </w:r>
      <w:r>
        <w:rPr>
          <w:sz w:val="26"/>
          <w:szCs w:val="26"/>
          <w:lang w:eastAsia="ru-RU"/>
        </w:rPr>
        <w:t xml:space="preserve"> в целом и поселения в частности</w:t>
      </w:r>
      <w:r w:rsidRPr="00034A94">
        <w:rPr>
          <w:sz w:val="26"/>
          <w:szCs w:val="26"/>
          <w:lang w:eastAsia="ru-RU"/>
        </w:rPr>
        <w:t>.</w:t>
      </w:r>
    </w:p>
    <w:p w:rsidR="00475371" w:rsidRDefault="002F2B9F" w:rsidP="0047537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Через Пригородное сельское поселение</w:t>
      </w:r>
      <w:r w:rsidR="00475371" w:rsidRPr="001B68A9">
        <w:rPr>
          <w:sz w:val="26"/>
          <w:szCs w:val="26"/>
          <w:lang w:eastAsia="ru-RU"/>
        </w:rPr>
        <w:t xml:space="preserve"> проходят автомобильные дороги общего пользования регионального значения: Павловск – Калач – Петропавловка (В24-0), Калач – Старая Криуша (В25-0), «Павловск – Калач – Петропавловка» - пос. Пригородный (28-10), «Калач – Старая Криуша» - пос. ц. </w:t>
      </w:r>
      <w:proofErr w:type="spellStart"/>
      <w:r w:rsidR="00475371" w:rsidRPr="001B68A9">
        <w:rPr>
          <w:sz w:val="26"/>
          <w:szCs w:val="26"/>
          <w:lang w:eastAsia="ru-RU"/>
        </w:rPr>
        <w:t>отд</w:t>
      </w:r>
      <w:proofErr w:type="gramStart"/>
      <w:r w:rsidR="00475371" w:rsidRPr="001B68A9">
        <w:rPr>
          <w:sz w:val="26"/>
          <w:szCs w:val="26"/>
          <w:lang w:eastAsia="ru-RU"/>
        </w:rPr>
        <w:t>.с</w:t>
      </w:r>
      <w:proofErr w:type="gramEnd"/>
      <w:r w:rsidR="00475371" w:rsidRPr="001B68A9">
        <w:rPr>
          <w:sz w:val="26"/>
          <w:szCs w:val="26"/>
          <w:lang w:eastAsia="ru-RU"/>
        </w:rPr>
        <w:t>вх</w:t>
      </w:r>
      <w:proofErr w:type="spellEnd"/>
      <w:r w:rsidR="00475371" w:rsidRPr="001B68A9">
        <w:rPr>
          <w:sz w:val="26"/>
          <w:szCs w:val="26"/>
          <w:lang w:eastAsia="ru-RU"/>
        </w:rPr>
        <w:t xml:space="preserve">. «Черноземный» (29-10), «Калач – Старая Криуша» - пос. 1-е отд. </w:t>
      </w:r>
      <w:proofErr w:type="spellStart"/>
      <w:r w:rsidR="00475371" w:rsidRPr="001B68A9">
        <w:rPr>
          <w:sz w:val="26"/>
          <w:szCs w:val="26"/>
          <w:lang w:eastAsia="ru-RU"/>
        </w:rPr>
        <w:t>Свх</w:t>
      </w:r>
      <w:proofErr w:type="spellEnd"/>
      <w:r w:rsidR="00475371" w:rsidRPr="001B68A9">
        <w:rPr>
          <w:sz w:val="26"/>
          <w:szCs w:val="26"/>
          <w:lang w:eastAsia="ru-RU"/>
        </w:rPr>
        <w:t xml:space="preserve"> «</w:t>
      </w:r>
      <w:proofErr w:type="spellStart"/>
      <w:r w:rsidR="00475371" w:rsidRPr="001B68A9">
        <w:rPr>
          <w:sz w:val="26"/>
          <w:szCs w:val="26"/>
          <w:lang w:eastAsia="ru-RU"/>
        </w:rPr>
        <w:t>Старокриушанский</w:t>
      </w:r>
      <w:proofErr w:type="spellEnd"/>
      <w:r w:rsidR="00475371" w:rsidRPr="001B68A9">
        <w:rPr>
          <w:sz w:val="26"/>
          <w:szCs w:val="26"/>
          <w:lang w:eastAsia="ru-RU"/>
        </w:rPr>
        <w:t>» (В47-0).</w:t>
      </w:r>
    </w:p>
    <w:p w:rsidR="004A15F2" w:rsidRPr="001B68A9" w:rsidRDefault="003117BE" w:rsidP="004A15F2">
      <w:pPr>
        <w:shd w:val="clear" w:color="auto" w:fill="FFFFFF"/>
        <w:spacing w:line="276" w:lineRule="auto"/>
        <w:ind w:left="-567" w:firstLine="567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52160" cy="4144589"/>
            <wp:effectExtent l="0" t="0" r="0" b="8890"/>
            <wp:docPr id="2" name="Рисунок 2" descr="ситуа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туа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81" cy="414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71" w:rsidRPr="00A31B09" w:rsidRDefault="00475371" w:rsidP="00177E16">
      <w:pPr>
        <w:shd w:val="clear" w:color="auto" w:fill="FFFFFF"/>
        <w:spacing w:before="100" w:beforeAutospacing="1" w:after="100" w:afterAutospacing="1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2.2. Социально-экономическая характеристика </w:t>
      </w:r>
      <w:r w:rsidRPr="00A31B09">
        <w:rPr>
          <w:b/>
          <w:sz w:val="26"/>
          <w:szCs w:val="26"/>
          <w:lang w:eastAsia="ru-RU"/>
        </w:rPr>
        <w:t>поселения, сведения о градостроительной деятельности на территории поселения</w:t>
      </w:r>
      <w:r>
        <w:rPr>
          <w:b/>
          <w:sz w:val="26"/>
          <w:szCs w:val="26"/>
          <w:lang w:eastAsia="ru-RU"/>
        </w:rPr>
        <w:t>, оценка транспортного спроса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>Экономика Пригородного сельского поселения в настоящее время имеет дифференцированную структуру и представлена всеми тремя основными секторами ее хозяйственной деятельности: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>первичный сектор – представлен в основном сельским хозяйством и является сырьевой базой экономики поселения;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 xml:space="preserve">вторичный сектор (обрабатывающая промышленность, строительство, энергетика) – наиболее значимое для развития экономики звено в хозяйственном комплексе Пригородного сельского поселения. Наиболее весомое место в нем </w:t>
      </w:r>
      <w:r w:rsidRPr="001B68A9">
        <w:rPr>
          <w:sz w:val="26"/>
          <w:szCs w:val="26"/>
          <w:lang w:eastAsia="ru-RU"/>
        </w:rPr>
        <w:lastRenderedPageBreak/>
        <w:t>занимает обрабатывающая (пищевая) промышленность, представленная в основном производствами пищевых продуктов;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>третичный сектор (транспорт, связь, финансы, торговля, образование, здравоохранение и другие виды производственных и социальных услуг).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>Социальная сфера Пригородного сельского поселения традиционно включает в себя: образование, здравоохранение, социальную защиту населения, культуру, физическую культуру и спорт.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>На территории Пригородного сельского поселения расположены: 2 средние общеобразовательные школы, 2 детских сада, Пригородная врачебная амбулатория и построенный в 2016 году ФАП п. Черноземный, 2 сельских дома культуры в составе МКУ «Гармония» в п. Пригородный и п. Черноземный и библиотека, ФОК, дом-интернат для   престарелых и инвалидов, 2 почтовых отделения, отделение ЦЧБ сбербанка, 2 обувных мастерских, 2 аптеки, 2 парикмахерские, котельная.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>Общее число предприятий и учреждений в Пригородном сельском поселении составляет 30 единиц. По масштабам занятых работников предприятия сельского поселения относятся к категории средние, малые предприятия и индивидуальные предприниматели.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 xml:space="preserve">Из общего числа предприятий и организаций к средним можно отнести только четыре предприятия (ОАО «КРИСТАЛЛ», филиал ОАО «Молочный комбинат «Воронежский» ООО «Сыродельный завод «Калачеевский», сельскохозяйственное предприятие ООО «Черноземье», </w:t>
      </w:r>
      <w:proofErr w:type="spellStart"/>
      <w:r w:rsidRPr="001B68A9">
        <w:rPr>
          <w:sz w:val="26"/>
          <w:szCs w:val="26"/>
          <w:lang w:eastAsia="ru-RU"/>
        </w:rPr>
        <w:t>Калачеевское</w:t>
      </w:r>
      <w:proofErr w:type="spellEnd"/>
      <w:r w:rsidRPr="001B68A9">
        <w:rPr>
          <w:sz w:val="26"/>
          <w:szCs w:val="26"/>
          <w:lang w:eastAsia="ru-RU"/>
        </w:rPr>
        <w:t xml:space="preserve"> ЛПУМГ ООО «Газпром </w:t>
      </w:r>
      <w:proofErr w:type="spellStart"/>
      <w:r w:rsidRPr="001B68A9">
        <w:rPr>
          <w:sz w:val="26"/>
          <w:szCs w:val="26"/>
          <w:lang w:eastAsia="ru-RU"/>
        </w:rPr>
        <w:t>трансгаз</w:t>
      </w:r>
      <w:proofErr w:type="spellEnd"/>
      <w:r w:rsidRPr="001B68A9">
        <w:rPr>
          <w:sz w:val="26"/>
          <w:szCs w:val="26"/>
          <w:lang w:eastAsia="ru-RU"/>
        </w:rPr>
        <w:t xml:space="preserve"> Волгоград»).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>К малым предприятиям можно отнести остальные предприятия, крестьянск</w:t>
      </w:r>
      <w:proofErr w:type="gramStart"/>
      <w:r w:rsidRPr="001B68A9">
        <w:rPr>
          <w:sz w:val="26"/>
          <w:szCs w:val="26"/>
          <w:lang w:eastAsia="ru-RU"/>
        </w:rPr>
        <w:t>о-</w:t>
      </w:r>
      <w:proofErr w:type="gramEnd"/>
      <w:r w:rsidRPr="001B68A9">
        <w:rPr>
          <w:sz w:val="26"/>
          <w:szCs w:val="26"/>
          <w:lang w:eastAsia="ru-RU"/>
        </w:rPr>
        <w:t xml:space="preserve"> фермерские хозяйства и индивидуальных предпринимателей, которые осуществляют свою деятельность в сфере промышленного и сельскохозяйственного производства (ООО «</w:t>
      </w:r>
      <w:proofErr w:type="spellStart"/>
      <w:r w:rsidRPr="001B68A9">
        <w:rPr>
          <w:sz w:val="26"/>
          <w:szCs w:val="26"/>
          <w:lang w:eastAsia="ru-RU"/>
        </w:rPr>
        <w:t>Майс</w:t>
      </w:r>
      <w:proofErr w:type="spellEnd"/>
      <w:r w:rsidRPr="001B68A9">
        <w:rPr>
          <w:sz w:val="26"/>
          <w:szCs w:val="26"/>
          <w:lang w:eastAsia="ru-RU"/>
        </w:rPr>
        <w:t>», ООО «ОЗОН», ООО «</w:t>
      </w:r>
      <w:proofErr w:type="spellStart"/>
      <w:r w:rsidRPr="001B68A9">
        <w:rPr>
          <w:sz w:val="26"/>
          <w:szCs w:val="26"/>
          <w:lang w:eastAsia="ru-RU"/>
        </w:rPr>
        <w:t>Калачагроснаб</w:t>
      </w:r>
      <w:proofErr w:type="spellEnd"/>
      <w:r w:rsidRPr="001B68A9">
        <w:rPr>
          <w:sz w:val="26"/>
          <w:szCs w:val="26"/>
          <w:lang w:eastAsia="ru-RU"/>
        </w:rPr>
        <w:t>», ООО «</w:t>
      </w:r>
      <w:proofErr w:type="spellStart"/>
      <w:r w:rsidRPr="001B68A9">
        <w:rPr>
          <w:sz w:val="26"/>
          <w:szCs w:val="26"/>
          <w:lang w:eastAsia="ru-RU"/>
        </w:rPr>
        <w:t>Калачсемена-агро</w:t>
      </w:r>
      <w:proofErr w:type="spellEnd"/>
      <w:r w:rsidRPr="001B68A9">
        <w:rPr>
          <w:sz w:val="26"/>
          <w:szCs w:val="26"/>
          <w:lang w:eastAsia="ru-RU"/>
        </w:rPr>
        <w:t xml:space="preserve">», ИП глава КФХ Зубов, ИП глава КФХ </w:t>
      </w:r>
      <w:proofErr w:type="spellStart"/>
      <w:r w:rsidRPr="001B68A9">
        <w:rPr>
          <w:sz w:val="26"/>
          <w:szCs w:val="26"/>
          <w:lang w:eastAsia="ru-RU"/>
        </w:rPr>
        <w:t>Волощук</w:t>
      </w:r>
      <w:proofErr w:type="spellEnd"/>
      <w:r w:rsidRPr="001B68A9">
        <w:rPr>
          <w:sz w:val="26"/>
          <w:szCs w:val="26"/>
          <w:lang w:eastAsia="ru-RU"/>
        </w:rPr>
        <w:t xml:space="preserve">  и др.). </w:t>
      </w:r>
    </w:p>
    <w:p w:rsidR="006F5E57" w:rsidRPr="001B68A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 xml:space="preserve"> Потребительский рынок Пригородного сельского поселения достаточно развит, что определяется общим развитием сельского поселения и статусом находящегося рядом г. Калач как районного центра.</w:t>
      </w:r>
      <w:r w:rsidRPr="001B68A9">
        <w:rPr>
          <w:sz w:val="26"/>
          <w:szCs w:val="26"/>
        </w:rPr>
        <w:t xml:space="preserve"> </w:t>
      </w:r>
      <w:r w:rsidRPr="001B68A9">
        <w:rPr>
          <w:sz w:val="26"/>
          <w:szCs w:val="26"/>
          <w:lang w:eastAsia="ru-RU"/>
        </w:rPr>
        <w:t>Розничная торговля и общественное питание на территории Пригородного сельского поселения представлена следующими объектами</w:t>
      </w:r>
      <w:r w:rsidRPr="001A593A">
        <w:rPr>
          <w:sz w:val="26"/>
          <w:szCs w:val="26"/>
          <w:lang w:eastAsia="ru-RU"/>
        </w:rPr>
        <w:t xml:space="preserve">: </w:t>
      </w:r>
      <w:r w:rsidR="001A593A" w:rsidRPr="001A593A">
        <w:rPr>
          <w:sz w:val="26"/>
          <w:szCs w:val="26"/>
          <w:lang w:eastAsia="ru-RU"/>
        </w:rPr>
        <w:t>30</w:t>
      </w:r>
      <w:r w:rsidRPr="001A593A">
        <w:rPr>
          <w:sz w:val="26"/>
          <w:szCs w:val="26"/>
          <w:lang w:eastAsia="ru-RU"/>
        </w:rPr>
        <w:t xml:space="preserve"> магазинов, </w:t>
      </w:r>
      <w:r w:rsidR="001A593A" w:rsidRPr="001A593A">
        <w:rPr>
          <w:sz w:val="26"/>
          <w:szCs w:val="26"/>
          <w:lang w:eastAsia="ru-RU"/>
        </w:rPr>
        <w:t>6</w:t>
      </w:r>
      <w:r w:rsidRPr="001A593A">
        <w:rPr>
          <w:sz w:val="26"/>
          <w:szCs w:val="26"/>
          <w:lang w:eastAsia="ru-RU"/>
        </w:rPr>
        <w:t xml:space="preserve"> павильон</w:t>
      </w:r>
      <w:r w:rsidR="001A593A" w:rsidRPr="001A593A">
        <w:rPr>
          <w:sz w:val="26"/>
          <w:szCs w:val="26"/>
          <w:lang w:eastAsia="ru-RU"/>
        </w:rPr>
        <w:t>ов</w:t>
      </w:r>
      <w:r w:rsidRPr="001A593A">
        <w:rPr>
          <w:sz w:val="26"/>
          <w:szCs w:val="26"/>
          <w:lang w:eastAsia="ru-RU"/>
        </w:rPr>
        <w:t xml:space="preserve">, 2 аптеки, 8 столовых и закусочных </w:t>
      </w:r>
      <w:r w:rsidR="00C32068" w:rsidRPr="001A593A">
        <w:rPr>
          <w:sz w:val="26"/>
          <w:szCs w:val="26"/>
          <w:lang w:eastAsia="ru-RU"/>
        </w:rPr>
        <w:t>п</w:t>
      </w:r>
      <w:r w:rsidRPr="001A593A">
        <w:rPr>
          <w:sz w:val="26"/>
          <w:szCs w:val="26"/>
          <w:lang w:eastAsia="ru-RU"/>
        </w:rPr>
        <w:t>редприятий и учреждений сельского поселения (число посадочных мест 446), 1 газозаправочная станция.</w:t>
      </w:r>
    </w:p>
    <w:p w:rsidR="006F5E57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B68A9">
        <w:rPr>
          <w:sz w:val="26"/>
          <w:szCs w:val="26"/>
          <w:lang w:eastAsia="ru-RU"/>
        </w:rPr>
        <w:t xml:space="preserve">Использование и застройка земельных участков на территории Пригородного сельского поселения, на которые распространяется действие градостроительных регламентов, может осуществляться правообладателями земельных участков, объектов капитального строительства только с соблюдением разрешенного использования земельных участков и объектов капитального строительства, разрешенных предельных размеров земельных участков и предельных параметров объектов капитального строительства; соблюдением ограничений использования </w:t>
      </w:r>
      <w:r w:rsidRPr="001B68A9">
        <w:rPr>
          <w:sz w:val="26"/>
          <w:szCs w:val="26"/>
          <w:lang w:eastAsia="ru-RU"/>
        </w:rPr>
        <w:lastRenderedPageBreak/>
        <w:t>земельных участков и объектов капитального строительства, установленных в соответствии с законодательством и Правилами землепользования и застройки Пригородного сельского поселения. Градостроительные регламенты установлены для земельных участков каждой территориальной зоны в составе которых определены предельные размеры земельных участков и предельные параметры разрешенного строительства - минимальные (максимальные) отступы, количество этажей, высотность, процент застройки и т.д.</w:t>
      </w:r>
    </w:p>
    <w:p w:rsidR="007B7DE8" w:rsidRPr="00333632" w:rsidRDefault="007B7DE8" w:rsidP="007B7DE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33632">
        <w:rPr>
          <w:sz w:val="26"/>
          <w:szCs w:val="26"/>
          <w:lang w:eastAsia="ru-RU"/>
        </w:rPr>
        <w:t>Автотранспортные предприятия</w:t>
      </w:r>
      <w:r w:rsidR="00E85D94">
        <w:rPr>
          <w:sz w:val="26"/>
          <w:szCs w:val="26"/>
          <w:lang w:eastAsia="ru-RU"/>
        </w:rPr>
        <w:t>, осуществляющие пассажирские перевозки,</w:t>
      </w:r>
      <w:r w:rsidRPr="00333632">
        <w:rPr>
          <w:sz w:val="26"/>
          <w:szCs w:val="26"/>
          <w:lang w:eastAsia="ru-RU"/>
        </w:rPr>
        <w:t xml:space="preserve"> на территории сельского поселения отсутствуют. В муниципальном образовании внутренний общественный транспорт в настоящее время отсутствует.</w:t>
      </w:r>
      <w:r>
        <w:rPr>
          <w:sz w:val="26"/>
          <w:szCs w:val="26"/>
          <w:lang w:eastAsia="ru-RU"/>
        </w:rPr>
        <w:t xml:space="preserve"> </w:t>
      </w:r>
      <w:r w:rsidRPr="00333632">
        <w:rPr>
          <w:sz w:val="26"/>
          <w:szCs w:val="26"/>
          <w:lang w:eastAsia="ru-RU"/>
        </w:rPr>
        <w:t xml:space="preserve"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 Общественный транспорт </w:t>
      </w:r>
      <w:r>
        <w:rPr>
          <w:sz w:val="26"/>
          <w:szCs w:val="26"/>
          <w:lang w:eastAsia="ru-RU"/>
        </w:rPr>
        <w:t>обеспечивает</w:t>
      </w:r>
      <w:r w:rsidRPr="00333632">
        <w:rPr>
          <w:sz w:val="26"/>
          <w:szCs w:val="26"/>
          <w:lang w:eastAsia="ru-RU"/>
        </w:rPr>
        <w:t xml:space="preserve"> перемещение населения из населенн</w:t>
      </w:r>
      <w:r>
        <w:rPr>
          <w:sz w:val="26"/>
          <w:szCs w:val="26"/>
          <w:lang w:eastAsia="ru-RU"/>
        </w:rPr>
        <w:t>ых</w:t>
      </w:r>
      <w:r w:rsidRPr="00333632">
        <w:rPr>
          <w:sz w:val="26"/>
          <w:szCs w:val="26"/>
          <w:lang w:eastAsia="ru-RU"/>
        </w:rPr>
        <w:t xml:space="preserve"> пункт</w:t>
      </w:r>
      <w:r>
        <w:rPr>
          <w:sz w:val="26"/>
          <w:szCs w:val="26"/>
          <w:lang w:eastAsia="ru-RU"/>
        </w:rPr>
        <w:t>ов в</w:t>
      </w:r>
      <w:r w:rsidRPr="00333632">
        <w:rPr>
          <w:sz w:val="26"/>
          <w:szCs w:val="26"/>
          <w:lang w:eastAsia="ru-RU"/>
        </w:rPr>
        <w:t xml:space="preserve"> районн</w:t>
      </w:r>
      <w:r>
        <w:rPr>
          <w:sz w:val="26"/>
          <w:szCs w:val="26"/>
          <w:lang w:eastAsia="ru-RU"/>
        </w:rPr>
        <w:t>ый</w:t>
      </w:r>
      <w:r w:rsidRPr="00333632">
        <w:rPr>
          <w:sz w:val="26"/>
          <w:szCs w:val="26"/>
          <w:lang w:eastAsia="ru-RU"/>
        </w:rPr>
        <w:t xml:space="preserve"> центр.</w:t>
      </w:r>
    </w:p>
    <w:p w:rsidR="007B7DE8" w:rsidRDefault="007B7DE8" w:rsidP="007B7DE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33632">
        <w:rPr>
          <w:sz w:val="26"/>
          <w:szCs w:val="26"/>
          <w:lang w:eastAsia="ru-RU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</w:t>
      </w:r>
      <w:r>
        <w:rPr>
          <w:sz w:val="26"/>
          <w:szCs w:val="26"/>
          <w:lang w:eastAsia="ru-RU"/>
        </w:rPr>
        <w:t xml:space="preserve"> </w:t>
      </w:r>
      <w:r w:rsidRPr="00233A6D">
        <w:rPr>
          <w:sz w:val="26"/>
          <w:szCs w:val="26"/>
          <w:lang w:eastAsia="ru-RU"/>
        </w:rPr>
        <w:t>плана развития дорожно-транспортной сети, автомобильного транспорта.</w:t>
      </w:r>
    </w:p>
    <w:p w:rsidR="009D10E2" w:rsidRPr="009D10E2" w:rsidRDefault="009D10E2" w:rsidP="009D10E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9D10E2">
        <w:rPr>
          <w:sz w:val="26"/>
          <w:szCs w:val="26"/>
          <w:lang w:eastAsia="ru-RU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9D10E2" w:rsidRPr="009D10E2" w:rsidRDefault="009D10E2" w:rsidP="009D10E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9D10E2">
        <w:rPr>
          <w:sz w:val="26"/>
          <w:szCs w:val="26"/>
          <w:lang w:eastAsia="ru-RU"/>
        </w:rPr>
        <w:t xml:space="preserve">Можно выделить основные группы объектов тяготения: </w:t>
      </w:r>
    </w:p>
    <w:p w:rsidR="009D10E2" w:rsidRDefault="009D10E2" w:rsidP="009D10E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9D10E2">
        <w:rPr>
          <w:sz w:val="26"/>
          <w:szCs w:val="26"/>
          <w:lang w:eastAsia="ru-RU"/>
        </w:rPr>
        <w:t>- объекты трудовой деятельности</w:t>
      </w:r>
      <w:r w:rsidR="00047C27">
        <w:rPr>
          <w:sz w:val="26"/>
          <w:szCs w:val="26"/>
          <w:lang w:eastAsia="ru-RU"/>
        </w:rPr>
        <w:t>;</w:t>
      </w:r>
    </w:p>
    <w:p w:rsidR="00047C27" w:rsidRPr="009D10E2" w:rsidRDefault="00047C27" w:rsidP="00047C2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9D10E2">
        <w:rPr>
          <w:sz w:val="26"/>
          <w:szCs w:val="26"/>
          <w:lang w:eastAsia="ru-RU"/>
        </w:rPr>
        <w:t xml:space="preserve">- </w:t>
      </w:r>
      <w:r w:rsidRPr="00047C27">
        <w:rPr>
          <w:sz w:val="26"/>
          <w:szCs w:val="26"/>
          <w:lang w:eastAsia="ru-RU"/>
        </w:rPr>
        <w:t>объекты культурно-бытовые</w:t>
      </w:r>
      <w:r>
        <w:rPr>
          <w:sz w:val="26"/>
          <w:szCs w:val="26"/>
          <w:lang w:eastAsia="ru-RU"/>
        </w:rPr>
        <w:t>.</w:t>
      </w:r>
    </w:p>
    <w:p w:rsidR="009D10E2" w:rsidRDefault="009D10E2" w:rsidP="009D10E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9D10E2">
        <w:rPr>
          <w:sz w:val="26"/>
          <w:szCs w:val="26"/>
          <w:lang w:eastAsia="ru-RU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</w:t>
      </w:r>
      <w:proofErr w:type="spellStart"/>
      <w:r w:rsidRPr="009D10E2">
        <w:rPr>
          <w:sz w:val="26"/>
          <w:szCs w:val="26"/>
          <w:lang w:eastAsia="ru-RU"/>
        </w:rPr>
        <w:t>референтной</w:t>
      </w:r>
      <w:proofErr w:type="spellEnd"/>
      <w:r w:rsidRPr="009D10E2">
        <w:rPr>
          <w:sz w:val="26"/>
          <w:szCs w:val="26"/>
          <w:lang w:eastAsia="ru-RU"/>
        </w:rPr>
        <w:t xml:space="preserve">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0D7D36" w:rsidRDefault="000D7D36" w:rsidP="007B7DE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0D7D36">
        <w:rPr>
          <w:sz w:val="26"/>
          <w:szCs w:val="26"/>
          <w:lang w:eastAsia="ru-RU"/>
        </w:rPr>
        <w:t xml:space="preserve">При прогнозируемых темпах социально-экономического развития спрос на грузовые перевозки автомобильным транспортом к 2030 году увеличится. Объем перевозок пассажиров автобусами и легковыми автомобилями к 2030 году увеличится на </w:t>
      </w:r>
      <w:r>
        <w:rPr>
          <w:sz w:val="26"/>
          <w:szCs w:val="26"/>
          <w:lang w:eastAsia="ru-RU"/>
        </w:rPr>
        <w:t>3,5 процента</w:t>
      </w:r>
      <w:r w:rsidRPr="000D7D36">
        <w:rPr>
          <w:sz w:val="26"/>
          <w:szCs w:val="26"/>
          <w:lang w:eastAsia="ru-RU"/>
        </w:rPr>
        <w:t>.</w:t>
      </w:r>
    </w:p>
    <w:p w:rsidR="004B26D7" w:rsidRDefault="004B26D7" w:rsidP="00177E16">
      <w:pPr>
        <w:shd w:val="clear" w:color="auto" w:fill="FFFFFF"/>
        <w:spacing w:before="100" w:beforeAutospacing="1" w:after="100" w:afterAutospacing="1"/>
        <w:jc w:val="center"/>
        <w:rPr>
          <w:b/>
          <w:sz w:val="26"/>
          <w:szCs w:val="26"/>
          <w:lang w:eastAsia="ru-RU"/>
        </w:rPr>
      </w:pPr>
      <w:r w:rsidRPr="00BD6EBE">
        <w:rPr>
          <w:b/>
          <w:sz w:val="26"/>
          <w:szCs w:val="26"/>
          <w:lang w:eastAsia="ru-RU"/>
        </w:rPr>
        <w:t xml:space="preserve">2.3. </w:t>
      </w:r>
      <w:r>
        <w:rPr>
          <w:b/>
          <w:sz w:val="26"/>
          <w:szCs w:val="26"/>
          <w:lang w:eastAsia="ru-RU"/>
        </w:rPr>
        <w:t>Х</w:t>
      </w:r>
      <w:r w:rsidRPr="00106B48">
        <w:rPr>
          <w:b/>
          <w:sz w:val="26"/>
          <w:szCs w:val="26"/>
          <w:lang w:eastAsia="ru-RU"/>
        </w:rPr>
        <w:t>арактеристик</w:t>
      </w:r>
      <w:r>
        <w:rPr>
          <w:b/>
          <w:sz w:val="26"/>
          <w:szCs w:val="26"/>
          <w:lang w:eastAsia="ru-RU"/>
        </w:rPr>
        <w:t>а</w:t>
      </w:r>
      <w:r w:rsidRPr="00106B48">
        <w:rPr>
          <w:b/>
          <w:sz w:val="26"/>
          <w:szCs w:val="26"/>
          <w:lang w:eastAsia="ru-RU"/>
        </w:rPr>
        <w:t xml:space="preserve"> функционирования и показатели работы транспортной инфраструктуры по видам транспорта</w:t>
      </w:r>
    </w:p>
    <w:p w:rsidR="004B26D7" w:rsidRDefault="004B26D7" w:rsidP="004B26D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6C6FDB">
        <w:rPr>
          <w:sz w:val="26"/>
          <w:szCs w:val="26"/>
          <w:lang w:eastAsia="ru-RU"/>
        </w:rPr>
        <w:t xml:space="preserve">Транспортная инфраструктура </w:t>
      </w:r>
      <w:r>
        <w:rPr>
          <w:sz w:val="26"/>
          <w:szCs w:val="26"/>
          <w:lang w:eastAsia="ru-RU"/>
        </w:rPr>
        <w:t xml:space="preserve">Пригородного </w:t>
      </w:r>
      <w:r w:rsidRPr="006C6FDB">
        <w:rPr>
          <w:sz w:val="26"/>
          <w:szCs w:val="26"/>
          <w:lang w:eastAsia="ru-RU"/>
        </w:rPr>
        <w:t xml:space="preserve">сельского поселения является составляющей инфраструктуры </w:t>
      </w:r>
      <w:r>
        <w:rPr>
          <w:sz w:val="26"/>
          <w:szCs w:val="26"/>
          <w:lang w:eastAsia="ru-RU"/>
        </w:rPr>
        <w:t xml:space="preserve">Калачеевского муниципального </w:t>
      </w:r>
      <w:r w:rsidRPr="006C6FDB">
        <w:rPr>
          <w:sz w:val="26"/>
          <w:szCs w:val="26"/>
          <w:lang w:eastAsia="ru-RU"/>
        </w:rPr>
        <w:t xml:space="preserve">района Воронежской области, что обеспечивает конституционные гарантии граждан на </w:t>
      </w:r>
      <w:r w:rsidRPr="006C6FDB">
        <w:rPr>
          <w:sz w:val="26"/>
          <w:szCs w:val="26"/>
          <w:lang w:eastAsia="ru-RU"/>
        </w:rPr>
        <w:lastRenderedPageBreak/>
        <w:t>свободу передвижения и делает возможным свободное перемещение товаров и услуг.</w:t>
      </w:r>
      <w:r>
        <w:rPr>
          <w:sz w:val="26"/>
          <w:szCs w:val="26"/>
          <w:lang w:eastAsia="ru-RU"/>
        </w:rPr>
        <w:t xml:space="preserve"> </w:t>
      </w:r>
      <w:r w:rsidRPr="003117BE">
        <w:rPr>
          <w:sz w:val="26"/>
          <w:szCs w:val="26"/>
          <w:lang w:eastAsia="ru-RU"/>
        </w:rPr>
        <w:t xml:space="preserve">Транспорт играет важную роль для жизнедеятельности и экономики сельского поселения. </w:t>
      </w:r>
    </w:p>
    <w:p w:rsidR="004B26D7" w:rsidRPr="003117BE" w:rsidRDefault="004B26D7" w:rsidP="004B26D7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  <w:r w:rsidRPr="003117BE">
        <w:rPr>
          <w:b/>
          <w:sz w:val="26"/>
          <w:szCs w:val="26"/>
          <w:lang w:eastAsia="ru-RU"/>
        </w:rPr>
        <w:t>Железнодорожный транспорт</w:t>
      </w:r>
    </w:p>
    <w:p w:rsidR="004B26D7" w:rsidRDefault="004B26D7" w:rsidP="004B26D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17BE">
        <w:rPr>
          <w:sz w:val="26"/>
          <w:szCs w:val="26"/>
          <w:lang w:eastAsia="ru-RU"/>
        </w:rPr>
        <w:t>По территории сельского поселения проходит тупиковая грузовая железнодорожная линия от станции «Калач». Несколько предприятий, расположенных на территории пос. Пригородный имеют свои подъездные пути.</w:t>
      </w:r>
    </w:p>
    <w:p w:rsidR="004B26D7" w:rsidRPr="003117BE" w:rsidRDefault="004B26D7" w:rsidP="004B26D7">
      <w:pPr>
        <w:suppressAutoHyphens w:val="0"/>
        <w:autoSpaceDE w:val="0"/>
        <w:spacing w:line="276" w:lineRule="auto"/>
        <w:ind w:firstLine="567"/>
        <w:jc w:val="both"/>
        <w:rPr>
          <w:b/>
          <w:sz w:val="26"/>
          <w:szCs w:val="26"/>
          <w:lang w:eastAsia="en-US" w:bidi="en-US"/>
        </w:rPr>
      </w:pPr>
      <w:r w:rsidRPr="003117BE">
        <w:rPr>
          <w:b/>
          <w:sz w:val="26"/>
          <w:szCs w:val="26"/>
          <w:lang w:eastAsia="en-US" w:bidi="en-US"/>
        </w:rPr>
        <w:t>Автомобильный транспорт</w:t>
      </w:r>
    </w:p>
    <w:p w:rsidR="004B26D7" w:rsidRDefault="004B26D7" w:rsidP="004B26D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17BE">
        <w:rPr>
          <w:sz w:val="26"/>
          <w:szCs w:val="26"/>
          <w:lang w:eastAsia="ru-RU"/>
        </w:rPr>
        <w:t>Территория Пригородного сельского поселения обслуживается автомобильным транспортом.</w:t>
      </w:r>
    </w:p>
    <w:p w:rsidR="003141C3" w:rsidRPr="003141C3" w:rsidRDefault="003141C3" w:rsidP="003141C3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41C3">
        <w:rPr>
          <w:sz w:val="26"/>
          <w:szCs w:val="26"/>
          <w:lang w:eastAsia="ru-RU"/>
        </w:rPr>
        <w:t xml:space="preserve">На территории </w:t>
      </w:r>
      <w:r>
        <w:rPr>
          <w:sz w:val="26"/>
          <w:szCs w:val="26"/>
          <w:lang w:eastAsia="ru-RU"/>
        </w:rPr>
        <w:t>поселения</w:t>
      </w:r>
      <w:r w:rsidRPr="003141C3">
        <w:rPr>
          <w:sz w:val="26"/>
          <w:szCs w:val="26"/>
          <w:lang w:eastAsia="ru-RU"/>
        </w:rPr>
        <w:t xml:space="preserve"> пассажирские перевозки </w:t>
      </w:r>
      <w:r>
        <w:rPr>
          <w:sz w:val="26"/>
          <w:szCs w:val="26"/>
          <w:lang w:eastAsia="ru-RU"/>
        </w:rPr>
        <w:t>осуществляют</w:t>
      </w:r>
      <w:r w:rsidRPr="003141C3">
        <w:rPr>
          <w:sz w:val="26"/>
          <w:szCs w:val="26"/>
          <w:lang w:eastAsia="ru-RU"/>
        </w:rPr>
        <w:t xml:space="preserve"> следующие организации:</w:t>
      </w:r>
    </w:p>
    <w:p w:rsidR="003141C3" w:rsidRPr="003141C3" w:rsidRDefault="003141C3" w:rsidP="003141C3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41C3">
        <w:rPr>
          <w:sz w:val="26"/>
          <w:szCs w:val="26"/>
          <w:lang w:eastAsia="ru-RU"/>
        </w:rPr>
        <w:t>-ООО «Пассажир» - пригородные перевозки автобусами типа «ПАЗ»;</w:t>
      </w:r>
    </w:p>
    <w:p w:rsidR="003141C3" w:rsidRPr="003141C3" w:rsidRDefault="003141C3" w:rsidP="003141C3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41C3">
        <w:rPr>
          <w:sz w:val="26"/>
          <w:szCs w:val="26"/>
          <w:lang w:eastAsia="ru-RU"/>
        </w:rPr>
        <w:t>-ОАО «</w:t>
      </w:r>
      <w:proofErr w:type="spellStart"/>
      <w:r w:rsidRPr="003141C3">
        <w:rPr>
          <w:sz w:val="26"/>
          <w:szCs w:val="26"/>
          <w:lang w:eastAsia="ru-RU"/>
        </w:rPr>
        <w:t>Калачеевское</w:t>
      </w:r>
      <w:proofErr w:type="spellEnd"/>
      <w:r w:rsidRPr="003141C3">
        <w:rPr>
          <w:sz w:val="26"/>
          <w:szCs w:val="26"/>
          <w:lang w:eastAsia="ru-RU"/>
        </w:rPr>
        <w:t xml:space="preserve"> автопредприятие» - междугородние перевозки автобусами типа «Икарус» и «Хендай»;</w:t>
      </w:r>
    </w:p>
    <w:p w:rsidR="003141C3" w:rsidRDefault="003141C3" w:rsidP="003141C3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141C3">
        <w:rPr>
          <w:sz w:val="26"/>
          <w:szCs w:val="26"/>
          <w:lang w:eastAsia="ru-RU"/>
        </w:rPr>
        <w:t>- ИП Серяков Д.А. - пригородные перевозки маршрутными такси – типа «</w:t>
      </w:r>
      <w:proofErr w:type="spellStart"/>
      <w:r w:rsidRPr="003141C3">
        <w:rPr>
          <w:sz w:val="26"/>
          <w:szCs w:val="26"/>
          <w:lang w:eastAsia="ru-RU"/>
        </w:rPr>
        <w:t>ГАЗель</w:t>
      </w:r>
      <w:proofErr w:type="spellEnd"/>
      <w:r w:rsidRPr="003141C3">
        <w:rPr>
          <w:sz w:val="26"/>
          <w:szCs w:val="26"/>
          <w:lang w:eastAsia="ru-RU"/>
        </w:rPr>
        <w:t>».</w:t>
      </w:r>
    </w:p>
    <w:p w:rsidR="004B26D7" w:rsidRPr="003117BE" w:rsidRDefault="004B26D7" w:rsidP="004B26D7">
      <w:pPr>
        <w:suppressAutoHyphens w:val="0"/>
        <w:autoSpaceDE w:val="0"/>
        <w:spacing w:line="276" w:lineRule="auto"/>
        <w:ind w:firstLine="567"/>
        <w:jc w:val="both"/>
        <w:rPr>
          <w:rFonts w:cs="TimesNewRomanPSMT"/>
          <w:sz w:val="26"/>
          <w:szCs w:val="26"/>
        </w:rPr>
      </w:pPr>
      <w:r w:rsidRPr="003117BE">
        <w:rPr>
          <w:rFonts w:cs="TimesNewRomanPSMT"/>
          <w:sz w:val="26"/>
          <w:szCs w:val="26"/>
        </w:rPr>
        <w:t>По территории сельского поселения проходят автодороги общего пользования регионального значения. Согласно Постановлению администрации Воронежской</w:t>
      </w:r>
      <w:r>
        <w:rPr>
          <w:rFonts w:cs="TimesNewRomanPSMT"/>
          <w:sz w:val="26"/>
          <w:szCs w:val="26"/>
        </w:rPr>
        <w:t xml:space="preserve"> области от 30 декабря 2005 г. №</w:t>
      </w:r>
      <w:r w:rsidRPr="003117BE">
        <w:rPr>
          <w:rFonts w:cs="TimesNewRomanPSMT"/>
          <w:sz w:val="26"/>
          <w:szCs w:val="26"/>
        </w:rPr>
        <w:t xml:space="preserve"> 1239 «Об утверждении показателей отнесения автомобильных дорог общего пользования к собственности Воронежской области» (в действующей редакции</w:t>
      </w:r>
      <w:r w:rsidRPr="003117BE">
        <w:rPr>
          <w:sz w:val="26"/>
          <w:szCs w:val="26"/>
        </w:rPr>
        <w:t xml:space="preserve">), </w:t>
      </w:r>
      <w:r w:rsidRPr="003117BE">
        <w:rPr>
          <w:rFonts w:eastAsia="TimesNewRoman"/>
          <w:sz w:val="26"/>
          <w:szCs w:val="26"/>
        </w:rPr>
        <w:t>размещаемые на территории поселения дороги регионального значения, являются собственностью Воронежской области.</w:t>
      </w:r>
      <w:r w:rsidRPr="003117BE">
        <w:rPr>
          <w:rFonts w:cs="TimesNewRomanPSMT"/>
          <w:sz w:val="26"/>
          <w:szCs w:val="26"/>
        </w:rPr>
        <w:t xml:space="preserve"> Характеристики данных автодорог представлены в таблице.</w:t>
      </w:r>
    </w:p>
    <w:p w:rsidR="004B26D7" w:rsidRPr="003117BE" w:rsidRDefault="004B26D7" w:rsidP="004B26D7">
      <w:pPr>
        <w:suppressAutoHyphens w:val="0"/>
        <w:autoSpaceDE w:val="0"/>
        <w:ind w:firstLine="567"/>
        <w:jc w:val="both"/>
        <w:rPr>
          <w:rFonts w:cs="TimesNewRomanPSMT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275"/>
        <w:gridCol w:w="1275"/>
        <w:gridCol w:w="1134"/>
        <w:gridCol w:w="1419"/>
      </w:tblGrid>
      <w:tr w:rsidR="004B26D7" w:rsidRPr="00B34F68" w:rsidTr="00CB2806">
        <w:tc>
          <w:tcPr>
            <w:tcW w:w="993" w:type="dxa"/>
            <w:shd w:val="clear" w:color="auto" w:fill="DAEEF3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010A5D">
              <w:rPr>
                <w:b/>
              </w:rPr>
              <w:t>Шифр дороги</w:t>
            </w:r>
          </w:p>
        </w:tc>
        <w:tc>
          <w:tcPr>
            <w:tcW w:w="3402" w:type="dxa"/>
            <w:shd w:val="clear" w:color="auto" w:fill="DAEEF3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rPr>
                <w:b/>
              </w:rPr>
            </w:pPr>
            <w:r w:rsidRPr="00010A5D">
              <w:rPr>
                <w:b/>
              </w:rPr>
              <w:t>Наименование дороги</w:t>
            </w:r>
          </w:p>
        </w:tc>
        <w:tc>
          <w:tcPr>
            <w:tcW w:w="1275" w:type="dxa"/>
            <w:shd w:val="clear" w:color="auto" w:fill="DAEEF3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010A5D">
              <w:rPr>
                <w:b/>
              </w:rPr>
              <w:t>Начало, км +</w:t>
            </w:r>
          </w:p>
        </w:tc>
        <w:tc>
          <w:tcPr>
            <w:tcW w:w="1275" w:type="dxa"/>
            <w:shd w:val="clear" w:color="auto" w:fill="DAEEF3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010A5D">
              <w:rPr>
                <w:b/>
              </w:rPr>
              <w:t>Конец, км+</w:t>
            </w:r>
          </w:p>
        </w:tc>
        <w:tc>
          <w:tcPr>
            <w:tcW w:w="1134" w:type="dxa"/>
            <w:shd w:val="clear" w:color="auto" w:fill="DAEEF3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010A5D">
              <w:rPr>
                <w:b/>
              </w:rPr>
              <w:t>Всего, км</w:t>
            </w:r>
          </w:p>
        </w:tc>
        <w:tc>
          <w:tcPr>
            <w:tcW w:w="1419" w:type="dxa"/>
            <w:shd w:val="clear" w:color="auto" w:fill="DAEEF3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010A5D">
              <w:rPr>
                <w:b/>
              </w:rPr>
              <w:t>Категория</w:t>
            </w:r>
          </w:p>
        </w:tc>
      </w:tr>
      <w:tr w:rsidR="004B26D7" w:rsidRPr="00B34F68" w:rsidTr="00CB2806">
        <w:tc>
          <w:tcPr>
            <w:tcW w:w="993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</w:pPr>
            <w:r w:rsidRPr="00010A5D">
              <w:t>(В24-0)</w:t>
            </w:r>
          </w:p>
        </w:tc>
        <w:tc>
          <w:tcPr>
            <w:tcW w:w="3402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</w:pPr>
            <w:r w:rsidRPr="00010A5D">
              <w:t>Павловск – Калач – Петропавловка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t>31</w:t>
            </w:r>
            <w:r w:rsidRPr="00010A5D">
              <w:rPr>
                <w:lang w:val="en-US"/>
              </w:rPr>
              <w:t>.720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82.162</w:t>
            </w:r>
          </w:p>
        </w:tc>
        <w:tc>
          <w:tcPr>
            <w:tcW w:w="1134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50.442</w:t>
            </w:r>
          </w:p>
        </w:tc>
        <w:tc>
          <w:tcPr>
            <w:tcW w:w="1419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center"/>
              <w:rPr>
                <w:lang w:val="en-US"/>
              </w:rPr>
            </w:pPr>
            <w:r w:rsidRPr="00010A5D">
              <w:rPr>
                <w:lang w:val="en-US"/>
              </w:rPr>
              <w:t>III</w:t>
            </w:r>
          </w:p>
        </w:tc>
      </w:tr>
      <w:tr w:rsidR="004B26D7" w:rsidRPr="00B34F68" w:rsidTr="00CB2806">
        <w:tc>
          <w:tcPr>
            <w:tcW w:w="993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</w:pPr>
            <w:r w:rsidRPr="00010A5D">
              <w:t>(В25-0)</w:t>
            </w:r>
          </w:p>
        </w:tc>
        <w:tc>
          <w:tcPr>
            <w:tcW w:w="3402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</w:pPr>
            <w:r w:rsidRPr="00010A5D">
              <w:t>Калач – Старая Криуша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1.600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24.315</w:t>
            </w:r>
          </w:p>
        </w:tc>
        <w:tc>
          <w:tcPr>
            <w:tcW w:w="1134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22.715</w:t>
            </w:r>
          </w:p>
        </w:tc>
        <w:tc>
          <w:tcPr>
            <w:tcW w:w="1419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center"/>
              <w:rPr>
                <w:lang w:val="en-US"/>
              </w:rPr>
            </w:pPr>
            <w:r w:rsidRPr="00010A5D">
              <w:rPr>
                <w:lang w:val="en-US"/>
              </w:rPr>
              <w:t>III</w:t>
            </w:r>
          </w:p>
        </w:tc>
      </w:tr>
      <w:tr w:rsidR="004B26D7" w:rsidRPr="00B34F68" w:rsidTr="00CB2806">
        <w:tc>
          <w:tcPr>
            <w:tcW w:w="993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</w:pPr>
            <w:r w:rsidRPr="00010A5D">
              <w:t>(28-10)</w:t>
            </w:r>
          </w:p>
        </w:tc>
        <w:tc>
          <w:tcPr>
            <w:tcW w:w="3402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</w:pPr>
            <w:r w:rsidRPr="00010A5D">
              <w:t>«Павловск – Калач – Петропавловка» - пос. Пригородный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0.000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0.600</w:t>
            </w:r>
          </w:p>
        </w:tc>
        <w:tc>
          <w:tcPr>
            <w:tcW w:w="1134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0.600</w:t>
            </w:r>
          </w:p>
        </w:tc>
        <w:tc>
          <w:tcPr>
            <w:tcW w:w="1419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center"/>
              <w:rPr>
                <w:lang w:val="en-US"/>
              </w:rPr>
            </w:pPr>
            <w:r w:rsidRPr="00010A5D">
              <w:rPr>
                <w:lang w:val="en-US"/>
              </w:rPr>
              <w:t>IV</w:t>
            </w:r>
          </w:p>
        </w:tc>
      </w:tr>
      <w:tr w:rsidR="004B26D7" w:rsidRPr="00B34F68" w:rsidTr="00CB2806">
        <w:tc>
          <w:tcPr>
            <w:tcW w:w="993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</w:pPr>
            <w:r w:rsidRPr="00010A5D">
              <w:t>(29-10)</w:t>
            </w:r>
          </w:p>
        </w:tc>
        <w:tc>
          <w:tcPr>
            <w:tcW w:w="3402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</w:pPr>
            <w:r w:rsidRPr="00010A5D">
              <w:t xml:space="preserve">«Калач – Старая Криуша» - пос. ц. </w:t>
            </w:r>
            <w:proofErr w:type="spellStart"/>
            <w:r w:rsidRPr="00010A5D">
              <w:t>отд</w:t>
            </w:r>
            <w:proofErr w:type="gramStart"/>
            <w:r w:rsidRPr="00010A5D">
              <w:t>.с</w:t>
            </w:r>
            <w:proofErr w:type="gramEnd"/>
            <w:r w:rsidRPr="00010A5D">
              <w:t>вх</w:t>
            </w:r>
            <w:proofErr w:type="spellEnd"/>
            <w:r w:rsidRPr="00010A5D">
              <w:t>. «Черноземный»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0.000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0.400</w:t>
            </w:r>
          </w:p>
        </w:tc>
        <w:tc>
          <w:tcPr>
            <w:tcW w:w="1134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  <w:rPr>
                <w:lang w:val="en-US"/>
              </w:rPr>
            </w:pPr>
            <w:r w:rsidRPr="00010A5D">
              <w:rPr>
                <w:lang w:val="en-US"/>
              </w:rPr>
              <w:t>0.400</w:t>
            </w:r>
          </w:p>
        </w:tc>
        <w:tc>
          <w:tcPr>
            <w:tcW w:w="1419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center"/>
            </w:pPr>
            <w:r w:rsidRPr="00010A5D">
              <w:rPr>
                <w:lang w:val="en-US"/>
              </w:rPr>
              <w:t>IV</w:t>
            </w:r>
          </w:p>
        </w:tc>
      </w:tr>
      <w:tr w:rsidR="004B26D7" w:rsidRPr="00B34F68" w:rsidTr="00CB2806">
        <w:tc>
          <w:tcPr>
            <w:tcW w:w="993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</w:pPr>
            <w:r w:rsidRPr="00010A5D">
              <w:t>(В47-0)</w:t>
            </w:r>
          </w:p>
        </w:tc>
        <w:tc>
          <w:tcPr>
            <w:tcW w:w="3402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</w:pPr>
            <w:r w:rsidRPr="00010A5D">
              <w:t xml:space="preserve">«Калач – Старая Криуша» - пос. 1-е отд. </w:t>
            </w:r>
            <w:proofErr w:type="spellStart"/>
            <w:r w:rsidRPr="00010A5D">
              <w:t>Свх</w:t>
            </w:r>
            <w:proofErr w:type="spellEnd"/>
            <w:r w:rsidRPr="00010A5D">
              <w:t xml:space="preserve"> «</w:t>
            </w:r>
            <w:proofErr w:type="spellStart"/>
            <w:r w:rsidRPr="00010A5D">
              <w:t>Старокриушанский</w:t>
            </w:r>
            <w:proofErr w:type="spellEnd"/>
            <w:r w:rsidRPr="00010A5D"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</w:pPr>
            <w:r w:rsidRPr="00010A5D">
              <w:t>0.000</w:t>
            </w:r>
          </w:p>
        </w:tc>
        <w:tc>
          <w:tcPr>
            <w:tcW w:w="1275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</w:pPr>
            <w:r w:rsidRPr="00010A5D">
              <w:t>3.000</w:t>
            </w:r>
          </w:p>
        </w:tc>
        <w:tc>
          <w:tcPr>
            <w:tcW w:w="1134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both"/>
            </w:pPr>
            <w:r w:rsidRPr="00010A5D">
              <w:t>3.000</w:t>
            </w:r>
          </w:p>
        </w:tc>
        <w:tc>
          <w:tcPr>
            <w:tcW w:w="1419" w:type="dxa"/>
            <w:shd w:val="clear" w:color="auto" w:fill="auto"/>
          </w:tcPr>
          <w:p w:rsidR="004B26D7" w:rsidRPr="00010A5D" w:rsidRDefault="004B26D7" w:rsidP="00CB2806">
            <w:pPr>
              <w:suppressAutoHyphens w:val="0"/>
              <w:autoSpaceDE w:val="0"/>
              <w:snapToGrid w:val="0"/>
              <w:jc w:val="center"/>
              <w:rPr>
                <w:lang w:val="en-US"/>
              </w:rPr>
            </w:pPr>
            <w:r w:rsidRPr="00010A5D">
              <w:rPr>
                <w:lang w:val="en-US"/>
              </w:rPr>
              <w:t>IV</w:t>
            </w:r>
          </w:p>
        </w:tc>
      </w:tr>
    </w:tbl>
    <w:p w:rsidR="004B26D7" w:rsidRDefault="004B26D7" w:rsidP="004B26D7">
      <w:pPr>
        <w:suppressAutoHyphens w:val="0"/>
        <w:autoSpaceDE w:val="0"/>
        <w:ind w:firstLine="567"/>
        <w:jc w:val="both"/>
      </w:pPr>
    </w:p>
    <w:p w:rsidR="004B26D7" w:rsidRPr="003117BE" w:rsidRDefault="004B26D7" w:rsidP="004B26D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NewRomanPSMT"/>
          <w:sz w:val="26"/>
          <w:szCs w:val="26"/>
          <w:lang w:eastAsia="ru-RU"/>
        </w:rPr>
      </w:pPr>
      <w:r w:rsidRPr="003117BE">
        <w:rPr>
          <w:rFonts w:eastAsia="TimesNewRomanPSMT"/>
          <w:sz w:val="26"/>
          <w:szCs w:val="26"/>
          <w:lang w:eastAsia="ru-RU"/>
        </w:rPr>
        <w:t xml:space="preserve">Перевозки </w:t>
      </w:r>
      <w:r w:rsidRPr="003117BE">
        <w:rPr>
          <w:rFonts w:eastAsia="TimesNewRomanPS-BoldMT"/>
          <w:b/>
          <w:bCs/>
          <w:sz w:val="26"/>
          <w:szCs w:val="26"/>
          <w:lang w:eastAsia="ru-RU"/>
        </w:rPr>
        <w:t xml:space="preserve">водным и воздушным видами транспорта </w:t>
      </w:r>
      <w:r w:rsidRPr="003117BE">
        <w:rPr>
          <w:rFonts w:eastAsia="TimesNewRomanPSMT"/>
          <w:sz w:val="26"/>
          <w:szCs w:val="26"/>
          <w:lang w:eastAsia="ru-RU"/>
        </w:rPr>
        <w:t>на территории поселения отсутствуют.</w:t>
      </w:r>
    </w:p>
    <w:p w:rsidR="00F40A6B" w:rsidRDefault="00F40A6B" w:rsidP="00F40A6B">
      <w:pPr>
        <w:shd w:val="clear" w:color="auto" w:fill="FFFFFF"/>
        <w:jc w:val="center"/>
        <w:rPr>
          <w:b/>
          <w:sz w:val="26"/>
          <w:szCs w:val="26"/>
          <w:lang w:eastAsia="ru-RU"/>
        </w:rPr>
      </w:pPr>
    </w:p>
    <w:p w:rsidR="00F40A6B" w:rsidRPr="00F40A6B" w:rsidRDefault="00F40A6B" w:rsidP="00F40A6B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 w:rsidRPr="00F40A6B">
        <w:rPr>
          <w:b/>
          <w:sz w:val="26"/>
          <w:szCs w:val="26"/>
          <w:lang w:eastAsia="ru-RU"/>
        </w:rPr>
        <w:t xml:space="preserve">Схема размещения транспортной инфраструктуры Пригородного </w:t>
      </w:r>
    </w:p>
    <w:p w:rsidR="00F40A6B" w:rsidRDefault="00F40A6B" w:rsidP="00F40A6B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F40A6B">
        <w:rPr>
          <w:b/>
          <w:sz w:val="26"/>
          <w:szCs w:val="26"/>
          <w:lang w:eastAsia="ru-RU"/>
        </w:rPr>
        <w:t>сельского поселения</w:t>
      </w:r>
    </w:p>
    <w:p w:rsidR="00F40A6B" w:rsidRDefault="00F40A6B" w:rsidP="00353ABE">
      <w:pPr>
        <w:shd w:val="clear" w:color="auto" w:fill="FFFFFF"/>
        <w:spacing w:before="100" w:beforeAutospacing="1" w:after="100" w:afterAutospacing="1"/>
        <w:jc w:val="both"/>
        <w:rPr>
          <w:b/>
          <w:sz w:val="26"/>
          <w:szCs w:val="26"/>
          <w:lang w:eastAsia="ru-RU"/>
        </w:rPr>
      </w:pPr>
      <w:r w:rsidRPr="00EF3182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9790" cy="7685446"/>
            <wp:effectExtent l="0" t="0" r="3810" b="0"/>
            <wp:docPr id="3" name="Рисунок 3" descr="C:\Users\Камышанова\Documents\Ген. план Пригородного поселения\Генплан Пригородного сп\Пригородное СП\2_графическая часть\5_дор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мышанова\Documents\Ген. план Пригородного поселения\Генплан Пригородного сп\Пригородное СП\2_графическая часть\5_дорог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6B" w:rsidRDefault="00F40A6B" w:rsidP="00353ABE">
      <w:pPr>
        <w:shd w:val="clear" w:color="auto" w:fill="FFFFFF"/>
        <w:spacing w:before="100" w:beforeAutospacing="1" w:after="100" w:afterAutospacing="1"/>
        <w:jc w:val="both"/>
        <w:rPr>
          <w:b/>
          <w:sz w:val="26"/>
          <w:szCs w:val="26"/>
          <w:lang w:eastAsia="ru-RU"/>
        </w:rPr>
      </w:pPr>
    </w:p>
    <w:p w:rsidR="00F40A6B" w:rsidRDefault="00F40A6B" w:rsidP="00353ABE">
      <w:pPr>
        <w:shd w:val="clear" w:color="auto" w:fill="FFFFFF"/>
        <w:spacing w:before="100" w:beforeAutospacing="1" w:after="100" w:afterAutospacing="1"/>
        <w:jc w:val="both"/>
        <w:rPr>
          <w:b/>
          <w:sz w:val="26"/>
          <w:szCs w:val="26"/>
          <w:lang w:eastAsia="ru-RU"/>
        </w:rPr>
      </w:pPr>
    </w:p>
    <w:p w:rsidR="00096A58" w:rsidRDefault="00096A58" w:rsidP="00096A58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</w:p>
    <w:p w:rsidR="00096A58" w:rsidRPr="00096A58" w:rsidRDefault="007B7DE8" w:rsidP="00177E16">
      <w:pPr>
        <w:shd w:val="clear" w:color="auto" w:fill="FFFFFF"/>
        <w:spacing w:line="276" w:lineRule="auto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2.4. </w:t>
      </w:r>
      <w:r w:rsidR="001A593A">
        <w:rPr>
          <w:b/>
          <w:sz w:val="26"/>
          <w:szCs w:val="26"/>
          <w:lang w:eastAsia="ru-RU"/>
        </w:rPr>
        <w:t>Характеристика сети дорог поселения, параметры дорожного движения, оценка качества содержания дорог</w:t>
      </w:r>
    </w:p>
    <w:p w:rsidR="00096A58" w:rsidRPr="00096A58" w:rsidRDefault="00096A58" w:rsidP="00096A5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096A58">
        <w:rPr>
          <w:sz w:val="26"/>
          <w:szCs w:val="26"/>
          <w:lang w:eastAsia="ru-RU"/>
        </w:rPr>
        <w:lastRenderedPageBreak/>
        <w:t>Единая система транспорта и улично-дорожной сети в увязке с планировочной структурой поселения и прилегающей к ней территорией должна обеспечивать удобные, быстрые и безопасные транспортные связи между функциональными зонами, объектами внешнего транспорта и автомобильными дорогами общей сети.</w:t>
      </w:r>
    </w:p>
    <w:p w:rsidR="00096A58" w:rsidRPr="00096A58" w:rsidRDefault="00096A58" w:rsidP="00096A5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096A58">
        <w:rPr>
          <w:sz w:val="26"/>
          <w:szCs w:val="26"/>
          <w:lang w:eastAsia="ru-RU"/>
        </w:rPr>
        <w:t xml:space="preserve">Улично-дорожную сеть населённых пунктов следует проектировать в виде непрерывной системы с учётом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сельских поселений следует выделить главные улицы. Главная улица – связь жилых территорий с общественным центром. </w:t>
      </w:r>
    </w:p>
    <w:p w:rsidR="00096A58" w:rsidRPr="00096A58" w:rsidRDefault="00096A58" w:rsidP="00096A5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096A58">
        <w:rPr>
          <w:sz w:val="26"/>
          <w:szCs w:val="26"/>
          <w:lang w:eastAsia="ru-RU"/>
        </w:rPr>
        <w:t xml:space="preserve">В составе населённых пунктов Пригородного сельского поселения </w:t>
      </w:r>
      <w:r w:rsidR="001A593A">
        <w:rPr>
          <w:sz w:val="26"/>
          <w:szCs w:val="26"/>
          <w:lang w:eastAsia="ru-RU"/>
        </w:rPr>
        <w:t xml:space="preserve">можно </w:t>
      </w:r>
      <w:r w:rsidRPr="00096A58">
        <w:rPr>
          <w:sz w:val="26"/>
          <w:szCs w:val="26"/>
          <w:lang w:eastAsia="ru-RU"/>
        </w:rPr>
        <w:t>выделить главные улицы, которые составляют основу планировочной структуры улично-дорожной сети. Данные улицы и дороги должны обеспечивать удобные транспортные связи населения с основными местами приложения труда, районными центрами, зонами отдыха, а также с внешними автомобильными дорогами.</w:t>
      </w:r>
    </w:p>
    <w:p w:rsidR="003117BE" w:rsidRDefault="00096A58" w:rsidP="00096A5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096A58">
        <w:rPr>
          <w:sz w:val="26"/>
          <w:szCs w:val="26"/>
          <w:lang w:eastAsia="ru-RU"/>
        </w:rPr>
        <w:t>В пос. Пригородный к главным улицам можно отнести: ул. Космонавтов, ул. Промышленников. В пос. Чернозёмный к главным улицам можно отнести: ул. Центральная, ул. Мира, ул. Октябрьская, ул. Восточная.</w:t>
      </w:r>
    </w:p>
    <w:p w:rsidR="00582E08" w:rsidRDefault="00582E08" w:rsidP="00C7573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582E08">
        <w:rPr>
          <w:sz w:val="26"/>
          <w:szCs w:val="26"/>
          <w:lang w:eastAsia="ru-RU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C75730" w:rsidRDefault="00C75730" w:rsidP="00C7573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п. Пригородном общественная зона размещена по улице Космонавтов, включает общественный центр с административными и общественными зданиями, школой, амбулаторией, физкультурно-оздоровительным комплексом с плавательным бассейном, сквером. </w:t>
      </w:r>
    </w:p>
    <w:p w:rsidR="00C75730" w:rsidRPr="00C75730" w:rsidRDefault="00C75730" w:rsidP="00C75730">
      <w:pPr>
        <w:pStyle w:val="Default"/>
        <w:spacing w:line="276" w:lineRule="auto"/>
        <w:ind w:firstLine="56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В п. Черноземном общественная зона размещена по пл. Молодежной и ул. Центральной, включает общественный центр с административным зданием, шк</w:t>
      </w:r>
      <w:r w:rsidR="00E3396D">
        <w:rPr>
          <w:sz w:val="26"/>
          <w:szCs w:val="26"/>
        </w:rPr>
        <w:t xml:space="preserve">олой, домом культуры, </w:t>
      </w:r>
      <w:proofErr w:type="spellStart"/>
      <w:r w:rsidR="00E3396D">
        <w:rPr>
          <w:sz w:val="26"/>
          <w:szCs w:val="26"/>
        </w:rPr>
        <w:t>ФАПом</w:t>
      </w:r>
      <w:proofErr w:type="spellEnd"/>
      <w:r w:rsidR="00E3396D">
        <w:rPr>
          <w:sz w:val="26"/>
          <w:szCs w:val="26"/>
        </w:rPr>
        <w:t>.</w:t>
      </w:r>
    </w:p>
    <w:p w:rsidR="001259B7" w:rsidRDefault="00C75730" w:rsidP="00C75730">
      <w:pPr>
        <w:suppressAutoHyphens w:val="0"/>
        <w:spacing w:line="276" w:lineRule="auto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большая часть основных улиц и дорог </w:t>
      </w:r>
      <w:r w:rsidR="00E3396D">
        <w:rPr>
          <w:sz w:val="26"/>
          <w:szCs w:val="26"/>
        </w:rPr>
        <w:t>Пригородного сельского поселения имеет асфальтобетонное покрытие</w:t>
      </w:r>
      <w:r>
        <w:rPr>
          <w:sz w:val="26"/>
          <w:szCs w:val="26"/>
        </w:rPr>
        <w:t xml:space="preserve">. </w:t>
      </w:r>
    </w:p>
    <w:p w:rsidR="001259B7" w:rsidRDefault="001259B7" w:rsidP="001259B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259B7">
        <w:rPr>
          <w:sz w:val="26"/>
          <w:szCs w:val="26"/>
          <w:lang w:eastAsia="ru-RU"/>
        </w:rPr>
        <w:t>Ширина существующих дорог и улиц продиктована сложившейся застройкой, что и определило ширину в красных линиях 15,0 - 25,0 м, ширину проезжей части 3,5-6,0 м.</w:t>
      </w:r>
    </w:p>
    <w:p w:rsidR="00C32ADC" w:rsidRDefault="00C32ADC" w:rsidP="001259B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32ADC">
        <w:rPr>
          <w:sz w:val="26"/>
          <w:szCs w:val="26"/>
          <w:lang w:eastAsia="ru-RU"/>
        </w:rPr>
        <w:t>Скорость движения на дорогах поселения составляет 60-40 км/час.</w:t>
      </w:r>
    </w:p>
    <w:p w:rsidR="001259B7" w:rsidRPr="001259B7" w:rsidRDefault="001259B7" w:rsidP="001259B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259B7">
        <w:rPr>
          <w:sz w:val="26"/>
          <w:szCs w:val="26"/>
          <w:lang w:eastAsia="ru-RU"/>
        </w:rPr>
        <w:t xml:space="preserve">Реконструкция существующих дорог и улиц предусматривает их благоустройство с усовершенствованием покрытия, устройство «карманов» для остановки общественного транспорта, парковок и стоянок автотранспорта в местах скопления людей в зоне общественных центров, местах массового отдыха, </w:t>
      </w:r>
      <w:r w:rsidRPr="001259B7">
        <w:rPr>
          <w:sz w:val="26"/>
          <w:szCs w:val="26"/>
          <w:lang w:eastAsia="ru-RU"/>
        </w:rPr>
        <w:lastRenderedPageBreak/>
        <w:t>промышленных зонах и т.д., а также уширение проезжих частей улиц и дорог перед перекрестками.</w:t>
      </w:r>
    </w:p>
    <w:p w:rsidR="001259B7" w:rsidRDefault="001259B7" w:rsidP="001259B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259B7">
        <w:rPr>
          <w:sz w:val="26"/>
          <w:szCs w:val="26"/>
          <w:lang w:eastAsia="ru-RU"/>
        </w:rPr>
        <w:t>Особое внимание при проведении реконструкции улично-дорожной сети необходимо уделить обеспечению удобства и безопасности пешеходного движения.</w:t>
      </w:r>
    </w:p>
    <w:p w:rsidR="008635EB" w:rsidRDefault="00C75730" w:rsidP="00C75730">
      <w:pPr>
        <w:suppressAutoHyphens w:val="0"/>
        <w:spacing w:line="276" w:lineRule="auto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показатели по существующей улично-дорожной сети </w:t>
      </w:r>
      <w:r w:rsidR="00E3396D">
        <w:rPr>
          <w:sz w:val="26"/>
          <w:szCs w:val="26"/>
        </w:rPr>
        <w:t xml:space="preserve">Пригородного </w:t>
      </w:r>
      <w:r>
        <w:rPr>
          <w:sz w:val="26"/>
          <w:szCs w:val="26"/>
        </w:rPr>
        <w:t xml:space="preserve">сельского поселения </w:t>
      </w:r>
      <w:r w:rsidR="00E3396D">
        <w:rPr>
          <w:sz w:val="26"/>
          <w:szCs w:val="26"/>
        </w:rPr>
        <w:t xml:space="preserve">приведены </w:t>
      </w:r>
      <w:r>
        <w:rPr>
          <w:sz w:val="26"/>
          <w:szCs w:val="26"/>
        </w:rPr>
        <w:t>в таблице.</w:t>
      </w:r>
    </w:p>
    <w:p w:rsidR="00047C27" w:rsidRDefault="00047C27" w:rsidP="00C75730">
      <w:pPr>
        <w:suppressAutoHyphens w:val="0"/>
        <w:spacing w:line="276" w:lineRule="auto"/>
        <w:ind w:right="-2" w:firstLine="567"/>
        <w:jc w:val="both"/>
        <w:rPr>
          <w:b/>
          <w:sz w:val="26"/>
          <w:szCs w:val="26"/>
          <w:lang w:eastAsia="ru-RU"/>
        </w:rPr>
      </w:pPr>
    </w:p>
    <w:p w:rsidR="00B126F2" w:rsidRPr="00C81D68" w:rsidRDefault="00B126F2" w:rsidP="00B126F2">
      <w:pPr>
        <w:suppressAutoHyphens w:val="0"/>
        <w:spacing w:line="276" w:lineRule="auto"/>
        <w:ind w:right="-2"/>
        <w:jc w:val="center"/>
        <w:rPr>
          <w:b/>
          <w:i/>
          <w:sz w:val="26"/>
          <w:szCs w:val="26"/>
          <w:lang w:eastAsia="ru-RU"/>
        </w:rPr>
      </w:pPr>
      <w:r w:rsidRPr="00C81D68">
        <w:rPr>
          <w:b/>
          <w:i/>
          <w:sz w:val="26"/>
          <w:szCs w:val="26"/>
          <w:lang w:eastAsia="ru-RU"/>
        </w:rPr>
        <w:t xml:space="preserve">ПЕРЕЧЕНЬ </w:t>
      </w:r>
    </w:p>
    <w:p w:rsidR="00B126F2" w:rsidRPr="00C81D68" w:rsidRDefault="00B126F2" w:rsidP="00B126F2">
      <w:pPr>
        <w:suppressAutoHyphens w:val="0"/>
        <w:spacing w:line="276" w:lineRule="auto"/>
        <w:ind w:right="-2"/>
        <w:jc w:val="center"/>
        <w:rPr>
          <w:b/>
          <w:i/>
          <w:sz w:val="26"/>
          <w:szCs w:val="26"/>
          <w:lang w:eastAsia="ru-RU"/>
        </w:rPr>
      </w:pPr>
      <w:r w:rsidRPr="00C81D68">
        <w:rPr>
          <w:b/>
          <w:i/>
          <w:sz w:val="26"/>
          <w:szCs w:val="26"/>
          <w:lang w:eastAsia="ru-RU"/>
        </w:rPr>
        <w:t xml:space="preserve">автомобильных дорог общего пользования местного значения Пригородного сельского поселения Калачеевского муниципального района, их   идентификационные номера и показатели </w:t>
      </w:r>
    </w:p>
    <w:p w:rsidR="00B126F2" w:rsidRPr="00C81D68" w:rsidRDefault="00B126F2" w:rsidP="00B126F2">
      <w:pPr>
        <w:suppressAutoHyphens w:val="0"/>
        <w:spacing w:line="276" w:lineRule="auto"/>
        <w:ind w:right="-2"/>
        <w:jc w:val="center"/>
        <w:rPr>
          <w:b/>
          <w:i/>
          <w:sz w:val="26"/>
          <w:szCs w:val="26"/>
          <w:lang w:eastAsia="ru-RU"/>
        </w:rPr>
      </w:pPr>
      <w:r w:rsidRPr="00C81D68">
        <w:rPr>
          <w:b/>
          <w:i/>
          <w:sz w:val="26"/>
          <w:szCs w:val="26"/>
          <w:lang w:eastAsia="ru-RU"/>
        </w:rPr>
        <w:t>транспортно-эксплуатационных характеристик</w:t>
      </w:r>
    </w:p>
    <w:p w:rsidR="00B126F2" w:rsidRPr="00C81D68" w:rsidRDefault="00B126F2" w:rsidP="00B126F2">
      <w:pPr>
        <w:shd w:val="clear" w:color="auto" w:fill="FFFFFF"/>
        <w:spacing w:line="276" w:lineRule="auto"/>
        <w:jc w:val="both"/>
        <w:rPr>
          <w:sz w:val="26"/>
          <w:szCs w:val="26"/>
          <w:lang w:eastAsia="ru-RU"/>
        </w:rPr>
      </w:pPr>
    </w:p>
    <w:p w:rsidR="00B126F2" w:rsidRPr="00C81D68" w:rsidRDefault="00B126F2" w:rsidP="00B126F2">
      <w:pPr>
        <w:shd w:val="clear" w:color="auto" w:fill="FFFFFF"/>
        <w:spacing w:line="276" w:lineRule="auto"/>
        <w:jc w:val="both"/>
        <w:rPr>
          <w:sz w:val="26"/>
          <w:szCs w:val="26"/>
          <w:lang w:eastAsia="ru-RU"/>
        </w:rPr>
      </w:pPr>
    </w:p>
    <w:tbl>
      <w:tblPr>
        <w:tblStyle w:val="af6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1"/>
        <w:gridCol w:w="1359"/>
        <w:gridCol w:w="1168"/>
        <w:gridCol w:w="1559"/>
        <w:gridCol w:w="851"/>
        <w:gridCol w:w="851"/>
        <w:gridCol w:w="850"/>
        <w:gridCol w:w="851"/>
        <w:gridCol w:w="567"/>
        <w:gridCol w:w="709"/>
        <w:gridCol w:w="708"/>
      </w:tblGrid>
      <w:tr w:rsidR="00DE4CDE" w:rsidRPr="00C81D68" w:rsidTr="00DE4CDE">
        <w:trPr>
          <w:trHeight w:val="1313"/>
        </w:trPr>
        <w:tc>
          <w:tcPr>
            <w:tcW w:w="591" w:type="dxa"/>
            <w:vMerge w:val="restart"/>
          </w:tcPr>
          <w:p w:rsidR="00DE4CDE" w:rsidRPr="00C81D68" w:rsidRDefault="00DE4CDE" w:rsidP="00381F0B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№ п/п</w:t>
            </w:r>
          </w:p>
        </w:tc>
        <w:tc>
          <w:tcPr>
            <w:tcW w:w="1359" w:type="dxa"/>
            <w:vMerge w:val="restart"/>
          </w:tcPr>
          <w:p w:rsidR="00DE4CDE" w:rsidRPr="00C81D68" w:rsidRDefault="00DE4CDE" w:rsidP="00381F0B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1168" w:type="dxa"/>
            <w:vMerge w:val="restart"/>
          </w:tcPr>
          <w:p w:rsidR="00DE4CDE" w:rsidRPr="00C81D68" w:rsidRDefault="00DE4CDE" w:rsidP="00381F0B">
            <w:pPr>
              <w:suppressAutoHyphens w:val="0"/>
              <w:spacing w:line="276" w:lineRule="auto"/>
              <w:ind w:left="-78" w:right="-104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</w:tcPr>
          <w:p w:rsidR="00DE4CDE" w:rsidRPr="00C81D68" w:rsidRDefault="00DE4CDE" w:rsidP="00381F0B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Наименование автомобильной дороги (наименование населенного пункта и улицы)</w:t>
            </w:r>
          </w:p>
        </w:tc>
        <w:tc>
          <w:tcPr>
            <w:tcW w:w="851" w:type="dxa"/>
            <w:vMerge w:val="restart"/>
          </w:tcPr>
          <w:p w:rsidR="00DE4CDE" w:rsidRPr="00C81D68" w:rsidRDefault="00DE4CDE" w:rsidP="00381F0B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Протяженность,</w:t>
            </w:r>
          </w:p>
          <w:p w:rsidR="00DE4CDE" w:rsidRPr="00C81D68" w:rsidRDefault="00DE4CDE" w:rsidP="00381F0B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 xml:space="preserve"> всего, км</w:t>
            </w:r>
          </w:p>
        </w:tc>
        <w:tc>
          <w:tcPr>
            <w:tcW w:w="2552" w:type="dxa"/>
            <w:gridSpan w:val="3"/>
          </w:tcPr>
          <w:p w:rsidR="00DE4CDE" w:rsidRPr="00C81D68" w:rsidRDefault="00DE4CDE" w:rsidP="00381F0B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Вид покрытия автомобильной дороги</w:t>
            </w:r>
          </w:p>
        </w:tc>
        <w:tc>
          <w:tcPr>
            <w:tcW w:w="567" w:type="dxa"/>
            <w:vMerge w:val="restart"/>
          </w:tcPr>
          <w:p w:rsidR="00DE4CDE" w:rsidRPr="00C81D68" w:rsidRDefault="00DE4CDE" w:rsidP="00381F0B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 xml:space="preserve">Число полос </w:t>
            </w:r>
            <w:proofErr w:type="spellStart"/>
            <w:r w:rsidRPr="00C81D68">
              <w:rPr>
                <w:lang w:eastAsia="ru-RU"/>
              </w:rPr>
              <w:t>дви</w:t>
            </w:r>
            <w:proofErr w:type="spellEnd"/>
          </w:p>
          <w:p w:rsidR="00DE4CDE" w:rsidRPr="00C81D68" w:rsidRDefault="00DE4CDE" w:rsidP="00381F0B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proofErr w:type="spellStart"/>
            <w:r w:rsidRPr="00C81D68">
              <w:rPr>
                <w:lang w:eastAsia="ru-RU"/>
              </w:rPr>
              <w:t>жения</w:t>
            </w:r>
            <w:proofErr w:type="spellEnd"/>
            <w:r w:rsidRPr="00C81D68">
              <w:rPr>
                <w:lang w:eastAsia="ru-RU"/>
              </w:rPr>
              <w:t>, шт.</w:t>
            </w:r>
          </w:p>
        </w:tc>
        <w:tc>
          <w:tcPr>
            <w:tcW w:w="709" w:type="dxa"/>
            <w:vMerge w:val="restart"/>
          </w:tcPr>
          <w:p w:rsidR="00DE4CDE" w:rsidRPr="00C81D68" w:rsidRDefault="00DE4CDE" w:rsidP="00381F0B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Ширина обочины, м.</w:t>
            </w:r>
          </w:p>
        </w:tc>
        <w:tc>
          <w:tcPr>
            <w:tcW w:w="708" w:type="dxa"/>
            <w:vMerge w:val="restart"/>
          </w:tcPr>
          <w:p w:rsidR="00DE4CDE" w:rsidRPr="00C81D68" w:rsidRDefault="00DE4CDE" w:rsidP="00381F0B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Тех-</w:t>
            </w:r>
            <w:proofErr w:type="spellStart"/>
            <w:r w:rsidRPr="00C81D68">
              <w:rPr>
                <w:lang w:eastAsia="ru-RU"/>
              </w:rPr>
              <w:t>ническая</w:t>
            </w:r>
            <w:proofErr w:type="spellEnd"/>
            <w:r w:rsidRPr="00C81D68">
              <w:rPr>
                <w:lang w:eastAsia="ru-RU"/>
              </w:rPr>
              <w:t xml:space="preserve"> категория дорог</w:t>
            </w:r>
          </w:p>
        </w:tc>
      </w:tr>
      <w:tr w:rsidR="00DE4CDE" w:rsidRPr="00C81D68" w:rsidTr="00DE4CDE">
        <w:trPr>
          <w:trHeight w:val="1312"/>
        </w:trPr>
        <w:tc>
          <w:tcPr>
            <w:tcW w:w="591" w:type="dxa"/>
            <w:vMerge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</w:p>
        </w:tc>
        <w:tc>
          <w:tcPr>
            <w:tcW w:w="1359" w:type="dxa"/>
            <w:vMerge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</w:p>
        </w:tc>
        <w:tc>
          <w:tcPr>
            <w:tcW w:w="1168" w:type="dxa"/>
            <w:vMerge/>
          </w:tcPr>
          <w:p w:rsidR="00DE4CDE" w:rsidRPr="00C81D68" w:rsidRDefault="00DE4CDE" w:rsidP="00DE4CDE">
            <w:pPr>
              <w:suppressAutoHyphens w:val="0"/>
              <w:spacing w:line="276" w:lineRule="auto"/>
              <w:ind w:left="-78" w:right="-104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proofErr w:type="spellStart"/>
            <w:r w:rsidRPr="00C81D68">
              <w:rPr>
                <w:lang w:eastAsia="ru-RU"/>
              </w:rPr>
              <w:t>асфа</w:t>
            </w:r>
            <w:proofErr w:type="spellEnd"/>
          </w:p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proofErr w:type="spellStart"/>
            <w:r w:rsidRPr="00C81D68">
              <w:rPr>
                <w:lang w:eastAsia="ru-RU"/>
              </w:rPr>
              <w:t>льто</w:t>
            </w:r>
            <w:proofErr w:type="spellEnd"/>
          </w:p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вое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proofErr w:type="spellStart"/>
            <w:r w:rsidRPr="00C81D68">
              <w:rPr>
                <w:lang w:eastAsia="ru-RU"/>
              </w:rPr>
              <w:t>отсы</w:t>
            </w:r>
            <w:proofErr w:type="spellEnd"/>
          </w:p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пан</w:t>
            </w:r>
          </w:p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proofErr w:type="spellStart"/>
            <w:r w:rsidRPr="00C81D68">
              <w:rPr>
                <w:lang w:eastAsia="ru-RU"/>
              </w:rPr>
              <w:t>ное</w:t>
            </w:r>
            <w:proofErr w:type="spellEnd"/>
          </w:p>
        </w:tc>
        <w:tc>
          <w:tcPr>
            <w:tcW w:w="85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proofErr w:type="spellStart"/>
            <w:r w:rsidRPr="00C81D68">
              <w:rPr>
                <w:lang w:eastAsia="ru-RU"/>
              </w:rPr>
              <w:t>грунто</w:t>
            </w:r>
            <w:proofErr w:type="spellEnd"/>
          </w:p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вое</w:t>
            </w:r>
          </w:p>
        </w:tc>
        <w:tc>
          <w:tcPr>
            <w:tcW w:w="567" w:type="dxa"/>
            <w:vMerge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</w:p>
        </w:tc>
        <w:tc>
          <w:tcPr>
            <w:tcW w:w="708" w:type="dxa"/>
            <w:vMerge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</w:t>
            </w:r>
          </w:p>
        </w:tc>
        <w:tc>
          <w:tcPr>
            <w:tcW w:w="1359" w:type="dxa"/>
          </w:tcPr>
          <w:p w:rsidR="00DE4CDE" w:rsidRPr="00C81D68" w:rsidRDefault="00DE4CDE" w:rsidP="00DE4CDE">
            <w:pPr>
              <w:spacing w:line="276" w:lineRule="auto"/>
              <w:ind w:right="-2"/>
            </w:pPr>
            <w:r w:rsidRPr="00C81D68">
              <w:t>20-215-846 ОП МП 01</w:t>
            </w:r>
          </w:p>
        </w:tc>
        <w:tc>
          <w:tcPr>
            <w:tcW w:w="1168" w:type="dxa"/>
          </w:tcPr>
          <w:p w:rsidR="00DE4CDE" w:rsidRPr="00C81D68" w:rsidRDefault="00DE4CDE" w:rsidP="00DE4CDE">
            <w:pPr>
              <w:spacing w:line="276" w:lineRule="auto"/>
              <w:ind w:right="-2"/>
            </w:pPr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Космонавтов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7,226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6,875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0,315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0,036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3,0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2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02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Коммунаров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0,289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0,289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1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3,0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3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03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Фестивальная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0,530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0,530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2,5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4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04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Сахарников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0,681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</w:t>
            </w:r>
            <w:r w:rsidRPr="00C81D68">
              <w:t>681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2,5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5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05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Красных Зорь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0,540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</w:t>
            </w:r>
            <w:r w:rsidRPr="00C81D68">
              <w:t>540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2,1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6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06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Домостроителей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0,3</w:t>
            </w:r>
            <w:r w:rsidRPr="00C81D68">
              <w:t>60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 w:rsidRPr="00C81D68">
              <w:rPr>
                <w:lang w:val="en-US"/>
              </w:rPr>
              <w:t>0,3</w:t>
            </w:r>
            <w:r w:rsidRPr="00C81D68">
              <w:t>60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7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07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Просторная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</w:t>
            </w:r>
            <w:r w:rsidRPr="00C81D68">
              <w:t>,</w:t>
            </w:r>
            <w:r w:rsidRPr="00C81D68">
              <w:rPr>
                <w:lang w:val="en-US"/>
              </w:rPr>
              <w:t>3</w:t>
            </w:r>
            <w:r w:rsidRPr="00C81D68">
              <w:t>65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0,3</w:t>
            </w:r>
            <w:r w:rsidRPr="00C81D68">
              <w:t>65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8</w:t>
            </w:r>
          </w:p>
        </w:tc>
        <w:tc>
          <w:tcPr>
            <w:tcW w:w="1359" w:type="dxa"/>
          </w:tcPr>
          <w:p w:rsidR="00DE4CDE" w:rsidRPr="00C81D68" w:rsidRDefault="00DE4CDE" w:rsidP="00DE4CDE">
            <w:pPr>
              <w:spacing w:line="276" w:lineRule="auto"/>
              <w:ind w:right="-2"/>
              <w:rPr>
                <w:b/>
              </w:rPr>
            </w:pPr>
            <w:r w:rsidRPr="00C81D68">
              <w:t>20-215-846 ОП МП 08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Цветочная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0,380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0,380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9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 xml:space="preserve">20-215-846 </w:t>
            </w:r>
            <w:r w:rsidRPr="00C81D68">
              <w:lastRenderedPageBreak/>
              <w:t>ОП МП 09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lastRenderedPageBreak/>
              <w:t xml:space="preserve">п. </w:t>
            </w:r>
            <w:r w:rsidRPr="00C81D68">
              <w:lastRenderedPageBreak/>
              <w:t>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lastRenderedPageBreak/>
              <w:t>ул. Кленовая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</w:t>
            </w:r>
            <w:r w:rsidRPr="00C81D68">
              <w:t>,380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 w:rsidRPr="00C81D68">
              <w:t>0,380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lastRenderedPageBreak/>
              <w:t>10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10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Ольховая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0,370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0,370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 w:rsidRPr="00C81D68"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11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11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Благовещенская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0,3</w:t>
            </w:r>
            <w:r w:rsidRPr="00C81D68">
              <w:t>31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0,331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12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12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Вознесенская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0,3</w:t>
            </w:r>
            <w:r w:rsidRPr="00C81D68">
              <w:t>05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</w:t>
            </w:r>
            <w:r w:rsidRPr="00C81D68">
              <w:t>305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13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13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Светлая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</w:t>
            </w:r>
            <w:r w:rsidRPr="00C81D68">
              <w:t>250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0,2</w:t>
            </w:r>
            <w:r w:rsidRPr="00C81D68">
              <w:t>50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14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14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Рождественская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0,230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</w:t>
            </w:r>
            <w:r w:rsidRPr="00C81D68">
              <w:t>230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15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15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Покровская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0,200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</w:t>
            </w:r>
            <w:r w:rsidRPr="00C81D68">
              <w:t>200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16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16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Окраинная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0,130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0,1</w:t>
            </w:r>
            <w:r w:rsidRPr="00C81D68">
              <w:t>30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17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17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Пригородный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 xml:space="preserve">дорога, проходящая вдоль улиц частной жилой застройки 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1,</w:t>
            </w:r>
            <w:r w:rsidRPr="00C81D68">
              <w:t>7</w:t>
            </w:r>
            <w:r w:rsidRPr="00C81D68">
              <w:rPr>
                <w:lang w:val="en-US"/>
              </w:rPr>
              <w:t>00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1,</w:t>
            </w:r>
            <w:r w:rsidRPr="00C81D68">
              <w:t>7</w:t>
            </w:r>
            <w:r w:rsidRPr="00C81D68">
              <w:rPr>
                <w:lang w:val="en-US"/>
              </w:rPr>
              <w:t>00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18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18</w:t>
            </w:r>
          </w:p>
        </w:tc>
        <w:tc>
          <w:tcPr>
            <w:tcW w:w="1168" w:type="dxa"/>
          </w:tcPr>
          <w:p w:rsidR="00DE4CDE" w:rsidRPr="00C81D68" w:rsidRDefault="00DE4CDE" w:rsidP="00DE4CDE">
            <w:pPr>
              <w:spacing w:line="276" w:lineRule="auto"/>
              <w:ind w:right="-2"/>
            </w:pPr>
            <w:r w:rsidRPr="00C81D68">
              <w:t>п. Черноземный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Садовая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1</w:t>
            </w:r>
            <w:r w:rsidRPr="00C81D68">
              <w:t>,</w:t>
            </w:r>
            <w:r w:rsidRPr="00C81D68">
              <w:rPr>
                <w:lang w:val="en-US"/>
              </w:rPr>
              <w:t>080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1,080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19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19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Черноземный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Ленинская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0,600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0,600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20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20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Черноземный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Новоселов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0,935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0,935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21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21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Черноземный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Октябрьская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0,580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0,580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22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22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Черноземный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Мира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0,715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0,245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rPr>
                <w:lang w:val="en-US"/>
              </w:rPr>
              <w:t>0</w:t>
            </w:r>
            <w:r w:rsidRPr="00C81D68">
              <w:t>,</w:t>
            </w:r>
            <w:r w:rsidRPr="00C81D68">
              <w:rPr>
                <w:lang w:val="en-US"/>
              </w:rPr>
              <w:t>470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23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23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Черноземный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пер. Школьный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0,575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0,200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0,375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1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3,0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24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24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Черноземный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Центральная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0,175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</w:t>
            </w:r>
            <w:r w:rsidRPr="00C81D68">
              <w:t>,</w:t>
            </w:r>
            <w:r w:rsidRPr="00C81D68">
              <w:rPr>
                <w:lang w:val="en-US"/>
              </w:rPr>
              <w:t>175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2,75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25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25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Черноземный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ул. Восточная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0,610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</w:t>
            </w:r>
            <w:r w:rsidRPr="00C81D68">
              <w:t>,</w:t>
            </w:r>
            <w:r w:rsidRPr="00C81D68">
              <w:rPr>
                <w:lang w:val="en-US"/>
              </w:rPr>
              <w:t>610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2,75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26</w:t>
            </w:r>
          </w:p>
        </w:tc>
        <w:tc>
          <w:tcPr>
            <w:tcW w:w="1359" w:type="dxa"/>
          </w:tcPr>
          <w:p w:rsidR="00DE4CDE" w:rsidRPr="00C81D68" w:rsidRDefault="00DE4CDE" w:rsidP="00DE4CDE">
            <w:r w:rsidRPr="00C81D68">
              <w:t>20-215-846 ОП МП 26</w:t>
            </w:r>
          </w:p>
        </w:tc>
        <w:tc>
          <w:tcPr>
            <w:tcW w:w="1168" w:type="dxa"/>
          </w:tcPr>
          <w:p w:rsidR="00DE4CDE" w:rsidRPr="00C81D68" w:rsidRDefault="00DE4CDE" w:rsidP="00DE4CDE">
            <w:r w:rsidRPr="00C81D68">
              <w:t>п. Черноземный</w:t>
            </w:r>
          </w:p>
        </w:tc>
        <w:tc>
          <w:tcPr>
            <w:tcW w:w="1559" w:type="dxa"/>
          </w:tcPr>
          <w:p w:rsidR="00DE4CDE" w:rsidRPr="00C81D68" w:rsidRDefault="00DE4CDE" w:rsidP="00DE4CDE">
            <w:r w:rsidRPr="00C81D68">
              <w:t>пл. Молодежная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0,435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81D68">
              <w:rPr>
                <w:lang w:val="en-US"/>
              </w:rPr>
              <w:t>0,435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-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2,75</w:t>
            </w: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</w:pPr>
            <w:r w:rsidRPr="00C81D68">
              <w:rPr>
                <w:rFonts w:cs="Calibri"/>
              </w:rPr>
              <w:t>0,5</w:t>
            </w:r>
          </w:p>
        </w:tc>
      </w:tr>
      <w:tr w:rsidR="00DE4CDE" w:rsidRPr="00C81D68" w:rsidTr="00DE4CDE">
        <w:tc>
          <w:tcPr>
            <w:tcW w:w="591" w:type="dxa"/>
          </w:tcPr>
          <w:p w:rsidR="00DE4CDE" w:rsidRPr="00C81D68" w:rsidRDefault="00DE4CDE" w:rsidP="00DE4CDE">
            <w:pPr>
              <w:suppressAutoHyphens w:val="0"/>
              <w:spacing w:line="276" w:lineRule="auto"/>
              <w:ind w:right="-2"/>
              <w:jc w:val="center"/>
              <w:rPr>
                <w:b/>
                <w:lang w:eastAsia="ru-RU"/>
              </w:rPr>
            </w:pPr>
            <w:r w:rsidRPr="00C81D68">
              <w:rPr>
                <w:b/>
                <w:lang w:eastAsia="ru-RU"/>
              </w:rPr>
              <w:lastRenderedPageBreak/>
              <w:t>27</w:t>
            </w:r>
          </w:p>
        </w:tc>
        <w:tc>
          <w:tcPr>
            <w:tcW w:w="1359" w:type="dxa"/>
          </w:tcPr>
          <w:p w:rsidR="00DE4CDE" w:rsidRPr="00C81D68" w:rsidRDefault="00DE4CDE" w:rsidP="00DE4CDE"/>
        </w:tc>
        <w:tc>
          <w:tcPr>
            <w:tcW w:w="1168" w:type="dxa"/>
          </w:tcPr>
          <w:p w:rsidR="00DE4CDE" w:rsidRPr="00C81D68" w:rsidRDefault="00DE4CDE" w:rsidP="00DE4CDE"/>
        </w:tc>
        <w:tc>
          <w:tcPr>
            <w:tcW w:w="1559" w:type="dxa"/>
          </w:tcPr>
          <w:p w:rsidR="00DE4CDE" w:rsidRPr="00C81D68" w:rsidRDefault="00DE4CDE" w:rsidP="00DE4CDE"/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19,972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spacing w:line="276" w:lineRule="auto"/>
              <w:ind w:right="-2"/>
              <w:jc w:val="center"/>
            </w:pPr>
            <w:r w:rsidRPr="00C81D68">
              <w:t>18,776</w:t>
            </w:r>
          </w:p>
        </w:tc>
        <w:tc>
          <w:tcPr>
            <w:tcW w:w="850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1,160</w:t>
            </w:r>
          </w:p>
        </w:tc>
        <w:tc>
          <w:tcPr>
            <w:tcW w:w="851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81D68">
              <w:rPr>
                <w:rFonts w:cs="Calibri"/>
              </w:rPr>
              <w:t>0,036</w:t>
            </w:r>
          </w:p>
        </w:tc>
        <w:tc>
          <w:tcPr>
            <w:tcW w:w="567" w:type="dxa"/>
          </w:tcPr>
          <w:p w:rsidR="00DE4CDE" w:rsidRPr="00C81D68" w:rsidRDefault="00DE4CDE" w:rsidP="00DE4CDE">
            <w:pPr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:rsidR="00DE4CDE" w:rsidRPr="00C81D68" w:rsidRDefault="00DE4CDE" w:rsidP="00DE4CDE">
            <w:pPr>
              <w:widowControl w:val="0"/>
              <w:autoSpaceDE w:val="0"/>
              <w:jc w:val="center"/>
              <w:rPr>
                <w:rFonts w:cs="Calibri"/>
              </w:rPr>
            </w:pPr>
          </w:p>
        </w:tc>
        <w:tc>
          <w:tcPr>
            <w:tcW w:w="708" w:type="dxa"/>
          </w:tcPr>
          <w:p w:rsidR="00DE4CDE" w:rsidRPr="00C81D68" w:rsidRDefault="00DE4CDE" w:rsidP="00DE4CDE">
            <w:pPr>
              <w:jc w:val="center"/>
              <w:rPr>
                <w:rFonts w:cs="Calibri"/>
              </w:rPr>
            </w:pPr>
          </w:p>
        </w:tc>
      </w:tr>
    </w:tbl>
    <w:p w:rsidR="00B126F2" w:rsidRPr="00C81D68" w:rsidRDefault="00B126F2" w:rsidP="008E113C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096A58" w:rsidRPr="00C81D68" w:rsidRDefault="008E113C" w:rsidP="00177E16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Перечень </w:t>
      </w:r>
      <w:r w:rsidRPr="008E113C">
        <w:rPr>
          <w:sz w:val="26"/>
          <w:szCs w:val="26"/>
          <w:lang w:eastAsia="ru-RU"/>
        </w:rPr>
        <w:t>автомобильных дорог общего пользования местного значения Пригородного сельского поселения Калачеевского муниципального района</w:t>
      </w:r>
      <w:r>
        <w:rPr>
          <w:sz w:val="26"/>
          <w:szCs w:val="26"/>
          <w:lang w:eastAsia="ru-RU"/>
        </w:rPr>
        <w:t xml:space="preserve"> утвержден постановлением администрации Пригородного сельского поселения Калачеевского муниципального района </w:t>
      </w:r>
      <w:r w:rsidRPr="00DE4CDE">
        <w:rPr>
          <w:sz w:val="26"/>
          <w:szCs w:val="26"/>
          <w:lang w:eastAsia="ru-RU"/>
        </w:rPr>
        <w:t xml:space="preserve">от </w:t>
      </w:r>
      <w:r w:rsidR="00177E16" w:rsidRPr="00DE4CDE">
        <w:rPr>
          <w:sz w:val="26"/>
          <w:szCs w:val="26"/>
          <w:lang w:eastAsia="ru-RU"/>
        </w:rPr>
        <w:t xml:space="preserve">21.10.2013 г. № </w:t>
      </w:r>
      <w:r w:rsidR="00177E16" w:rsidRPr="00C81D68">
        <w:rPr>
          <w:sz w:val="26"/>
          <w:szCs w:val="26"/>
          <w:lang w:eastAsia="ru-RU"/>
        </w:rPr>
        <w:t xml:space="preserve">146 </w:t>
      </w:r>
      <w:r w:rsidR="00C81D68" w:rsidRPr="00C81D68">
        <w:rPr>
          <w:sz w:val="26"/>
          <w:szCs w:val="26"/>
          <w:lang w:eastAsia="ru-RU"/>
        </w:rPr>
        <w:t>(</w:t>
      </w:r>
      <w:r w:rsidR="00DE4CDE" w:rsidRPr="00C81D68">
        <w:rPr>
          <w:sz w:val="26"/>
          <w:szCs w:val="26"/>
          <w:lang w:eastAsia="ru-RU"/>
        </w:rPr>
        <w:t xml:space="preserve">в </w:t>
      </w:r>
      <w:r w:rsidR="0090783E" w:rsidRPr="00C81D68">
        <w:rPr>
          <w:sz w:val="26"/>
          <w:szCs w:val="26"/>
          <w:lang w:eastAsia="ru-RU"/>
        </w:rPr>
        <w:t>редакции от 10.11.2023 №85</w:t>
      </w:r>
      <w:r w:rsidR="00C81D68" w:rsidRPr="00C81D68">
        <w:rPr>
          <w:sz w:val="26"/>
          <w:szCs w:val="26"/>
          <w:lang w:eastAsia="ru-RU"/>
        </w:rPr>
        <w:t>)</w:t>
      </w:r>
      <w:r w:rsidR="00177E16" w:rsidRPr="00C81D68">
        <w:rPr>
          <w:sz w:val="26"/>
          <w:szCs w:val="26"/>
          <w:lang w:eastAsia="ru-RU"/>
        </w:rPr>
        <w:t>.</w:t>
      </w:r>
    </w:p>
    <w:p w:rsidR="001259B7" w:rsidRPr="001259B7" w:rsidRDefault="001259B7" w:rsidP="001259B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259B7">
        <w:rPr>
          <w:sz w:val="26"/>
          <w:szCs w:val="26"/>
          <w:lang w:eastAsia="ru-RU"/>
        </w:rPr>
        <w:t>Технический паспорт дороги является документом технического состоя</w:t>
      </w:r>
      <w:r w:rsidR="009D10E2">
        <w:rPr>
          <w:sz w:val="26"/>
          <w:szCs w:val="26"/>
          <w:lang w:eastAsia="ru-RU"/>
        </w:rPr>
        <w:t>ния дорог и дорожных сооружений,</w:t>
      </w:r>
      <w:r w:rsidRPr="001259B7">
        <w:rPr>
          <w:sz w:val="26"/>
          <w:szCs w:val="26"/>
          <w:lang w:eastAsia="ru-RU"/>
        </w:rPr>
        <w:t xml:space="preserve"> </w:t>
      </w:r>
      <w:r w:rsidR="009D10E2">
        <w:rPr>
          <w:sz w:val="26"/>
          <w:szCs w:val="26"/>
          <w:lang w:eastAsia="ru-RU"/>
        </w:rPr>
        <w:t>о</w:t>
      </w:r>
      <w:r w:rsidRPr="001259B7">
        <w:rPr>
          <w:sz w:val="26"/>
          <w:szCs w:val="26"/>
          <w:lang w:eastAsia="ru-RU"/>
        </w:rPr>
        <w:t>пределяет фактическое состояние автомобильной дороги на п</w:t>
      </w:r>
      <w:r w:rsidR="009D10E2">
        <w:rPr>
          <w:sz w:val="26"/>
          <w:szCs w:val="26"/>
          <w:lang w:eastAsia="ru-RU"/>
        </w:rPr>
        <w:t>ротяжении всего срока ее службы</w:t>
      </w:r>
      <w:r w:rsidRPr="001259B7">
        <w:rPr>
          <w:sz w:val="26"/>
          <w:szCs w:val="26"/>
          <w:lang w:eastAsia="ru-RU"/>
        </w:rPr>
        <w:t xml:space="preserve"> </w:t>
      </w:r>
      <w:r w:rsidR="009D10E2">
        <w:rPr>
          <w:sz w:val="26"/>
          <w:szCs w:val="26"/>
          <w:lang w:eastAsia="ru-RU"/>
        </w:rPr>
        <w:t>и</w:t>
      </w:r>
      <w:r w:rsidRPr="001259B7">
        <w:rPr>
          <w:sz w:val="26"/>
          <w:szCs w:val="26"/>
          <w:lang w:eastAsia="ru-RU"/>
        </w:rPr>
        <w:t xml:space="preserve"> служит для осуществления, полномочий органами местного самоуправления</w:t>
      </w:r>
      <w:r w:rsidR="009D10E2">
        <w:rPr>
          <w:sz w:val="26"/>
          <w:szCs w:val="26"/>
          <w:lang w:eastAsia="ru-RU"/>
        </w:rPr>
        <w:t>,</w:t>
      </w:r>
      <w:r w:rsidRPr="001259B7">
        <w:rPr>
          <w:sz w:val="26"/>
          <w:szCs w:val="26"/>
          <w:lang w:eastAsia="ru-RU"/>
        </w:rPr>
        <w:t xml:space="preserve"> для обеспечения безопасности дорожног</w:t>
      </w:r>
      <w:r>
        <w:rPr>
          <w:sz w:val="26"/>
          <w:szCs w:val="26"/>
          <w:lang w:eastAsia="ru-RU"/>
        </w:rPr>
        <w:t>о движения и осуществления дорож</w:t>
      </w:r>
      <w:r w:rsidRPr="001259B7">
        <w:rPr>
          <w:sz w:val="26"/>
          <w:szCs w:val="26"/>
          <w:lang w:eastAsia="ru-RU"/>
        </w:rPr>
        <w:t>ной деятельности.</w:t>
      </w:r>
    </w:p>
    <w:p w:rsidR="001259B7" w:rsidRDefault="001259B7" w:rsidP="001259B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данный период дороги общего пользования местного значения в поселении требуют </w:t>
      </w:r>
      <w:r w:rsidRPr="001259B7">
        <w:rPr>
          <w:sz w:val="26"/>
          <w:szCs w:val="26"/>
          <w:lang w:eastAsia="ru-RU"/>
        </w:rPr>
        <w:t>оформлен</w:t>
      </w:r>
      <w:r>
        <w:rPr>
          <w:sz w:val="26"/>
          <w:szCs w:val="26"/>
          <w:lang w:eastAsia="ru-RU"/>
        </w:rPr>
        <w:t>ия в соответствии с законодательством</w:t>
      </w:r>
      <w:r w:rsidRPr="001259B7">
        <w:rPr>
          <w:sz w:val="26"/>
          <w:szCs w:val="26"/>
          <w:lang w:eastAsia="ru-RU"/>
        </w:rPr>
        <w:t>.</w:t>
      </w:r>
    </w:p>
    <w:p w:rsidR="00BD6EBE" w:rsidRPr="00BD6EBE" w:rsidRDefault="00BD6EBE" w:rsidP="00BD6EB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BD6EBE">
        <w:rPr>
          <w:sz w:val="26"/>
          <w:szCs w:val="26"/>
          <w:lang w:eastAsia="ru-RU"/>
        </w:rPr>
        <w:t xml:space="preserve">Автомобильные дороги имеют </w:t>
      </w:r>
      <w:r w:rsidR="00233A6D">
        <w:rPr>
          <w:sz w:val="26"/>
          <w:szCs w:val="26"/>
          <w:lang w:eastAsia="ru-RU"/>
        </w:rPr>
        <w:t xml:space="preserve">приоритетное </w:t>
      </w:r>
      <w:r w:rsidRPr="00BD6EBE">
        <w:rPr>
          <w:sz w:val="26"/>
          <w:szCs w:val="26"/>
          <w:lang w:eastAsia="ru-RU"/>
        </w:rPr>
        <w:t xml:space="preserve">значение для </w:t>
      </w:r>
      <w:r>
        <w:rPr>
          <w:sz w:val="26"/>
          <w:szCs w:val="26"/>
          <w:lang w:eastAsia="ru-RU"/>
        </w:rPr>
        <w:t>Пригородного</w:t>
      </w:r>
      <w:r w:rsidRPr="00BD6EBE">
        <w:rPr>
          <w:sz w:val="26"/>
          <w:szCs w:val="26"/>
          <w:lang w:eastAsia="ru-RU"/>
        </w:rPr>
        <w:t xml:space="preserve"> сельского поселения. Они связывают территорию поселения, обеспечивают жизнедеятельность населенных пунктов в его составе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BD6EBE" w:rsidRDefault="00BD6EBE" w:rsidP="00BD6EB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BD6EBE">
        <w:rPr>
          <w:sz w:val="26"/>
          <w:szCs w:val="26"/>
          <w:lang w:eastAsia="ru-RU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торговли и развития сферы услуг.</w:t>
      </w:r>
    </w:p>
    <w:p w:rsidR="001A593A" w:rsidRPr="001A593A" w:rsidRDefault="001A593A" w:rsidP="001A593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A593A">
        <w:rPr>
          <w:sz w:val="26"/>
          <w:szCs w:val="26"/>
          <w:lang w:eastAsia="ru-RU"/>
        </w:rPr>
        <w:t xml:space="preserve">При выполнении текущего ремонта </w:t>
      </w:r>
      <w:r>
        <w:rPr>
          <w:sz w:val="26"/>
          <w:szCs w:val="26"/>
          <w:lang w:eastAsia="ru-RU"/>
        </w:rPr>
        <w:t xml:space="preserve">в настоящее время </w:t>
      </w:r>
      <w:r w:rsidRPr="001A593A">
        <w:rPr>
          <w:sz w:val="26"/>
          <w:szCs w:val="26"/>
          <w:lang w:eastAsia="ru-RU"/>
        </w:rPr>
        <w:t>используются современные технологии с испо</w:t>
      </w:r>
      <w:r>
        <w:rPr>
          <w:sz w:val="26"/>
          <w:szCs w:val="26"/>
          <w:lang w:eastAsia="ru-RU"/>
        </w:rPr>
        <w:t xml:space="preserve">льзованием специализированных </w:t>
      </w:r>
      <w:r w:rsidRPr="001A593A">
        <w:rPr>
          <w:sz w:val="26"/>
          <w:szCs w:val="26"/>
          <w:lang w:eastAsia="ru-RU"/>
        </w:rPr>
        <w:t>машин и механизмов, позволяющих сократить ручной труд и обеспечить высокое качество выполняемых работ.  При этом текущий ремон</w:t>
      </w:r>
      <w:r>
        <w:rPr>
          <w:sz w:val="26"/>
          <w:szCs w:val="26"/>
          <w:lang w:eastAsia="ru-RU"/>
        </w:rPr>
        <w:t>т</w:t>
      </w:r>
      <w:r w:rsidRPr="001A593A">
        <w:rPr>
          <w:sz w:val="26"/>
          <w:szCs w:val="26"/>
          <w:lang w:eastAsia="ru-RU"/>
        </w:rPr>
        <w:t xml:space="preserve"> в отличие от капитального, не решает </w:t>
      </w:r>
      <w:r w:rsidR="00CC49FB">
        <w:rPr>
          <w:sz w:val="26"/>
          <w:szCs w:val="26"/>
          <w:lang w:eastAsia="ru-RU"/>
        </w:rPr>
        <w:t>з</w:t>
      </w:r>
      <w:r w:rsidRPr="001A593A">
        <w:rPr>
          <w:sz w:val="26"/>
          <w:szCs w:val="26"/>
          <w:lang w:eastAsia="ru-RU"/>
        </w:rPr>
        <w:t>адач, связанных с повышением качества дорожного покрытия - характеристик ровности, шероховатости, прочности и т.д.</w:t>
      </w:r>
    </w:p>
    <w:p w:rsidR="00FA1D3F" w:rsidRPr="00FA1D3F" w:rsidRDefault="00FA1D3F" w:rsidP="00FA1D3F">
      <w:pPr>
        <w:spacing w:line="276" w:lineRule="auto"/>
        <w:ind w:firstLine="567"/>
        <w:jc w:val="both"/>
        <w:rPr>
          <w:sz w:val="26"/>
          <w:szCs w:val="26"/>
        </w:rPr>
      </w:pPr>
      <w:r w:rsidRPr="00FA1D3F">
        <w:rPr>
          <w:sz w:val="26"/>
          <w:szCs w:val="26"/>
        </w:rPr>
        <w:t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сети.</w:t>
      </w:r>
    </w:p>
    <w:p w:rsidR="00FA1D3F" w:rsidRPr="00FA1D3F" w:rsidRDefault="00FA1D3F" w:rsidP="00FA1D3F">
      <w:pPr>
        <w:spacing w:line="276" w:lineRule="auto"/>
        <w:ind w:firstLine="567"/>
        <w:jc w:val="both"/>
        <w:rPr>
          <w:sz w:val="26"/>
          <w:szCs w:val="26"/>
        </w:rPr>
      </w:pPr>
      <w:r w:rsidRPr="00FA1D3F">
        <w:rPr>
          <w:sz w:val="26"/>
          <w:szCs w:val="26"/>
        </w:rPr>
        <w:t>В первую очередь требуется реконструкция улиц, покрытия которых имеют максимальный износ или не имеют покрытия (грунтовые). На расчетный срок планируется реконструировать все грунтовые дороги в населенных пунктах.</w:t>
      </w:r>
    </w:p>
    <w:p w:rsidR="00FA1D3F" w:rsidRPr="00FA1D3F" w:rsidRDefault="00FA1D3F" w:rsidP="00FA1D3F">
      <w:pPr>
        <w:spacing w:line="276" w:lineRule="auto"/>
        <w:ind w:firstLine="567"/>
        <w:jc w:val="both"/>
        <w:rPr>
          <w:sz w:val="26"/>
          <w:szCs w:val="26"/>
        </w:rPr>
      </w:pPr>
      <w:r w:rsidRPr="00FA1D3F">
        <w:rPr>
          <w:sz w:val="26"/>
          <w:szCs w:val="26"/>
        </w:rPr>
        <w:t xml:space="preserve">Улицы населенных пунктов нуждаются в благоустройстве: требуется ограничение дорожного полотна, формирование пешеходных тротуаров, </w:t>
      </w:r>
      <w:r w:rsidRPr="00FA1D3F">
        <w:rPr>
          <w:sz w:val="26"/>
          <w:szCs w:val="26"/>
        </w:rPr>
        <w:lastRenderedPageBreak/>
        <w:t>организация остановочных пунктов и карманов для парковки легкового транспорта и общественного транспорта, озеленение придорожной территории.</w:t>
      </w:r>
    </w:p>
    <w:p w:rsidR="00FA1D3F" w:rsidRDefault="00FA1D3F" w:rsidP="00FA1D3F">
      <w:pPr>
        <w:ind w:firstLine="567"/>
        <w:jc w:val="both"/>
      </w:pPr>
    </w:p>
    <w:p w:rsidR="007B7DE8" w:rsidRPr="007B7DE8" w:rsidRDefault="007B7DE8" w:rsidP="00177E16">
      <w:pPr>
        <w:shd w:val="clear" w:color="auto" w:fill="FFFFFF"/>
        <w:spacing w:line="276" w:lineRule="auto"/>
        <w:jc w:val="center"/>
        <w:rPr>
          <w:b/>
          <w:sz w:val="26"/>
          <w:szCs w:val="26"/>
          <w:lang w:eastAsia="ru-RU"/>
        </w:rPr>
      </w:pPr>
      <w:r w:rsidRPr="007B7DE8">
        <w:rPr>
          <w:b/>
          <w:sz w:val="26"/>
          <w:szCs w:val="26"/>
          <w:lang w:eastAsia="ru-RU"/>
        </w:rPr>
        <w:t>2.5. Анализ состава парка транспортных средств и уровня автомобилизации в поселении, обеспеченность парковочными местами</w:t>
      </w:r>
    </w:p>
    <w:p w:rsidR="007B7DE8" w:rsidRDefault="007B7DE8" w:rsidP="00BB56B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6E3C92" w:rsidRDefault="006E3C92" w:rsidP="009D7B5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6472D7">
        <w:rPr>
          <w:sz w:val="26"/>
          <w:szCs w:val="26"/>
          <w:lang w:eastAsia="ru-RU"/>
        </w:rPr>
        <w:t>Согласно данным аналитического агентства «АВТОСТАТ», на 1 июля 2016 года обеспеченность легковыми автомобилями в среднем по России составила 285 штук на 1000 жителей.</w:t>
      </w:r>
      <w:r w:rsidR="00034A94">
        <w:rPr>
          <w:sz w:val="26"/>
          <w:szCs w:val="26"/>
          <w:lang w:eastAsia="ru-RU"/>
        </w:rPr>
        <w:t xml:space="preserve"> Воронежская область </w:t>
      </w:r>
      <w:r w:rsidR="00034A94" w:rsidRPr="00034A94">
        <w:rPr>
          <w:sz w:val="26"/>
          <w:szCs w:val="26"/>
          <w:lang w:eastAsia="ru-RU"/>
        </w:rPr>
        <w:t>в этом рейтинге находится на 2</w:t>
      </w:r>
      <w:r w:rsidR="00034A94">
        <w:rPr>
          <w:sz w:val="26"/>
          <w:szCs w:val="26"/>
          <w:lang w:eastAsia="ru-RU"/>
        </w:rPr>
        <w:t>6-й позиции (307</w:t>
      </w:r>
      <w:r w:rsidR="00034A94" w:rsidRPr="00034A94">
        <w:rPr>
          <w:sz w:val="26"/>
          <w:szCs w:val="26"/>
          <w:lang w:eastAsia="ru-RU"/>
        </w:rPr>
        <w:t xml:space="preserve"> шт.)</w:t>
      </w:r>
      <w:r w:rsidR="00034A94">
        <w:rPr>
          <w:sz w:val="26"/>
          <w:szCs w:val="26"/>
          <w:lang w:eastAsia="ru-RU"/>
        </w:rPr>
        <w:t>.</w:t>
      </w:r>
      <w:r w:rsidR="009D7B50">
        <w:rPr>
          <w:sz w:val="26"/>
          <w:szCs w:val="26"/>
          <w:lang w:eastAsia="ru-RU"/>
        </w:rPr>
        <w:t xml:space="preserve"> </w:t>
      </w:r>
      <w:r w:rsidR="009D7B50" w:rsidRPr="00963E6B">
        <w:rPr>
          <w:sz w:val="26"/>
          <w:szCs w:val="26"/>
          <w:lang w:eastAsia="ru-RU"/>
        </w:rPr>
        <w:t xml:space="preserve">Обеспеченность населения собственными легковыми автомобилями в расчете на </w:t>
      </w:r>
      <w:r w:rsidR="009D7B50" w:rsidRPr="00B21D73">
        <w:rPr>
          <w:sz w:val="26"/>
          <w:szCs w:val="26"/>
          <w:lang w:eastAsia="ru-RU"/>
        </w:rPr>
        <w:t xml:space="preserve">1000 жителей в Пригородном сельском поселении </w:t>
      </w:r>
      <w:r w:rsidR="00963917">
        <w:rPr>
          <w:sz w:val="26"/>
          <w:szCs w:val="26"/>
          <w:lang w:eastAsia="ru-RU"/>
        </w:rPr>
        <w:t xml:space="preserve">находится на уровне среднего показателя по Калачеевскому муниципальному району и </w:t>
      </w:r>
      <w:r w:rsidR="009D7B50" w:rsidRPr="00B21D73">
        <w:rPr>
          <w:sz w:val="26"/>
          <w:szCs w:val="26"/>
          <w:lang w:eastAsia="ru-RU"/>
        </w:rPr>
        <w:t xml:space="preserve">составляет </w:t>
      </w:r>
      <w:r w:rsidR="00B21D73" w:rsidRPr="00B21D73">
        <w:rPr>
          <w:sz w:val="26"/>
          <w:szCs w:val="26"/>
          <w:lang w:eastAsia="ru-RU"/>
        </w:rPr>
        <w:t>338</w:t>
      </w:r>
      <w:r w:rsidR="00B21D73">
        <w:rPr>
          <w:sz w:val="26"/>
          <w:szCs w:val="26"/>
          <w:lang w:eastAsia="ru-RU"/>
        </w:rPr>
        <w:t xml:space="preserve"> ед. </w:t>
      </w:r>
    </w:p>
    <w:p w:rsidR="00BB56BE" w:rsidRDefault="00BB56BE" w:rsidP="00BB56B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BB56BE">
        <w:rPr>
          <w:sz w:val="26"/>
          <w:szCs w:val="26"/>
          <w:lang w:eastAsia="ru-RU"/>
        </w:rPr>
        <w:t xml:space="preserve">Парк транспортных средств </w:t>
      </w:r>
      <w:r w:rsidR="002F2B9F">
        <w:rPr>
          <w:sz w:val="26"/>
          <w:szCs w:val="26"/>
          <w:lang w:eastAsia="ru-RU"/>
        </w:rPr>
        <w:t xml:space="preserve">на территории Пригородного сельского поселения </w:t>
      </w:r>
      <w:r w:rsidRPr="00BB56BE">
        <w:rPr>
          <w:sz w:val="26"/>
          <w:szCs w:val="26"/>
          <w:lang w:eastAsia="ru-RU"/>
        </w:rPr>
        <w:t xml:space="preserve">преимущественно состоит из легковых автомобилей, принадлежащих частным лицам. </w:t>
      </w:r>
    </w:p>
    <w:p w:rsidR="00DD4CED" w:rsidRPr="00593602" w:rsidRDefault="00DD4CED" w:rsidP="00DD4CED">
      <w:pPr>
        <w:shd w:val="clear" w:color="auto" w:fill="FFFFFF"/>
        <w:spacing w:line="276" w:lineRule="auto"/>
        <w:ind w:firstLine="567"/>
        <w:jc w:val="center"/>
        <w:rPr>
          <w:b/>
          <w:i/>
          <w:sz w:val="26"/>
          <w:szCs w:val="26"/>
          <w:lang w:eastAsia="ru-RU"/>
        </w:rPr>
      </w:pPr>
      <w:r w:rsidRPr="00593602">
        <w:rPr>
          <w:b/>
          <w:i/>
          <w:sz w:val="26"/>
          <w:szCs w:val="26"/>
          <w:lang w:eastAsia="ru-RU"/>
        </w:rPr>
        <w:t>Уровень автомобилизации населения на территории Пригородного сельского поселения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1098"/>
      </w:tblGrid>
      <w:tr w:rsidR="00DD4CED" w:rsidTr="00DD4CED">
        <w:tc>
          <w:tcPr>
            <w:tcW w:w="567" w:type="dxa"/>
          </w:tcPr>
          <w:p w:rsidR="00DD4CED" w:rsidRDefault="00DD4CED" w:rsidP="00DD4CED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529" w:type="dxa"/>
          </w:tcPr>
          <w:p w:rsidR="00DD4CED" w:rsidRDefault="00DD4CED" w:rsidP="00DD4CED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DD4CED" w:rsidRPr="000D7D36" w:rsidRDefault="00DD4CED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2015</w:t>
            </w:r>
          </w:p>
        </w:tc>
        <w:tc>
          <w:tcPr>
            <w:tcW w:w="1134" w:type="dxa"/>
          </w:tcPr>
          <w:p w:rsidR="00DD4CED" w:rsidRPr="000D7D36" w:rsidRDefault="00DD4CED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2016</w:t>
            </w:r>
          </w:p>
        </w:tc>
        <w:tc>
          <w:tcPr>
            <w:tcW w:w="1098" w:type="dxa"/>
          </w:tcPr>
          <w:p w:rsidR="00DD4CED" w:rsidRPr="000D7D36" w:rsidRDefault="00DD4CED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2017</w:t>
            </w:r>
          </w:p>
          <w:p w:rsidR="00DD4CED" w:rsidRPr="000D7D36" w:rsidRDefault="00DD4CED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(оценка)</w:t>
            </w:r>
          </w:p>
        </w:tc>
      </w:tr>
      <w:tr w:rsidR="00DD4CED" w:rsidTr="00DD4CED">
        <w:tc>
          <w:tcPr>
            <w:tcW w:w="567" w:type="dxa"/>
          </w:tcPr>
          <w:p w:rsidR="00DD4CED" w:rsidRPr="00DD4CED" w:rsidRDefault="00DD4CED" w:rsidP="00DD4CED">
            <w:pPr>
              <w:spacing w:line="276" w:lineRule="auto"/>
              <w:jc w:val="center"/>
              <w:rPr>
                <w:lang w:eastAsia="ru-RU"/>
              </w:rPr>
            </w:pPr>
            <w:r w:rsidRPr="00DD4CED">
              <w:rPr>
                <w:lang w:eastAsia="ru-RU"/>
              </w:rPr>
              <w:t>1</w:t>
            </w:r>
          </w:p>
        </w:tc>
        <w:tc>
          <w:tcPr>
            <w:tcW w:w="5529" w:type="dxa"/>
          </w:tcPr>
          <w:p w:rsidR="00DD4CED" w:rsidRPr="00DD4CED" w:rsidRDefault="00DD4CED" w:rsidP="00DD4CED">
            <w:pPr>
              <w:spacing w:line="276" w:lineRule="auto"/>
              <w:rPr>
                <w:lang w:eastAsia="ru-RU"/>
              </w:rPr>
            </w:pPr>
            <w:r w:rsidRPr="00DD4CED">
              <w:rPr>
                <w:lang w:eastAsia="ru-RU"/>
              </w:rPr>
              <w:t>Общая численность населения, чел.</w:t>
            </w:r>
          </w:p>
        </w:tc>
        <w:tc>
          <w:tcPr>
            <w:tcW w:w="1134" w:type="dxa"/>
          </w:tcPr>
          <w:p w:rsidR="00DD4CED" w:rsidRPr="000D7D36" w:rsidRDefault="00DD4CED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4590</w:t>
            </w:r>
          </w:p>
        </w:tc>
        <w:tc>
          <w:tcPr>
            <w:tcW w:w="1134" w:type="dxa"/>
          </w:tcPr>
          <w:p w:rsidR="00DD4CED" w:rsidRPr="000D7D36" w:rsidRDefault="00DD4CED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4561</w:t>
            </w:r>
          </w:p>
        </w:tc>
        <w:tc>
          <w:tcPr>
            <w:tcW w:w="1098" w:type="dxa"/>
          </w:tcPr>
          <w:p w:rsidR="00DD4CED" w:rsidRPr="000D7D36" w:rsidRDefault="00A04D29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4550</w:t>
            </w:r>
          </w:p>
        </w:tc>
      </w:tr>
      <w:tr w:rsidR="00DD4CED" w:rsidTr="00DD4CED">
        <w:tc>
          <w:tcPr>
            <w:tcW w:w="567" w:type="dxa"/>
          </w:tcPr>
          <w:p w:rsidR="00DD4CED" w:rsidRPr="00DD4CED" w:rsidRDefault="00DD4CED" w:rsidP="00DD4CED">
            <w:pPr>
              <w:spacing w:line="276" w:lineRule="auto"/>
              <w:jc w:val="center"/>
              <w:rPr>
                <w:lang w:eastAsia="ru-RU"/>
              </w:rPr>
            </w:pPr>
            <w:r w:rsidRPr="00DD4CED">
              <w:rPr>
                <w:lang w:eastAsia="ru-RU"/>
              </w:rPr>
              <w:t>2</w:t>
            </w:r>
          </w:p>
        </w:tc>
        <w:tc>
          <w:tcPr>
            <w:tcW w:w="5529" w:type="dxa"/>
          </w:tcPr>
          <w:p w:rsidR="00DD4CED" w:rsidRPr="00DD4CED" w:rsidRDefault="00DD4CED" w:rsidP="00DD4CED">
            <w:pPr>
              <w:spacing w:line="276" w:lineRule="auto"/>
              <w:rPr>
                <w:lang w:eastAsia="ru-RU"/>
              </w:rPr>
            </w:pPr>
            <w:r w:rsidRPr="00DD4CED">
              <w:rPr>
                <w:lang w:eastAsia="ru-RU"/>
              </w:rPr>
              <w:t>Количество автомобилей у населения, ед.</w:t>
            </w:r>
          </w:p>
        </w:tc>
        <w:tc>
          <w:tcPr>
            <w:tcW w:w="1134" w:type="dxa"/>
          </w:tcPr>
          <w:p w:rsidR="00DD4CED" w:rsidRPr="000D7D36" w:rsidRDefault="00455370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1515</w:t>
            </w:r>
          </w:p>
        </w:tc>
        <w:tc>
          <w:tcPr>
            <w:tcW w:w="1134" w:type="dxa"/>
          </w:tcPr>
          <w:p w:rsidR="00DD4CED" w:rsidRPr="000D7D36" w:rsidRDefault="00455370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1542</w:t>
            </w:r>
          </w:p>
        </w:tc>
        <w:tc>
          <w:tcPr>
            <w:tcW w:w="1098" w:type="dxa"/>
          </w:tcPr>
          <w:p w:rsidR="00DD4CED" w:rsidRPr="000D7D36" w:rsidRDefault="00455370" w:rsidP="00DD4CED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1547</w:t>
            </w:r>
          </w:p>
        </w:tc>
      </w:tr>
      <w:tr w:rsidR="00455370" w:rsidTr="00DD4CED">
        <w:tc>
          <w:tcPr>
            <w:tcW w:w="567" w:type="dxa"/>
          </w:tcPr>
          <w:p w:rsidR="00455370" w:rsidRPr="00DD4CED" w:rsidRDefault="00455370" w:rsidP="00455370">
            <w:pPr>
              <w:spacing w:line="276" w:lineRule="auto"/>
              <w:jc w:val="center"/>
              <w:rPr>
                <w:lang w:eastAsia="ru-RU"/>
              </w:rPr>
            </w:pPr>
            <w:r w:rsidRPr="00DD4CED">
              <w:rPr>
                <w:lang w:eastAsia="ru-RU"/>
              </w:rPr>
              <w:t>3</w:t>
            </w:r>
          </w:p>
        </w:tc>
        <w:tc>
          <w:tcPr>
            <w:tcW w:w="5529" w:type="dxa"/>
          </w:tcPr>
          <w:p w:rsidR="00455370" w:rsidRPr="00DD4CED" w:rsidRDefault="00455370" w:rsidP="00455370">
            <w:pPr>
              <w:spacing w:line="276" w:lineRule="auto"/>
              <w:rPr>
                <w:lang w:eastAsia="ru-RU"/>
              </w:rPr>
            </w:pPr>
            <w:r w:rsidRPr="00DD4CED">
              <w:rPr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1134" w:type="dxa"/>
          </w:tcPr>
          <w:p w:rsidR="00455370" w:rsidRPr="000D7D36" w:rsidRDefault="00455370" w:rsidP="00455370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330</w:t>
            </w:r>
          </w:p>
        </w:tc>
        <w:tc>
          <w:tcPr>
            <w:tcW w:w="1134" w:type="dxa"/>
          </w:tcPr>
          <w:p w:rsidR="00455370" w:rsidRPr="000D7D36" w:rsidRDefault="00455370" w:rsidP="00455370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338</w:t>
            </w:r>
          </w:p>
        </w:tc>
        <w:tc>
          <w:tcPr>
            <w:tcW w:w="1098" w:type="dxa"/>
          </w:tcPr>
          <w:p w:rsidR="00455370" w:rsidRPr="000D7D36" w:rsidRDefault="00455370" w:rsidP="00455370">
            <w:pPr>
              <w:spacing w:line="276" w:lineRule="auto"/>
              <w:jc w:val="center"/>
              <w:rPr>
                <w:lang w:eastAsia="ru-RU"/>
              </w:rPr>
            </w:pPr>
            <w:r w:rsidRPr="000D7D36">
              <w:rPr>
                <w:lang w:eastAsia="ru-RU"/>
              </w:rPr>
              <w:t>340</w:t>
            </w:r>
          </w:p>
        </w:tc>
      </w:tr>
    </w:tbl>
    <w:p w:rsidR="00DD4CED" w:rsidRDefault="00DD4CED" w:rsidP="00DD4CED">
      <w:pPr>
        <w:shd w:val="clear" w:color="auto" w:fill="FFFFFF"/>
        <w:spacing w:line="276" w:lineRule="auto"/>
        <w:jc w:val="both"/>
        <w:rPr>
          <w:sz w:val="26"/>
          <w:szCs w:val="26"/>
          <w:lang w:eastAsia="ru-RU"/>
        </w:rPr>
      </w:pPr>
    </w:p>
    <w:p w:rsidR="007B7DE8" w:rsidRPr="00837941" w:rsidRDefault="007B7DE8" w:rsidP="007B7DE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837941">
        <w:rPr>
          <w:sz w:val="26"/>
          <w:szCs w:val="26"/>
          <w:lang w:eastAsia="ru-RU"/>
        </w:rPr>
        <w:t>Во внутреннем пассажирском транспорте выделяется частный автомобильный и частный таксомоторный.  Большинство передвижений в поселении приходится на личный автотранспорт и пешеходные сообщения.</w:t>
      </w:r>
    </w:p>
    <w:p w:rsidR="00582E08" w:rsidRDefault="00582E08" w:rsidP="00582E0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837941">
        <w:rPr>
          <w:sz w:val="26"/>
          <w:szCs w:val="26"/>
          <w:lang w:eastAsia="ru-RU"/>
        </w:rPr>
        <w:t xml:space="preserve">Личный автотранспорт хранится в гаражах, расположенных в коммунально-складской зоне и на участках для ведения личного подсобного хозяйства жителей, дополнительных общих автостоянок и гаражных кооперативов для личного автотранспорта не требуется. </w:t>
      </w:r>
    </w:p>
    <w:p w:rsidR="007B7DE8" w:rsidRDefault="007B7DE8" w:rsidP="00582E0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2F2B9F">
        <w:rPr>
          <w:sz w:val="26"/>
          <w:szCs w:val="26"/>
          <w:lang w:eastAsia="ru-RU"/>
        </w:rPr>
        <w:t xml:space="preserve">Парк грузовых автомобилей </w:t>
      </w:r>
      <w:r w:rsidR="002F2B9F" w:rsidRPr="002F2B9F">
        <w:rPr>
          <w:sz w:val="26"/>
          <w:szCs w:val="26"/>
          <w:lang w:eastAsia="ru-RU"/>
        </w:rPr>
        <w:t>в основном представлен сельскохозяйственной техникой</w:t>
      </w:r>
      <w:r w:rsidR="00455370">
        <w:rPr>
          <w:sz w:val="26"/>
          <w:szCs w:val="26"/>
          <w:lang w:eastAsia="ru-RU"/>
        </w:rPr>
        <w:t xml:space="preserve"> и грузовыми автомобилями промышленных предприятий, в том числе специализированными для перевозки пищевых продуктов (молока, мяса и пр.)</w:t>
      </w:r>
      <w:r w:rsidR="002F2B9F" w:rsidRPr="002F2B9F">
        <w:rPr>
          <w:sz w:val="26"/>
          <w:szCs w:val="26"/>
          <w:lang w:eastAsia="ru-RU"/>
        </w:rPr>
        <w:t>.</w:t>
      </w:r>
    </w:p>
    <w:p w:rsidR="007B7DE8" w:rsidRDefault="002F2B9F" w:rsidP="002F2B9F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BB56BE">
        <w:rPr>
          <w:sz w:val="26"/>
          <w:szCs w:val="26"/>
          <w:lang w:eastAsia="ru-RU"/>
        </w:rPr>
        <w:t xml:space="preserve">Детальная информация </w:t>
      </w:r>
      <w:r>
        <w:rPr>
          <w:sz w:val="26"/>
          <w:szCs w:val="26"/>
          <w:lang w:eastAsia="ru-RU"/>
        </w:rPr>
        <w:t>по видам</w:t>
      </w:r>
      <w:r w:rsidRPr="00BB56BE">
        <w:rPr>
          <w:sz w:val="26"/>
          <w:szCs w:val="26"/>
          <w:lang w:eastAsia="ru-RU"/>
        </w:rPr>
        <w:t xml:space="preserve"> транспорта отсутствует.</w:t>
      </w:r>
    </w:p>
    <w:p w:rsidR="002F2B9F" w:rsidRDefault="002F2B9F" w:rsidP="002F2B9F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7B7DE8" w:rsidRDefault="007B7DE8" w:rsidP="00177E16">
      <w:pPr>
        <w:shd w:val="clear" w:color="auto" w:fill="FFFFFF"/>
        <w:spacing w:line="276" w:lineRule="auto"/>
        <w:jc w:val="center"/>
        <w:rPr>
          <w:b/>
          <w:sz w:val="26"/>
          <w:szCs w:val="26"/>
          <w:lang w:eastAsia="ru-RU"/>
        </w:rPr>
      </w:pPr>
      <w:r w:rsidRPr="007B7DE8">
        <w:rPr>
          <w:b/>
          <w:sz w:val="26"/>
          <w:szCs w:val="26"/>
          <w:lang w:eastAsia="ru-RU"/>
        </w:rPr>
        <w:t>2.6. Характеристика работы транспортных средств общего пользования</w:t>
      </w:r>
    </w:p>
    <w:p w:rsidR="007B7DE8" w:rsidRPr="007B7DE8" w:rsidRDefault="007B7DE8" w:rsidP="003D7641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</w:p>
    <w:p w:rsidR="003D7641" w:rsidRPr="003D7641" w:rsidRDefault="003D7641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</w:t>
      </w:r>
    </w:p>
    <w:p w:rsidR="003D7641" w:rsidRPr="003D7641" w:rsidRDefault="003D7641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lastRenderedPageBreak/>
        <w:t>Основны</w:t>
      </w:r>
      <w:r>
        <w:rPr>
          <w:sz w:val="26"/>
          <w:szCs w:val="26"/>
          <w:lang w:eastAsia="ru-RU"/>
        </w:rPr>
        <w:t>ми видами</w:t>
      </w:r>
      <w:r w:rsidRPr="003D7641">
        <w:rPr>
          <w:sz w:val="26"/>
          <w:szCs w:val="26"/>
          <w:lang w:eastAsia="ru-RU"/>
        </w:rPr>
        <w:t xml:space="preserve"> пассажирск</w:t>
      </w:r>
      <w:r>
        <w:rPr>
          <w:sz w:val="26"/>
          <w:szCs w:val="26"/>
          <w:lang w:eastAsia="ru-RU"/>
        </w:rPr>
        <w:t>ого</w:t>
      </w:r>
      <w:r w:rsidRPr="003D7641">
        <w:rPr>
          <w:sz w:val="26"/>
          <w:szCs w:val="26"/>
          <w:lang w:eastAsia="ru-RU"/>
        </w:rPr>
        <w:t xml:space="preserve"> транспорт</w:t>
      </w:r>
      <w:r>
        <w:rPr>
          <w:sz w:val="26"/>
          <w:szCs w:val="26"/>
          <w:lang w:eastAsia="ru-RU"/>
        </w:rPr>
        <w:t>а являю</w:t>
      </w:r>
      <w:r w:rsidRPr="003D7641">
        <w:rPr>
          <w:sz w:val="26"/>
          <w:szCs w:val="26"/>
          <w:lang w:eastAsia="ru-RU"/>
        </w:rPr>
        <w:t>тся автобус</w:t>
      </w:r>
      <w:r>
        <w:rPr>
          <w:sz w:val="26"/>
          <w:szCs w:val="26"/>
          <w:lang w:eastAsia="ru-RU"/>
        </w:rPr>
        <w:t xml:space="preserve"> и маршрутное такси</w:t>
      </w:r>
      <w:r w:rsidRPr="003D7641">
        <w:rPr>
          <w:sz w:val="26"/>
          <w:szCs w:val="26"/>
          <w:lang w:eastAsia="ru-RU"/>
        </w:rPr>
        <w:t>.</w:t>
      </w:r>
    </w:p>
    <w:p w:rsidR="003D7641" w:rsidRPr="003D7641" w:rsidRDefault="003D7641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 xml:space="preserve">Поселение обслуживается автотранспортными предприятиями </w:t>
      </w:r>
      <w:r w:rsidRPr="00CC49FB">
        <w:rPr>
          <w:sz w:val="26"/>
          <w:szCs w:val="26"/>
          <w:lang w:eastAsia="ru-RU"/>
        </w:rPr>
        <w:t>ООО «Пассажир», ОАО «</w:t>
      </w:r>
      <w:proofErr w:type="spellStart"/>
      <w:r w:rsidRPr="00CC49FB">
        <w:rPr>
          <w:sz w:val="26"/>
          <w:szCs w:val="26"/>
          <w:lang w:eastAsia="ru-RU"/>
        </w:rPr>
        <w:t>Калачеевское</w:t>
      </w:r>
      <w:proofErr w:type="spellEnd"/>
      <w:r w:rsidRPr="00CC49FB">
        <w:rPr>
          <w:sz w:val="26"/>
          <w:szCs w:val="26"/>
          <w:lang w:eastAsia="ru-RU"/>
        </w:rPr>
        <w:t xml:space="preserve"> автопредприятие»</w:t>
      </w:r>
      <w:r w:rsidR="003F4AAE">
        <w:rPr>
          <w:sz w:val="26"/>
          <w:szCs w:val="26"/>
          <w:lang w:eastAsia="ru-RU"/>
        </w:rPr>
        <w:t>, ИП Серяков</w:t>
      </w:r>
      <w:r w:rsidRPr="00CC49FB">
        <w:rPr>
          <w:sz w:val="26"/>
          <w:szCs w:val="26"/>
          <w:lang w:eastAsia="ru-RU"/>
        </w:rPr>
        <w:t>.</w:t>
      </w:r>
    </w:p>
    <w:p w:rsidR="003D7641" w:rsidRPr="003D7641" w:rsidRDefault="003D7641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 xml:space="preserve">По территории сельского поселения проходят </w:t>
      </w:r>
      <w:r w:rsidR="001741EA">
        <w:rPr>
          <w:sz w:val="26"/>
          <w:szCs w:val="26"/>
          <w:lang w:eastAsia="ru-RU"/>
        </w:rPr>
        <w:t>2</w:t>
      </w:r>
      <w:r w:rsidRPr="00AD27B5">
        <w:rPr>
          <w:sz w:val="26"/>
          <w:szCs w:val="26"/>
          <w:lang w:eastAsia="ru-RU"/>
        </w:rPr>
        <w:t xml:space="preserve"> автобусных маршрута: «</w:t>
      </w:r>
      <w:proofErr w:type="spellStart"/>
      <w:r w:rsidRPr="00AD27B5">
        <w:rPr>
          <w:sz w:val="26"/>
          <w:szCs w:val="26"/>
          <w:lang w:eastAsia="ru-RU"/>
        </w:rPr>
        <w:t>Сах</w:t>
      </w:r>
      <w:proofErr w:type="spellEnd"/>
      <w:r w:rsidRPr="00AD27B5">
        <w:rPr>
          <w:sz w:val="26"/>
          <w:szCs w:val="26"/>
          <w:lang w:eastAsia="ru-RU"/>
        </w:rPr>
        <w:t xml:space="preserve">. завод – </w:t>
      </w:r>
      <w:r w:rsidR="00AD27B5" w:rsidRPr="00AD27B5">
        <w:rPr>
          <w:sz w:val="26"/>
          <w:szCs w:val="26"/>
          <w:lang w:eastAsia="ru-RU"/>
        </w:rPr>
        <w:t>Селянская</w:t>
      </w:r>
      <w:r w:rsidR="001741EA">
        <w:rPr>
          <w:sz w:val="26"/>
          <w:szCs w:val="26"/>
          <w:lang w:eastAsia="ru-RU"/>
        </w:rPr>
        <w:t>, Ж/д Вокзал – Ширяево</w:t>
      </w:r>
      <w:r w:rsidRPr="00AD27B5">
        <w:rPr>
          <w:sz w:val="26"/>
          <w:szCs w:val="26"/>
          <w:lang w:eastAsia="ru-RU"/>
        </w:rPr>
        <w:t xml:space="preserve">. </w:t>
      </w:r>
      <w:r w:rsidRPr="001259B7">
        <w:rPr>
          <w:sz w:val="26"/>
          <w:szCs w:val="26"/>
          <w:lang w:eastAsia="ru-RU"/>
        </w:rPr>
        <w:t xml:space="preserve">Число рейсов в сутки по данным автобусным маршрутам составляет </w:t>
      </w:r>
      <w:r w:rsidR="003F4AAE" w:rsidRPr="003F4AAE">
        <w:rPr>
          <w:sz w:val="26"/>
          <w:szCs w:val="26"/>
          <w:lang w:eastAsia="ru-RU"/>
        </w:rPr>
        <w:t>176</w:t>
      </w:r>
      <w:r w:rsidRPr="003F4AAE">
        <w:rPr>
          <w:sz w:val="26"/>
          <w:szCs w:val="26"/>
          <w:lang w:eastAsia="ru-RU"/>
        </w:rPr>
        <w:t xml:space="preserve"> рейсов, в год – </w:t>
      </w:r>
      <w:r w:rsidR="003F4AAE" w:rsidRPr="003F4AAE">
        <w:rPr>
          <w:sz w:val="26"/>
          <w:szCs w:val="26"/>
          <w:lang w:eastAsia="ru-RU"/>
        </w:rPr>
        <w:t>55018 рейсов</w:t>
      </w:r>
      <w:r w:rsidRPr="003F4AAE">
        <w:rPr>
          <w:sz w:val="26"/>
          <w:szCs w:val="26"/>
          <w:lang w:eastAsia="ru-RU"/>
        </w:rPr>
        <w:t>.</w:t>
      </w:r>
      <w:r w:rsidRPr="001259B7">
        <w:rPr>
          <w:sz w:val="26"/>
          <w:szCs w:val="26"/>
          <w:lang w:eastAsia="ru-RU"/>
        </w:rPr>
        <w:t xml:space="preserve"> Периодичность движения 20 минут.</w:t>
      </w:r>
      <w:r w:rsidR="00AD27B5">
        <w:rPr>
          <w:sz w:val="26"/>
          <w:szCs w:val="26"/>
          <w:lang w:eastAsia="ru-RU"/>
        </w:rPr>
        <w:t xml:space="preserve"> Пассажиропоток по маршрутам </w:t>
      </w:r>
      <w:r w:rsidR="00AD27B5" w:rsidRPr="00AD27B5">
        <w:rPr>
          <w:sz w:val="26"/>
          <w:szCs w:val="26"/>
          <w:lang w:eastAsia="ru-RU"/>
        </w:rPr>
        <w:t>«</w:t>
      </w:r>
      <w:proofErr w:type="spellStart"/>
      <w:r w:rsidR="00AD27B5" w:rsidRPr="00AD27B5">
        <w:rPr>
          <w:sz w:val="26"/>
          <w:szCs w:val="26"/>
          <w:lang w:eastAsia="ru-RU"/>
        </w:rPr>
        <w:t>Сах</w:t>
      </w:r>
      <w:proofErr w:type="spellEnd"/>
      <w:r w:rsidR="00AD27B5" w:rsidRPr="00AD27B5">
        <w:rPr>
          <w:sz w:val="26"/>
          <w:szCs w:val="26"/>
          <w:lang w:eastAsia="ru-RU"/>
        </w:rPr>
        <w:t>. завод – Селянская</w:t>
      </w:r>
      <w:r w:rsidR="00AD27B5">
        <w:rPr>
          <w:sz w:val="26"/>
          <w:szCs w:val="26"/>
          <w:lang w:eastAsia="ru-RU"/>
        </w:rPr>
        <w:t xml:space="preserve">, Ж/д Вокзал – Ширяево составил в 2015 году </w:t>
      </w:r>
      <w:r w:rsidR="00B21D73">
        <w:rPr>
          <w:sz w:val="26"/>
          <w:szCs w:val="26"/>
          <w:lang w:eastAsia="ru-RU"/>
        </w:rPr>
        <w:t>166733</w:t>
      </w:r>
      <w:r w:rsidR="003F4AAE">
        <w:rPr>
          <w:sz w:val="26"/>
          <w:szCs w:val="26"/>
          <w:lang w:eastAsia="ru-RU"/>
        </w:rPr>
        <w:t xml:space="preserve"> </w:t>
      </w:r>
      <w:r w:rsidR="00AD27B5">
        <w:rPr>
          <w:sz w:val="26"/>
          <w:szCs w:val="26"/>
          <w:lang w:eastAsia="ru-RU"/>
        </w:rPr>
        <w:t xml:space="preserve">чел., в 2016 году вырос на </w:t>
      </w:r>
      <w:r w:rsidR="00B21D73">
        <w:rPr>
          <w:sz w:val="26"/>
          <w:szCs w:val="26"/>
          <w:lang w:eastAsia="ru-RU"/>
        </w:rPr>
        <w:t>27</w:t>
      </w:r>
      <w:r w:rsidR="001259B7">
        <w:rPr>
          <w:sz w:val="26"/>
          <w:szCs w:val="26"/>
          <w:lang w:eastAsia="ru-RU"/>
        </w:rPr>
        <w:t>% и составил</w:t>
      </w:r>
      <w:r w:rsidR="00AD27B5">
        <w:rPr>
          <w:sz w:val="26"/>
          <w:szCs w:val="26"/>
          <w:lang w:eastAsia="ru-RU"/>
        </w:rPr>
        <w:t xml:space="preserve"> </w:t>
      </w:r>
      <w:r w:rsidR="00B21D73">
        <w:rPr>
          <w:sz w:val="26"/>
          <w:szCs w:val="26"/>
          <w:lang w:eastAsia="ru-RU"/>
        </w:rPr>
        <w:t>211737</w:t>
      </w:r>
      <w:r w:rsidR="001259B7">
        <w:rPr>
          <w:sz w:val="26"/>
          <w:szCs w:val="26"/>
          <w:lang w:eastAsia="ru-RU"/>
        </w:rPr>
        <w:t xml:space="preserve"> человек.</w:t>
      </w:r>
    </w:p>
    <w:p w:rsidR="003D7641" w:rsidRDefault="003D7641" w:rsidP="00AE08A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 xml:space="preserve">На территории населенных пунктов располагаются остановки общественного пассажирского транспорта. Согласно </w:t>
      </w:r>
      <w:r w:rsidR="003F4AAE" w:rsidRPr="003F4AAE">
        <w:rPr>
          <w:sz w:val="26"/>
          <w:szCs w:val="26"/>
          <w:lang w:eastAsia="ru-RU"/>
        </w:rPr>
        <w:t xml:space="preserve">СП 42.13330.2016 "СНиП 2.07.01-89* Градостроительство. Планировка и застройка городских и сельских поселений" </w:t>
      </w:r>
      <w:r w:rsidRPr="003D7641">
        <w:rPr>
          <w:sz w:val="26"/>
          <w:szCs w:val="26"/>
          <w:lang w:eastAsia="ru-RU"/>
        </w:rPr>
        <w:t xml:space="preserve">в районах индивидуальной застройки допускаемая дальность пешеходных подходов к остановкам пассажирского транспорта - </w:t>
      </w:r>
      <w:r w:rsidR="00AE08A8" w:rsidRPr="00C81D68">
        <w:rPr>
          <w:sz w:val="26"/>
          <w:szCs w:val="26"/>
          <w:lang w:eastAsia="ru-RU"/>
        </w:rPr>
        <w:t>500 м, 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м.</w:t>
      </w:r>
    </w:p>
    <w:p w:rsidR="003D7641" w:rsidRPr="003D7641" w:rsidRDefault="003D7641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 xml:space="preserve">Автостанции и автовокзалы в поселении отсутствуют. </w:t>
      </w:r>
    </w:p>
    <w:p w:rsidR="003D7641" w:rsidRDefault="003D7641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 xml:space="preserve">Существующий пассажирский транспорт удовлетворяет потребности населения. </w:t>
      </w:r>
      <w:r w:rsidR="00BD1B60">
        <w:rPr>
          <w:sz w:val="26"/>
          <w:szCs w:val="26"/>
          <w:lang w:eastAsia="ru-RU"/>
        </w:rPr>
        <w:t>В соответствии с Генеральным планом Пригородного сельского поселения необходимо устройство трех остановочных пунктов общественного транспорта, оборудование</w:t>
      </w:r>
      <w:r w:rsidRPr="003D7641">
        <w:rPr>
          <w:sz w:val="26"/>
          <w:szCs w:val="26"/>
          <w:lang w:eastAsia="ru-RU"/>
        </w:rPr>
        <w:t xml:space="preserve"> остановочных павильонов в местах остановок общественного транспорта, в том числе в местах остановок «по требованию».</w:t>
      </w:r>
      <w:r>
        <w:rPr>
          <w:sz w:val="26"/>
          <w:szCs w:val="26"/>
          <w:lang w:eastAsia="ru-RU"/>
        </w:rPr>
        <w:t xml:space="preserve"> </w:t>
      </w:r>
    </w:p>
    <w:p w:rsidR="003D7641" w:rsidRDefault="003D7641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>Для доставки детей организован школьный автобус.</w:t>
      </w:r>
    </w:p>
    <w:p w:rsidR="00E610E7" w:rsidRDefault="00E610E7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E85D94" w:rsidRPr="00E85D94" w:rsidRDefault="00E85D94" w:rsidP="00177E16">
      <w:pPr>
        <w:shd w:val="clear" w:color="auto" w:fill="FFFFFF"/>
        <w:spacing w:line="276" w:lineRule="auto"/>
        <w:jc w:val="center"/>
        <w:rPr>
          <w:b/>
          <w:sz w:val="26"/>
          <w:szCs w:val="26"/>
          <w:lang w:eastAsia="ru-RU"/>
        </w:rPr>
      </w:pPr>
      <w:r w:rsidRPr="00E85D94">
        <w:rPr>
          <w:b/>
          <w:sz w:val="26"/>
          <w:szCs w:val="26"/>
          <w:lang w:eastAsia="ru-RU"/>
        </w:rPr>
        <w:t xml:space="preserve">2.7. Характеристика условий </w:t>
      </w:r>
      <w:r w:rsidR="002F1A90" w:rsidRPr="00C81D68">
        <w:rPr>
          <w:b/>
          <w:sz w:val="26"/>
          <w:szCs w:val="26"/>
          <w:lang w:eastAsia="ru-RU"/>
        </w:rPr>
        <w:t>движения пешеходов, велосипедистов и лиц, использующих для передвижения средства индивидуальной мобильности</w:t>
      </w:r>
      <w:r w:rsidR="002F1A90">
        <w:rPr>
          <w:b/>
          <w:color w:val="FF0000"/>
          <w:sz w:val="26"/>
          <w:szCs w:val="26"/>
          <w:lang w:eastAsia="ru-RU"/>
        </w:rPr>
        <w:t xml:space="preserve"> </w:t>
      </w:r>
    </w:p>
    <w:p w:rsidR="00E85D94" w:rsidRDefault="00E85D94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831E9C" w:rsidRDefault="003D7641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>Для передвижения пешеходов предусмотрены тротуары преимущественно с твердым покрытием (</w:t>
      </w:r>
      <w:r>
        <w:rPr>
          <w:sz w:val="26"/>
          <w:szCs w:val="26"/>
          <w:lang w:eastAsia="ru-RU"/>
        </w:rPr>
        <w:t xml:space="preserve">асфальтовое покрытие, </w:t>
      </w:r>
      <w:r w:rsidRPr="003D7641">
        <w:rPr>
          <w:sz w:val="26"/>
          <w:szCs w:val="26"/>
          <w:lang w:eastAsia="ru-RU"/>
        </w:rPr>
        <w:t xml:space="preserve">тротуарная плитка). В местах пересечения тротуаров с проезжей частью </w:t>
      </w:r>
      <w:r>
        <w:rPr>
          <w:sz w:val="26"/>
          <w:szCs w:val="26"/>
          <w:lang w:eastAsia="ru-RU"/>
        </w:rPr>
        <w:t xml:space="preserve">планируется </w:t>
      </w:r>
      <w:r w:rsidRPr="003D7641">
        <w:rPr>
          <w:sz w:val="26"/>
          <w:szCs w:val="26"/>
          <w:lang w:eastAsia="ru-RU"/>
        </w:rPr>
        <w:t>оборудован</w:t>
      </w:r>
      <w:r>
        <w:rPr>
          <w:sz w:val="26"/>
          <w:szCs w:val="26"/>
          <w:lang w:eastAsia="ru-RU"/>
        </w:rPr>
        <w:t>ие</w:t>
      </w:r>
      <w:r w:rsidRPr="003D7641">
        <w:rPr>
          <w:sz w:val="26"/>
          <w:szCs w:val="26"/>
          <w:lang w:eastAsia="ru-RU"/>
        </w:rPr>
        <w:t xml:space="preserve"> </w:t>
      </w:r>
      <w:r w:rsidR="00831E9C">
        <w:rPr>
          <w:sz w:val="26"/>
          <w:szCs w:val="26"/>
          <w:lang w:eastAsia="ru-RU"/>
        </w:rPr>
        <w:t xml:space="preserve">нерегулируемых </w:t>
      </w:r>
      <w:r w:rsidRPr="003D7641">
        <w:rPr>
          <w:sz w:val="26"/>
          <w:szCs w:val="26"/>
          <w:lang w:eastAsia="ru-RU"/>
        </w:rPr>
        <w:t>пешеходны</w:t>
      </w:r>
      <w:r>
        <w:rPr>
          <w:sz w:val="26"/>
          <w:szCs w:val="26"/>
          <w:lang w:eastAsia="ru-RU"/>
        </w:rPr>
        <w:t>х</w:t>
      </w:r>
      <w:r w:rsidRPr="003D7641">
        <w:rPr>
          <w:sz w:val="26"/>
          <w:szCs w:val="26"/>
          <w:lang w:eastAsia="ru-RU"/>
        </w:rPr>
        <w:t xml:space="preserve"> переход</w:t>
      </w:r>
      <w:r>
        <w:rPr>
          <w:sz w:val="26"/>
          <w:szCs w:val="26"/>
          <w:lang w:eastAsia="ru-RU"/>
        </w:rPr>
        <w:t>ов</w:t>
      </w:r>
      <w:r w:rsidRPr="003D7641">
        <w:rPr>
          <w:sz w:val="26"/>
          <w:szCs w:val="26"/>
          <w:lang w:eastAsia="ru-RU"/>
        </w:rPr>
        <w:t xml:space="preserve">. </w:t>
      </w:r>
    </w:p>
    <w:p w:rsidR="00E610E7" w:rsidRDefault="00384328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2017 году </w:t>
      </w:r>
      <w:r w:rsidR="00831E9C">
        <w:rPr>
          <w:sz w:val="26"/>
          <w:szCs w:val="26"/>
          <w:lang w:eastAsia="ru-RU"/>
        </w:rPr>
        <w:t xml:space="preserve">в рамках реализации государственной программы Воронежской области </w:t>
      </w:r>
      <w:r>
        <w:rPr>
          <w:sz w:val="26"/>
          <w:szCs w:val="26"/>
          <w:lang w:eastAsia="ru-RU"/>
        </w:rPr>
        <w:t xml:space="preserve">на территории п. Пригородного были </w:t>
      </w:r>
      <w:r w:rsidR="00831E9C">
        <w:rPr>
          <w:sz w:val="26"/>
          <w:szCs w:val="26"/>
          <w:lang w:eastAsia="ru-RU"/>
        </w:rPr>
        <w:t>проведены работы по устройству тротуаров протяженностью 909 м, площадь которых составила 1214 кв.м.</w:t>
      </w:r>
    </w:p>
    <w:p w:rsidR="003D7641" w:rsidRDefault="003D7641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>Специализированные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  <w:r>
        <w:rPr>
          <w:sz w:val="26"/>
          <w:szCs w:val="26"/>
          <w:lang w:eastAsia="ru-RU"/>
        </w:rPr>
        <w:t xml:space="preserve"> и тротуарам.</w:t>
      </w:r>
    </w:p>
    <w:p w:rsidR="002F1A90" w:rsidRPr="00C81D68" w:rsidRDefault="002F1A90" w:rsidP="00802574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81D68">
        <w:rPr>
          <w:sz w:val="26"/>
          <w:szCs w:val="26"/>
          <w:lang w:eastAsia="ru-RU"/>
        </w:rPr>
        <w:t>Передвижение средств</w:t>
      </w:r>
      <w:r w:rsidR="00802574" w:rsidRPr="00C81D68">
        <w:rPr>
          <w:sz w:val="26"/>
          <w:szCs w:val="26"/>
          <w:lang w:eastAsia="ru-RU"/>
        </w:rPr>
        <w:t xml:space="preserve"> индивидуальной мобильности (</w:t>
      </w:r>
      <w:proofErr w:type="spellStart"/>
      <w:r w:rsidR="00802574" w:rsidRPr="00C81D68">
        <w:rPr>
          <w:sz w:val="26"/>
          <w:szCs w:val="26"/>
          <w:lang w:eastAsia="ru-RU"/>
        </w:rPr>
        <w:t>электросамокат</w:t>
      </w:r>
      <w:r w:rsidR="00381F0B" w:rsidRPr="00C81D68">
        <w:rPr>
          <w:sz w:val="26"/>
          <w:szCs w:val="26"/>
          <w:lang w:eastAsia="ru-RU"/>
        </w:rPr>
        <w:t>ов</w:t>
      </w:r>
      <w:proofErr w:type="spellEnd"/>
      <w:r w:rsidR="00802574" w:rsidRPr="00C81D68">
        <w:rPr>
          <w:sz w:val="26"/>
          <w:szCs w:val="26"/>
          <w:lang w:eastAsia="ru-RU"/>
        </w:rPr>
        <w:t xml:space="preserve">, </w:t>
      </w:r>
      <w:proofErr w:type="spellStart"/>
      <w:r w:rsidR="00802574" w:rsidRPr="00C81D68">
        <w:rPr>
          <w:sz w:val="26"/>
          <w:szCs w:val="26"/>
          <w:lang w:eastAsia="ru-RU"/>
        </w:rPr>
        <w:t>электроскейтборд</w:t>
      </w:r>
      <w:r w:rsidR="00381F0B" w:rsidRPr="00C81D68">
        <w:rPr>
          <w:sz w:val="26"/>
          <w:szCs w:val="26"/>
          <w:lang w:eastAsia="ru-RU"/>
        </w:rPr>
        <w:t>ов</w:t>
      </w:r>
      <w:proofErr w:type="spellEnd"/>
      <w:r w:rsidR="00381F0B" w:rsidRPr="00C81D68">
        <w:rPr>
          <w:sz w:val="26"/>
          <w:szCs w:val="26"/>
          <w:lang w:eastAsia="ru-RU"/>
        </w:rPr>
        <w:t xml:space="preserve">, </w:t>
      </w:r>
      <w:proofErr w:type="spellStart"/>
      <w:r w:rsidR="00381F0B" w:rsidRPr="00C81D68">
        <w:rPr>
          <w:sz w:val="26"/>
          <w:szCs w:val="26"/>
          <w:lang w:eastAsia="ru-RU"/>
        </w:rPr>
        <w:t>гироскутеров</w:t>
      </w:r>
      <w:proofErr w:type="spellEnd"/>
      <w:r w:rsidR="00802574" w:rsidRPr="00C81D68">
        <w:rPr>
          <w:sz w:val="26"/>
          <w:szCs w:val="26"/>
          <w:lang w:eastAsia="ru-RU"/>
        </w:rPr>
        <w:t xml:space="preserve">, </w:t>
      </w:r>
      <w:proofErr w:type="spellStart"/>
      <w:r w:rsidR="00381F0B" w:rsidRPr="00C81D68">
        <w:rPr>
          <w:sz w:val="26"/>
          <w:szCs w:val="26"/>
          <w:lang w:eastAsia="ru-RU"/>
        </w:rPr>
        <w:t>сигвеев</w:t>
      </w:r>
      <w:proofErr w:type="spellEnd"/>
      <w:r w:rsidR="00802574" w:rsidRPr="00C81D68">
        <w:rPr>
          <w:sz w:val="26"/>
          <w:szCs w:val="26"/>
          <w:lang w:eastAsia="ru-RU"/>
        </w:rPr>
        <w:t xml:space="preserve">, </w:t>
      </w:r>
      <w:proofErr w:type="spellStart"/>
      <w:r w:rsidR="00802574" w:rsidRPr="00C81D68">
        <w:rPr>
          <w:sz w:val="26"/>
          <w:szCs w:val="26"/>
          <w:lang w:eastAsia="ru-RU"/>
        </w:rPr>
        <w:t>моноколес</w:t>
      </w:r>
      <w:proofErr w:type="spellEnd"/>
      <w:r w:rsidR="00802574" w:rsidRPr="00C81D68">
        <w:rPr>
          <w:sz w:val="26"/>
          <w:szCs w:val="26"/>
          <w:lang w:eastAsia="ru-RU"/>
        </w:rPr>
        <w:t xml:space="preserve"> и ины</w:t>
      </w:r>
      <w:r w:rsidR="00381F0B" w:rsidRPr="00C81D68">
        <w:rPr>
          <w:sz w:val="26"/>
          <w:szCs w:val="26"/>
          <w:lang w:eastAsia="ru-RU"/>
        </w:rPr>
        <w:t>х</w:t>
      </w:r>
      <w:r w:rsidR="00802574" w:rsidRPr="00C81D68">
        <w:rPr>
          <w:sz w:val="26"/>
          <w:szCs w:val="26"/>
          <w:lang w:eastAsia="ru-RU"/>
        </w:rPr>
        <w:t xml:space="preserve"> аналогичны</w:t>
      </w:r>
      <w:r w:rsidR="00381F0B" w:rsidRPr="00C81D68">
        <w:rPr>
          <w:sz w:val="26"/>
          <w:szCs w:val="26"/>
          <w:lang w:eastAsia="ru-RU"/>
        </w:rPr>
        <w:t xml:space="preserve">х </w:t>
      </w:r>
      <w:r w:rsidR="00802574" w:rsidRPr="00C81D68">
        <w:rPr>
          <w:sz w:val="26"/>
          <w:szCs w:val="26"/>
          <w:lang w:eastAsia="ru-RU"/>
        </w:rPr>
        <w:lastRenderedPageBreak/>
        <w:t xml:space="preserve">средств) осуществляется по </w:t>
      </w:r>
      <w:r w:rsidR="00381F0B" w:rsidRPr="00C81D68">
        <w:rPr>
          <w:sz w:val="26"/>
          <w:szCs w:val="26"/>
          <w:lang w:eastAsia="ru-RU"/>
        </w:rPr>
        <w:t xml:space="preserve">правому караю </w:t>
      </w:r>
      <w:r w:rsidR="00802574" w:rsidRPr="00C81D68">
        <w:rPr>
          <w:sz w:val="26"/>
          <w:szCs w:val="26"/>
          <w:lang w:eastAsia="ru-RU"/>
        </w:rPr>
        <w:t>дорог</w:t>
      </w:r>
      <w:r w:rsidR="00381F0B" w:rsidRPr="00C81D68">
        <w:rPr>
          <w:sz w:val="26"/>
          <w:szCs w:val="26"/>
          <w:lang w:eastAsia="ru-RU"/>
        </w:rPr>
        <w:t>и, обочине,</w:t>
      </w:r>
      <w:r w:rsidR="00802574" w:rsidRPr="00C81D68">
        <w:rPr>
          <w:sz w:val="26"/>
          <w:szCs w:val="26"/>
          <w:lang w:eastAsia="ru-RU"/>
        </w:rPr>
        <w:t xml:space="preserve"> тротуарам</w:t>
      </w:r>
      <w:r w:rsidR="00381F0B" w:rsidRPr="00C81D68">
        <w:rPr>
          <w:sz w:val="26"/>
          <w:szCs w:val="26"/>
          <w:lang w:eastAsia="ru-RU"/>
        </w:rPr>
        <w:t xml:space="preserve"> и пешеходным дорожкам в соответствии с требованиями ПДД</w:t>
      </w:r>
      <w:r w:rsidR="00802574" w:rsidRPr="00C81D68">
        <w:rPr>
          <w:sz w:val="26"/>
          <w:szCs w:val="26"/>
          <w:lang w:eastAsia="ru-RU"/>
        </w:rPr>
        <w:t>.</w:t>
      </w:r>
    </w:p>
    <w:p w:rsidR="00E85D94" w:rsidRDefault="00E85D94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E85D94" w:rsidRDefault="00E85D94" w:rsidP="00177E16">
      <w:pPr>
        <w:shd w:val="clear" w:color="auto" w:fill="FFFFFF"/>
        <w:spacing w:line="276" w:lineRule="auto"/>
        <w:jc w:val="center"/>
        <w:rPr>
          <w:b/>
          <w:sz w:val="26"/>
          <w:szCs w:val="26"/>
          <w:lang w:eastAsia="ru-RU"/>
        </w:rPr>
      </w:pPr>
      <w:r w:rsidRPr="00E85D94">
        <w:rPr>
          <w:b/>
          <w:sz w:val="26"/>
          <w:szCs w:val="26"/>
          <w:lang w:eastAsia="ru-RU"/>
        </w:rPr>
        <w:t>2.8. Характеристика движения грузовых транспортных средств, оценка работы транспортных средств коммунальных и дорожных служб</w:t>
      </w:r>
    </w:p>
    <w:p w:rsidR="00E85D94" w:rsidRPr="00E85D94" w:rsidRDefault="00E85D94" w:rsidP="003D7641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</w:p>
    <w:p w:rsidR="00E85D94" w:rsidRDefault="00E85D94" w:rsidP="00E85D94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D7641">
        <w:rPr>
          <w:sz w:val="26"/>
          <w:szCs w:val="26"/>
          <w:lang w:eastAsia="ru-RU"/>
        </w:rPr>
        <w:t>Транспортные организации</w:t>
      </w:r>
      <w:r>
        <w:rPr>
          <w:sz w:val="26"/>
          <w:szCs w:val="26"/>
          <w:lang w:eastAsia="ru-RU"/>
        </w:rPr>
        <w:t>,</w:t>
      </w:r>
      <w:r w:rsidRPr="003D7641">
        <w:rPr>
          <w:sz w:val="26"/>
          <w:szCs w:val="26"/>
          <w:lang w:eastAsia="ru-RU"/>
        </w:rPr>
        <w:t xml:space="preserve"> осуществляющие грузовые перевозки</w:t>
      </w:r>
      <w:r>
        <w:rPr>
          <w:sz w:val="26"/>
          <w:szCs w:val="26"/>
          <w:lang w:eastAsia="ru-RU"/>
        </w:rPr>
        <w:t>,</w:t>
      </w:r>
      <w:r w:rsidRPr="003D7641">
        <w:rPr>
          <w:sz w:val="26"/>
          <w:szCs w:val="26"/>
          <w:lang w:eastAsia="ru-RU"/>
        </w:rPr>
        <w:t xml:space="preserve"> на территории поселения отсутствуют.</w:t>
      </w:r>
    </w:p>
    <w:p w:rsidR="00E85D94" w:rsidRDefault="00A04D29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Грузовые перевозки осуществляются промышленными и сельскохозяйственными предприятиями для обеспечения собственных потребностей.</w:t>
      </w:r>
    </w:p>
    <w:p w:rsidR="00A04D29" w:rsidRDefault="00A04D29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ООО «Павловскасфальтобетон» и ООО «КАЛАЧ-АВТОДОР» осуществляют содержание и ремонт дорог регионального значения.</w:t>
      </w:r>
    </w:p>
    <w:p w:rsidR="00384328" w:rsidRDefault="00384328" w:rsidP="003D764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Коммунальные службы, осуществляющей деятельность на территории поселения, не имеют собственной специализированной техники.</w:t>
      </w:r>
    </w:p>
    <w:p w:rsidR="00A04D29" w:rsidRDefault="00384328" w:rsidP="00A04D2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Для обеспечения содержания дорог общего пользования местного значения администрацией поселения на основании заключенных контрактов </w:t>
      </w:r>
      <w:r w:rsidRPr="00384328">
        <w:rPr>
          <w:sz w:val="26"/>
          <w:szCs w:val="26"/>
          <w:lang w:eastAsia="ru-RU"/>
        </w:rPr>
        <w:t>осуществл</w:t>
      </w:r>
      <w:r>
        <w:rPr>
          <w:sz w:val="26"/>
          <w:szCs w:val="26"/>
          <w:lang w:eastAsia="ru-RU"/>
        </w:rPr>
        <w:t>яются</w:t>
      </w:r>
      <w:r w:rsidRPr="0038432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работы по </w:t>
      </w:r>
      <w:r w:rsidRPr="00384328">
        <w:rPr>
          <w:sz w:val="26"/>
          <w:szCs w:val="26"/>
          <w:lang w:eastAsia="ru-RU"/>
        </w:rPr>
        <w:t>планировк</w:t>
      </w:r>
      <w:r>
        <w:rPr>
          <w:sz w:val="26"/>
          <w:szCs w:val="26"/>
          <w:lang w:eastAsia="ru-RU"/>
        </w:rPr>
        <w:t xml:space="preserve">е и </w:t>
      </w:r>
      <w:proofErr w:type="spellStart"/>
      <w:r>
        <w:rPr>
          <w:sz w:val="26"/>
          <w:szCs w:val="26"/>
          <w:lang w:eastAsia="ru-RU"/>
        </w:rPr>
        <w:t>грейдированию</w:t>
      </w:r>
      <w:proofErr w:type="spellEnd"/>
      <w:r w:rsidRPr="00384328">
        <w:rPr>
          <w:sz w:val="26"/>
          <w:szCs w:val="26"/>
          <w:lang w:eastAsia="ru-RU"/>
        </w:rPr>
        <w:t xml:space="preserve"> дорог</w:t>
      </w:r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обкашиванию</w:t>
      </w:r>
      <w:proofErr w:type="spellEnd"/>
      <w:r w:rsidRPr="00384328">
        <w:rPr>
          <w:sz w:val="26"/>
          <w:szCs w:val="26"/>
          <w:lang w:eastAsia="ru-RU"/>
        </w:rPr>
        <w:t xml:space="preserve"> сорной растительности по обочинам ули</w:t>
      </w:r>
      <w:r>
        <w:rPr>
          <w:sz w:val="26"/>
          <w:szCs w:val="26"/>
          <w:lang w:eastAsia="ru-RU"/>
        </w:rPr>
        <w:t>ц</w:t>
      </w:r>
      <w:r w:rsidRPr="00384328">
        <w:rPr>
          <w:sz w:val="26"/>
          <w:szCs w:val="26"/>
          <w:lang w:eastAsia="ru-RU"/>
        </w:rPr>
        <w:t>, убо</w:t>
      </w:r>
      <w:r>
        <w:rPr>
          <w:sz w:val="26"/>
          <w:szCs w:val="26"/>
          <w:lang w:eastAsia="ru-RU"/>
        </w:rPr>
        <w:t>рке тротуаров, побелке бордюров, проводится</w:t>
      </w:r>
      <w:r w:rsidRPr="00384328">
        <w:rPr>
          <w:sz w:val="26"/>
          <w:szCs w:val="26"/>
          <w:lang w:eastAsia="ru-RU"/>
        </w:rPr>
        <w:t xml:space="preserve"> очистка улиц от грязи, снега и посыпка дорожного покрытия и тротуаров песчано-соляной смесью</w:t>
      </w:r>
      <w:r>
        <w:rPr>
          <w:sz w:val="26"/>
          <w:szCs w:val="26"/>
          <w:lang w:eastAsia="ru-RU"/>
        </w:rPr>
        <w:t xml:space="preserve">. </w:t>
      </w:r>
    </w:p>
    <w:p w:rsidR="00A04D29" w:rsidRDefault="00A04D29" w:rsidP="00A04D2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Для</w:t>
      </w:r>
      <w:r w:rsidRPr="00A04D29">
        <w:rPr>
          <w:sz w:val="26"/>
          <w:szCs w:val="26"/>
          <w:lang w:eastAsia="ru-RU"/>
        </w:rPr>
        <w:t xml:space="preserve"> прохождения технического обслуживания автотранспорта собственной производственно-технической базы, оборудования и персона</w:t>
      </w:r>
      <w:r>
        <w:rPr>
          <w:sz w:val="26"/>
          <w:szCs w:val="26"/>
          <w:lang w:eastAsia="ru-RU"/>
        </w:rPr>
        <w:t>ла в п</w:t>
      </w:r>
      <w:r w:rsidRPr="00A04D29">
        <w:rPr>
          <w:sz w:val="26"/>
          <w:szCs w:val="26"/>
          <w:lang w:eastAsia="ru-RU"/>
        </w:rPr>
        <w:t>оселении нет.</w:t>
      </w:r>
    </w:p>
    <w:p w:rsidR="00EF3182" w:rsidRDefault="00EF3182" w:rsidP="006F5E57">
      <w:pPr>
        <w:shd w:val="clear" w:color="auto" w:fill="FFFFFF"/>
        <w:jc w:val="both"/>
        <w:rPr>
          <w:b/>
          <w:sz w:val="26"/>
          <w:szCs w:val="26"/>
          <w:lang w:eastAsia="ru-RU"/>
        </w:rPr>
      </w:pPr>
    </w:p>
    <w:p w:rsidR="00EF3182" w:rsidRDefault="00E610E7" w:rsidP="00177E16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2.9. Анализ уровня безопасности дорожного движения</w:t>
      </w:r>
    </w:p>
    <w:p w:rsidR="00E610E7" w:rsidRDefault="00E610E7" w:rsidP="006F5E57">
      <w:pPr>
        <w:shd w:val="clear" w:color="auto" w:fill="FFFFFF"/>
        <w:jc w:val="both"/>
        <w:rPr>
          <w:b/>
          <w:sz w:val="26"/>
          <w:szCs w:val="26"/>
          <w:lang w:eastAsia="ru-RU"/>
        </w:rPr>
      </w:pPr>
    </w:p>
    <w:p w:rsidR="00FA1D3F" w:rsidRPr="00831E9C" w:rsidRDefault="00FA1D3F" w:rsidP="00831E9C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831E9C">
        <w:rPr>
          <w:sz w:val="26"/>
          <w:szCs w:val="26"/>
          <w:lang w:eastAsia="ru-RU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831E9C">
        <w:rPr>
          <w:sz w:val="26"/>
          <w:szCs w:val="26"/>
          <w:lang w:eastAsia="ru-RU"/>
        </w:rPr>
        <w:t>выливом</w:t>
      </w:r>
      <w:proofErr w:type="spellEnd"/>
      <w:r w:rsidRPr="00831E9C">
        <w:rPr>
          <w:sz w:val="26"/>
          <w:szCs w:val="26"/>
          <w:lang w:eastAsia="ru-RU"/>
        </w:rPr>
        <w:t>) опасных химических веществ, взрывом горючих жидкостей и сжиженных газов возможны в той части поселения, где проходит автомобильная дорога регионального значения.</w:t>
      </w:r>
    </w:p>
    <w:p w:rsidR="00FA1D3F" w:rsidRPr="00831E9C" w:rsidRDefault="00FA1D3F" w:rsidP="00831E9C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831E9C">
        <w:rPr>
          <w:sz w:val="26"/>
          <w:szCs w:val="26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E610E7" w:rsidRPr="00FA1D3F" w:rsidRDefault="00FA1D3F" w:rsidP="00831E9C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831E9C">
        <w:rPr>
          <w:sz w:val="26"/>
          <w:szCs w:val="26"/>
          <w:lang w:eastAsia="ru-RU"/>
        </w:rPr>
        <w:t>Ситуация, связанная с аварийностью на транспорте, неизменно сохраняет</w:t>
      </w:r>
      <w:r w:rsidR="00873C46" w:rsidRPr="00831E9C">
        <w:rPr>
          <w:sz w:val="26"/>
          <w:szCs w:val="26"/>
          <w:lang w:eastAsia="ru-RU"/>
        </w:rPr>
        <w:t xml:space="preserve">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</w:t>
      </w:r>
      <w:r w:rsidR="00873C46" w:rsidRPr="00831E9C">
        <w:rPr>
          <w:sz w:val="26"/>
          <w:szCs w:val="26"/>
          <w:lang w:eastAsia="ru-RU"/>
        </w:rPr>
        <w:lastRenderedPageBreak/>
        <w:t>недостаточной эффективностью,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2656D0" w:rsidRPr="002656D0" w:rsidRDefault="002656D0" w:rsidP="002656D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2656D0">
        <w:rPr>
          <w:sz w:val="26"/>
          <w:szCs w:val="26"/>
          <w:lang w:eastAsia="ru-RU"/>
        </w:rPr>
        <w:t>Одним из важных технических средств организации дорожного движения</w:t>
      </w:r>
      <w:r>
        <w:rPr>
          <w:sz w:val="26"/>
          <w:szCs w:val="26"/>
          <w:lang w:eastAsia="ru-RU"/>
        </w:rPr>
        <w:t xml:space="preserve"> </w:t>
      </w:r>
      <w:r w:rsidRPr="002656D0">
        <w:rPr>
          <w:sz w:val="26"/>
          <w:szCs w:val="26"/>
          <w:lang w:eastAsia="ru-RU"/>
        </w:rPr>
        <w:t>являются дорожные знаки, информационные указатели, предназначенные для</w:t>
      </w:r>
      <w:r>
        <w:rPr>
          <w:sz w:val="26"/>
          <w:szCs w:val="26"/>
          <w:lang w:eastAsia="ru-RU"/>
        </w:rPr>
        <w:t xml:space="preserve"> </w:t>
      </w:r>
      <w:r w:rsidRPr="002656D0">
        <w:rPr>
          <w:sz w:val="26"/>
          <w:szCs w:val="26"/>
          <w:lang w:eastAsia="ru-RU"/>
        </w:rPr>
        <w:t xml:space="preserve">информирования об условиях и режимах движения водителей и пешеходов. </w:t>
      </w:r>
    </w:p>
    <w:p w:rsidR="002656D0" w:rsidRPr="002656D0" w:rsidRDefault="002656D0" w:rsidP="002656D0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2656D0">
        <w:rPr>
          <w:sz w:val="26"/>
          <w:szCs w:val="26"/>
          <w:lang w:eastAsia="ru-RU"/>
        </w:rPr>
        <w:t>Качественное изготовление дорожных знаков, правильная их расстановка в необходимом объеме и информативность оказывают значительное влияние на</w:t>
      </w:r>
      <w:r>
        <w:rPr>
          <w:sz w:val="26"/>
          <w:szCs w:val="26"/>
          <w:lang w:eastAsia="ru-RU"/>
        </w:rPr>
        <w:t xml:space="preserve"> </w:t>
      </w:r>
      <w:r w:rsidRPr="002656D0">
        <w:rPr>
          <w:sz w:val="26"/>
          <w:szCs w:val="26"/>
          <w:lang w:eastAsia="ru-RU"/>
        </w:rPr>
        <w:t>снижение количества дорожно-транспортных</w:t>
      </w:r>
      <w:r>
        <w:rPr>
          <w:sz w:val="26"/>
          <w:szCs w:val="26"/>
          <w:lang w:eastAsia="ru-RU"/>
        </w:rPr>
        <w:t xml:space="preserve"> </w:t>
      </w:r>
      <w:r w:rsidRPr="002656D0">
        <w:rPr>
          <w:sz w:val="26"/>
          <w:szCs w:val="26"/>
          <w:lang w:eastAsia="ru-RU"/>
        </w:rPr>
        <w:t>происшествий и в целом повышают комфортабельность движения.</w:t>
      </w:r>
    </w:p>
    <w:p w:rsidR="00E610E7" w:rsidRDefault="009D7B50" w:rsidP="00831E9C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 целью </w:t>
      </w:r>
      <w:r w:rsidRPr="009D7B50">
        <w:rPr>
          <w:sz w:val="26"/>
          <w:szCs w:val="26"/>
          <w:lang w:eastAsia="ru-RU"/>
        </w:rPr>
        <w:t>создани</w:t>
      </w:r>
      <w:r>
        <w:rPr>
          <w:sz w:val="26"/>
          <w:szCs w:val="26"/>
          <w:lang w:eastAsia="ru-RU"/>
        </w:rPr>
        <w:t>я</w:t>
      </w:r>
      <w:r w:rsidRPr="009D7B50">
        <w:rPr>
          <w:sz w:val="26"/>
          <w:szCs w:val="26"/>
          <w:lang w:eastAsia="ru-RU"/>
        </w:rPr>
        <w:t xml:space="preserve"> современной системы обеспечения безопасности дорожного движения на автомобильных дорогах общего пользования</w:t>
      </w:r>
      <w:r>
        <w:rPr>
          <w:sz w:val="26"/>
          <w:szCs w:val="26"/>
          <w:lang w:eastAsia="ru-RU"/>
        </w:rPr>
        <w:t xml:space="preserve"> в Пригородном сельском поселении необходимо решение следующих задач:</w:t>
      </w:r>
    </w:p>
    <w:p w:rsidR="00831E9C" w:rsidRDefault="00831E9C" w:rsidP="00831E9C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проведение занятий со школьниками по вопросам изучения правил поведения пешеходов и правил дорожного движения;</w:t>
      </w:r>
    </w:p>
    <w:p w:rsidR="009D7B50" w:rsidRDefault="009D7B50" w:rsidP="00831E9C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831E9C">
        <w:rPr>
          <w:sz w:val="26"/>
          <w:szCs w:val="26"/>
          <w:lang w:eastAsia="ru-RU"/>
        </w:rPr>
        <w:t>установка дорожных знаков и нанесение дорожной разметки;</w:t>
      </w:r>
    </w:p>
    <w:p w:rsidR="00E610E7" w:rsidRDefault="009D7B50" w:rsidP="00831E9C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р</w:t>
      </w:r>
      <w:r w:rsidR="00873C46" w:rsidRPr="00873C46">
        <w:rPr>
          <w:sz w:val="26"/>
          <w:szCs w:val="26"/>
          <w:lang w:eastAsia="ru-RU"/>
        </w:rPr>
        <w:t>азвитие систем фото- и видео-фиксации нарушений правил дорожного движения</w:t>
      </w:r>
      <w:r w:rsidR="00831E9C">
        <w:rPr>
          <w:sz w:val="26"/>
          <w:szCs w:val="26"/>
          <w:lang w:eastAsia="ru-RU"/>
        </w:rPr>
        <w:t>.</w:t>
      </w:r>
    </w:p>
    <w:p w:rsidR="009D7B50" w:rsidRPr="00873C46" w:rsidRDefault="009D7B50" w:rsidP="009D7B50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p w:rsidR="00E610E7" w:rsidRDefault="00E610E7" w:rsidP="00177E16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 w:rsidRPr="00E610E7">
        <w:rPr>
          <w:b/>
          <w:sz w:val="26"/>
          <w:szCs w:val="26"/>
          <w:lang w:eastAsia="ru-RU"/>
        </w:rPr>
        <w:t xml:space="preserve">2.10. </w:t>
      </w:r>
      <w:r>
        <w:rPr>
          <w:b/>
          <w:sz w:val="26"/>
          <w:szCs w:val="26"/>
          <w:lang w:eastAsia="ru-RU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873C46" w:rsidRDefault="00873C46" w:rsidP="00FA1D3F">
      <w:pPr>
        <w:ind w:firstLine="567"/>
        <w:jc w:val="both"/>
        <w:rPr>
          <w:bCs/>
          <w:sz w:val="26"/>
          <w:szCs w:val="26"/>
        </w:rPr>
      </w:pPr>
    </w:p>
    <w:p w:rsidR="00FA1D3F" w:rsidRPr="00873C46" w:rsidRDefault="00FA1D3F" w:rsidP="004432D8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873C46">
        <w:rPr>
          <w:bCs/>
          <w:sz w:val="26"/>
          <w:szCs w:val="26"/>
        </w:rPr>
        <w:t xml:space="preserve">В </w:t>
      </w:r>
      <w:r w:rsidRPr="00873C46">
        <w:rPr>
          <w:sz w:val="26"/>
          <w:szCs w:val="26"/>
        </w:rPr>
        <w:t>Пригородном</w:t>
      </w:r>
      <w:r w:rsidRPr="00873C46">
        <w:rPr>
          <w:b/>
          <w:sz w:val="26"/>
          <w:szCs w:val="26"/>
        </w:rPr>
        <w:t xml:space="preserve"> </w:t>
      </w:r>
      <w:r w:rsidRPr="00873C46">
        <w:rPr>
          <w:bCs/>
          <w:sz w:val="26"/>
          <w:szCs w:val="26"/>
        </w:rPr>
        <w:t>сельском поселении транспортная отрасль представлена автомобильны</w:t>
      </w:r>
      <w:r w:rsidR="00873C46" w:rsidRPr="00873C46">
        <w:rPr>
          <w:bCs/>
          <w:sz w:val="26"/>
          <w:szCs w:val="26"/>
        </w:rPr>
        <w:t>м</w:t>
      </w:r>
      <w:r w:rsidRPr="00873C46">
        <w:rPr>
          <w:bCs/>
          <w:sz w:val="26"/>
          <w:szCs w:val="26"/>
        </w:rPr>
        <w:t xml:space="preserve"> и трубопроводным транспортом.</w:t>
      </w:r>
    </w:p>
    <w:p w:rsidR="00FA1D3F" w:rsidRPr="00873C46" w:rsidRDefault="00FA1D3F" w:rsidP="004432D8">
      <w:pPr>
        <w:spacing w:line="276" w:lineRule="auto"/>
        <w:ind w:firstLine="567"/>
        <w:jc w:val="both"/>
        <w:rPr>
          <w:sz w:val="26"/>
          <w:szCs w:val="26"/>
        </w:rPr>
      </w:pPr>
      <w:r w:rsidRPr="00873C46">
        <w:rPr>
          <w:sz w:val="26"/>
          <w:szCs w:val="26"/>
        </w:rPr>
        <w:t xml:space="preserve">По территории поселения проходят автодороги регионального значения и автодороги местного значения. Наблюдается ежегодный рост </w:t>
      </w:r>
      <w:r w:rsidRPr="00873C46">
        <w:rPr>
          <w:color w:val="000000"/>
          <w:sz w:val="26"/>
          <w:szCs w:val="26"/>
        </w:rPr>
        <w:t>количества</w:t>
      </w:r>
      <w:r w:rsidRPr="00873C46">
        <w:rPr>
          <w:sz w:val="26"/>
          <w:szCs w:val="26"/>
        </w:rPr>
        <w:t xml:space="preserve"> </w:t>
      </w:r>
      <w:r w:rsidRPr="00873C46">
        <w:rPr>
          <w:color w:val="000000"/>
          <w:sz w:val="26"/>
          <w:szCs w:val="26"/>
        </w:rPr>
        <w:t xml:space="preserve">пассажирского транспорта. </w:t>
      </w:r>
      <w:r w:rsidRPr="00873C46">
        <w:rPr>
          <w:sz w:val="26"/>
          <w:szCs w:val="26"/>
        </w:rPr>
        <w:t>Выбросы двигателей автомобилей, содержащие двуокись азота, окись углерода, сернистый ангидрит, углеводороды оказывают негативное воздействие на видимость и прозрачность атмосферного воздуха, также на возрастание величины рН осадков. Основной причиной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:rsidR="00FA1D3F" w:rsidRPr="00873C46" w:rsidRDefault="00FA1D3F" w:rsidP="004432D8">
      <w:pPr>
        <w:spacing w:line="276" w:lineRule="auto"/>
        <w:ind w:firstLine="567"/>
        <w:jc w:val="both"/>
        <w:rPr>
          <w:sz w:val="26"/>
          <w:szCs w:val="26"/>
        </w:rPr>
      </w:pPr>
      <w:r w:rsidRPr="00873C46">
        <w:rPr>
          <w:sz w:val="26"/>
          <w:szCs w:val="26"/>
        </w:rPr>
        <w:t xml:space="preserve">В поселения проходят: газопроводы высокого, среднего, низкого давления, магистральный газопровод. Загрязнение воздушного бассейна осуществляется в результате стравливания газа во время ремонтных и монтажных работ или в результате аварийных разрывов.     </w:t>
      </w:r>
    </w:p>
    <w:p w:rsidR="00FA1D3F" w:rsidRDefault="00FA1D3F" w:rsidP="004432D8">
      <w:pPr>
        <w:spacing w:line="276" w:lineRule="auto"/>
        <w:ind w:firstLine="567"/>
        <w:jc w:val="both"/>
        <w:rPr>
          <w:sz w:val="26"/>
          <w:szCs w:val="26"/>
        </w:rPr>
      </w:pPr>
      <w:r w:rsidRPr="00873C46">
        <w:rPr>
          <w:sz w:val="26"/>
          <w:szCs w:val="26"/>
        </w:rPr>
        <w:t>Функционирование всех видов транспорта вызывает повышенное техногенное воздействие на окружающую среду, а при наступлении ЧС представляет собой серьёзную угрозу природной среде и здоровью населения. В связи с этим, одной из</w:t>
      </w:r>
      <w:r w:rsidR="00593602">
        <w:rPr>
          <w:sz w:val="26"/>
          <w:szCs w:val="26"/>
        </w:rPr>
        <w:t xml:space="preserve"> </w:t>
      </w:r>
      <w:r w:rsidRPr="00873C46">
        <w:rPr>
          <w:sz w:val="26"/>
          <w:szCs w:val="26"/>
        </w:rPr>
        <w:t>важнейших</w:t>
      </w:r>
      <w:r w:rsidR="00EC2E17">
        <w:rPr>
          <w:sz w:val="26"/>
          <w:szCs w:val="26"/>
        </w:rPr>
        <w:t xml:space="preserve"> </w:t>
      </w:r>
      <w:r w:rsidRPr="00873C46">
        <w:rPr>
          <w:sz w:val="26"/>
          <w:szCs w:val="26"/>
        </w:rPr>
        <w:t xml:space="preserve">проблем функционирования существующих и создания новых </w:t>
      </w:r>
      <w:r w:rsidRPr="00873C46">
        <w:rPr>
          <w:sz w:val="26"/>
          <w:szCs w:val="26"/>
        </w:rPr>
        <w:lastRenderedPageBreak/>
        <w:t>транспортных коридоров является проблема обеспечения их экологической безопасности.</w:t>
      </w:r>
    </w:p>
    <w:p w:rsidR="00BE2402" w:rsidRPr="00873C46" w:rsidRDefault="00BE2402" w:rsidP="004432D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У</w:t>
      </w:r>
      <w:r w:rsidRPr="000F4C58">
        <w:rPr>
          <w:sz w:val="28"/>
          <w:szCs w:val="28"/>
        </w:rPr>
        <w:t>лично-дорожн</w:t>
      </w:r>
      <w:r>
        <w:rPr>
          <w:sz w:val="28"/>
          <w:szCs w:val="28"/>
        </w:rPr>
        <w:t>ая</w:t>
      </w:r>
      <w:r w:rsidRPr="000F4C58">
        <w:rPr>
          <w:sz w:val="28"/>
          <w:szCs w:val="28"/>
        </w:rPr>
        <w:t xml:space="preserve"> сет</w:t>
      </w:r>
      <w:r>
        <w:rPr>
          <w:sz w:val="28"/>
          <w:szCs w:val="28"/>
        </w:rPr>
        <w:t>ь Пригородного сельского поселения не перегружена автотранспортом</w:t>
      </w:r>
      <w:r w:rsidRPr="000F4C58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 </w:t>
      </w:r>
      <w:r w:rsidRPr="000F4C58">
        <w:rPr>
          <w:sz w:val="28"/>
          <w:szCs w:val="28"/>
        </w:rPr>
        <w:t>затор</w:t>
      </w:r>
      <w:r>
        <w:rPr>
          <w:sz w:val="28"/>
          <w:szCs w:val="28"/>
        </w:rPr>
        <w:t>ы</w:t>
      </w:r>
      <w:r w:rsidRPr="000F4C5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нет </w:t>
      </w:r>
      <w:r w:rsidRPr="000F4C58">
        <w:rPr>
          <w:sz w:val="28"/>
          <w:szCs w:val="28"/>
        </w:rPr>
        <w:t>затруднени</w:t>
      </w:r>
      <w:r>
        <w:rPr>
          <w:sz w:val="28"/>
          <w:szCs w:val="28"/>
        </w:rPr>
        <w:t>й в парковке</w:t>
      </w:r>
      <w:r w:rsidRPr="000F4C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не приводит к </w:t>
      </w:r>
      <w:r w:rsidRPr="000F4C58">
        <w:rPr>
          <w:sz w:val="28"/>
          <w:szCs w:val="28"/>
        </w:rPr>
        <w:t>увеличени</w:t>
      </w:r>
      <w:r>
        <w:rPr>
          <w:sz w:val="28"/>
          <w:szCs w:val="28"/>
        </w:rPr>
        <w:t>ю</w:t>
      </w:r>
      <w:r w:rsidRPr="000F4C58">
        <w:rPr>
          <w:sz w:val="28"/>
          <w:szCs w:val="28"/>
        </w:rPr>
        <w:t xml:space="preserve"> выбросов, загрязняющих атмосферу </w:t>
      </w:r>
      <w:r>
        <w:rPr>
          <w:sz w:val="28"/>
          <w:szCs w:val="28"/>
        </w:rPr>
        <w:t>поселения</w:t>
      </w:r>
      <w:r w:rsidRPr="000F4C58">
        <w:rPr>
          <w:sz w:val="28"/>
          <w:szCs w:val="28"/>
        </w:rPr>
        <w:t>.</w:t>
      </w:r>
    </w:p>
    <w:p w:rsidR="00873C46" w:rsidRDefault="009D7B50" w:rsidP="004432D8">
      <w:pPr>
        <w:spacing w:line="276" w:lineRule="auto"/>
        <w:ind w:firstLine="567"/>
        <w:jc w:val="both"/>
        <w:rPr>
          <w:sz w:val="26"/>
          <w:szCs w:val="26"/>
        </w:rPr>
      </w:pPr>
      <w:r w:rsidRPr="009D7B50">
        <w:rPr>
          <w:sz w:val="26"/>
          <w:szCs w:val="26"/>
        </w:rPr>
        <w:t xml:space="preserve">Учитывая сложившуюся планировочную структуру </w:t>
      </w:r>
      <w:r>
        <w:rPr>
          <w:sz w:val="26"/>
          <w:szCs w:val="26"/>
        </w:rPr>
        <w:t xml:space="preserve">Пригородного </w:t>
      </w:r>
      <w:r w:rsidRPr="009D7B50">
        <w:rPr>
          <w:sz w:val="26"/>
          <w:szCs w:val="26"/>
        </w:rPr>
        <w:t>сельского поселения и характер дорожно-транспортно</w:t>
      </w:r>
      <w:r>
        <w:rPr>
          <w:sz w:val="26"/>
          <w:szCs w:val="26"/>
        </w:rPr>
        <w:t>й</w:t>
      </w:r>
      <w:r w:rsidRPr="009D7B50">
        <w:rPr>
          <w:sz w:val="26"/>
          <w:szCs w:val="26"/>
        </w:rPr>
        <w:t xml:space="preserve"> сети, отсутств</w:t>
      </w:r>
      <w:r>
        <w:rPr>
          <w:sz w:val="26"/>
          <w:szCs w:val="26"/>
        </w:rPr>
        <w:t>ие</w:t>
      </w:r>
      <w:r w:rsidRPr="009D7B50">
        <w:rPr>
          <w:sz w:val="26"/>
          <w:szCs w:val="26"/>
        </w:rPr>
        <w:t xml:space="preserve"> дорог с интенсивным движением в жилой застройк</w:t>
      </w:r>
      <w:r>
        <w:rPr>
          <w:sz w:val="26"/>
          <w:szCs w:val="26"/>
        </w:rPr>
        <w:t>е</w:t>
      </w:r>
      <w:r w:rsidRPr="009D7B50">
        <w:rPr>
          <w:sz w:val="26"/>
          <w:szCs w:val="26"/>
        </w:rPr>
        <w:t>, можно сделать вывод о сравнительно благополучной экологической ситуации в части воздействия транспортно</w:t>
      </w:r>
      <w:r>
        <w:rPr>
          <w:sz w:val="26"/>
          <w:szCs w:val="26"/>
        </w:rPr>
        <w:t>й</w:t>
      </w:r>
      <w:r w:rsidRPr="009D7B50">
        <w:rPr>
          <w:sz w:val="26"/>
          <w:szCs w:val="26"/>
        </w:rPr>
        <w:t xml:space="preserve"> инфраструктуры на окружающую среду, безопасность и здоровье человека.</w:t>
      </w:r>
    </w:p>
    <w:p w:rsidR="00E610E7" w:rsidRDefault="00E610E7" w:rsidP="006F5E57">
      <w:pPr>
        <w:shd w:val="clear" w:color="auto" w:fill="FFFFFF"/>
        <w:jc w:val="both"/>
        <w:rPr>
          <w:b/>
          <w:sz w:val="26"/>
          <w:szCs w:val="26"/>
          <w:lang w:eastAsia="ru-RU"/>
        </w:rPr>
      </w:pPr>
    </w:p>
    <w:p w:rsidR="00E610E7" w:rsidRDefault="00E610E7" w:rsidP="00177E16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2.11. Характеристика существующих условий и перспектив развития и размещения транспортной инфраструктуры поселения</w:t>
      </w:r>
    </w:p>
    <w:p w:rsidR="009D7B50" w:rsidRDefault="009D7B50" w:rsidP="006F5E57">
      <w:pPr>
        <w:shd w:val="clear" w:color="auto" w:fill="FFFFFF"/>
        <w:jc w:val="both"/>
        <w:rPr>
          <w:b/>
          <w:sz w:val="26"/>
          <w:szCs w:val="26"/>
          <w:lang w:eastAsia="ru-RU"/>
        </w:rPr>
      </w:pPr>
    </w:p>
    <w:p w:rsidR="00180381" w:rsidRDefault="00180381" w:rsidP="0018038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Протяженность дорог общего пользования местного значения в Пригородном сельском поселении составляет 20 км.</w:t>
      </w:r>
    </w:p>
    <w:p w:rsidR="00180381" w:rsidRPr="001A047E" w:rsidRDefault="00180381" w:rsidP="0018038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A047E">
        <w:rPr>
          <w:sz w:val="26"/>
          <w:szCs w:val="26"/>
          <w:lang w:eastAsia="ru-RU"/>
        </w:rPr>
        <w:t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сети.</w:t>
      </w:r>
    </w:p>
    <w:p w:rsidR="00180381" w:rsidRPr="001A047E" w:rsidRDefault="00180381" w:rsidP="0018038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A047E">
        <w:rPr>
          <w:sz w:val="26"/>
          <w:szCs w:val="26"/>
          <w:lang w:eastAsia="ru-RU"/>
        </w:rPr>
        <w:t>В первую очередь требуется реконструкция улиц, покрытия которых имеют максимальный износ или не имеют покрытия (грунтовые). На расчетный срок планируется реконструировать все грунтовые дороги в населенных пунктах.</w:t>
      </w:r>
    </w:p>
    <w:p w:rsidR="00180381" w:rsidRDefault="00180381" w:rsidP="0018038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1A047E">
        <w:rPr>
          <w:sz w:val="26"/>
          <w:szCs w:val="26"/>
          <w:lang w:eastAsia="ru-RU"/>
        </w:rPr>
        <w:t>Улицы населенных пунктов нуждаются в благоустройстве: требуется укладка асфальтового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</w:t>
      </w:r>
      <w:r w:rsidRPr="00E610E7">
        <w:rPr>
          <w:sz w:val="26"/>
          <w:szCs w:val="26"/>
          <w:lang w:eastAsia="ru-RU"/>
        </w:rPr>
        <w:t xml:space="preserve"> </w:t>
      </w:r>
    </w:p>
    <w:p w:rsidR="00180381" w:rsidRDefault="00180381" w:rsidP="0018038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233A6D">
        <w:rPr>
          <w:sz w:val="26"/>
          <w:szCs w:val="26"/>
          <w:lang w:eastAsia="ru-RU"/>
        </w:rPr>
        <w:t>Перераспределение основных транспортных направлений в рассматриваемом периоде не планируется.</w:t>
      </w:r>
    </w:p>
    <w:p w:rsidR="00E610E7" w:rsidRDefault="00831E9C" w:rsidP="00831E9C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831E9C" w:rsidRPr="00E610E7" w:rsidRDefault="00831E9C" w:rsidP="00831E9C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</w:p>
    <w:p w:rsidR="006F5E57" w:rsidRPr="00312A20" w:rsidRDefault="00E610E7" w:rsidP="00177E16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2.12</w:t>
      </w:r>
      <w:r w:rsidR="006F5E57" w:rsidRPr="00312A20">
        <w:rPr>
          <w:b/>
          <w:sz w:val="26"/>
          <w:szCs w:val="26"/>
          <w:lang w:eastAsia="ru-RU"/>
        </w:rPr>
        <w:t xml:space="preserve">. </w:t>
      </w:r>
      <w:r w:rsidR="006F5E57">
        <w:rPr>
          <w:b/>
          <w:sz w:val="26"/>
          <w:szCs w:val="26"/>
          <w:lang w:eastAsia="ru-RU"/>
        </w:rPr>
        <w:t xml:space="preserve">Оценка нормативно-правовой базы, необходимой для функционирования и развития </w:t>
      </w:r>
      <w:r w:rsidR="008C72AA">
        <w:rPr>
          <w:b/>
          <w:sz w:val="26"/>
          <w:szCs w:val="26"/>
          <w:lang w:eastAsia="ru-RU"/>
        </w:rPr>
        <w:t>транспортной</w:t>
      </w:r>
      <w:r w:rsidR="006F5E57">
        <w:rPr>
          <w:b/>
          <w:sz w:val="26"/>
          <w:szCs w:val="26"/>
          <w:lang w:eastAsia="ru-RU"/>
        </w:rPr>
        <w:t xml:space="preserve"> инфраструктуры поселения</w:t>
      </w:r>
    </w:p>
    <w:p w:rsidR="006F5E57" w:rsidRDefault="006F5E57" w:rsidP="006F5E5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p w:rsidR="006F5E57" w:rsidRPr="007C7BF9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C7BF9">
        <w:rPr>
          <w:sz w:val="26"/>
          <w:szCs w:val="26"/>
          <w:lang w:eastAsia="ru-RU"/>
        </w:rPr>
        <w:t xml:space="preserve">Данная программа будет реализовываться в соответствии нормативно-правовыми актами Российской Федерации, </w:t>
      </w:r>
      <w:r>
        <w:rPr>
          <w:sz w:val="26"/>
          <w:szCs w:val="26"/>
          <w:lang w:eastAsia="ru-RU"/>
        </w:rPr>
        <w:t>Воронежской области, Калачеевского муниципального района</w:t>
      </w:r>
      <w:r w:rsidRPr="007C7BF9"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 xml:space="preserve">Пригородного </w:t>
      </w:r>
      <w:r w:rsidRPr="007C7BF9">
        <w:rPr>
          <w:sz w:val="26"/>
          <w:szCs w:val="26"/>
          <w:lang w:eastAsia="ru-RU"/>
        </w:rPr>
        <w:t>сельского поселения:</w:t>
      </w:r>
    </w:p>
    <w:p w:rsidR="00FD2CC7" w:rsidRDefault="00FD2CC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Градостроительный кодекс Российской Федерации </w:t>
      </w:r>
      <w:r w:rsidRPr="00FD2CC7">
        <w:rPr>
          <w:sz w:val="26"/>
          <w:szCs w:val="26"/>
          <w:lang w:eastAsia="ru-RU"/>
        </w:rPr>
        <w:t xml:space="preserve">от 29.12.2004 №190 </w:t>
      </w:r>
      <w:r>
        <w:rPr>
          <w:sz w:val="26"/>
          <w:szCs w:val="26"/>
          <w:lang w:eastAsia="ru-RU"/>
        </w:rPr>
        <w:t>–</w:t>
      </w:r>
      <w:r w:rsidRPr="00FD2CC7">
        <w:rPr>
          <w:sz w:val="26"/>
          <w:szCs w:val="26"/>
          <w:lang w:eastAsia="ru-RU"/>
        </w:rPr>
        <w:t xml:space="preserve"> ФЗ</w:t>
      </w:r>
      <w:r>
        <w:rPr>
          <w:sz w:val="26"/>
          <w:szCs w:val="26"/>
          <w:lang w:eastAsia="ru-RU"/>
        </w:rPr>
        <w:t>;</w:t>
      </w:r>
    </w:p>
    <w:p w:rsidR="006F5E57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C7BF9">
        <w:rPr>
          <w:sz w:val="26"/>
          <w:szCs w:val="26"/>
          <w:lang w:eastAsia="ru-RU"/>
        </w:rPr>
        <w:lastRenderedPageBreak/>
        <w:t>- Федеральный закон от 06 октября 2003 года № 131-ФЗ «Об общих принципах организации местного самоупр</w:t>
      </w:r>
      <w:r>
        <w:rPr>
          <w:sz w:val="26"/>
          <w:szCs w:val="26"/>
          <w:lang w:eastAsia="ru-RU"/>
        </w:rPr>
        <w:t>авления в Российской Федерации»;</w:t>
      </w:r>
    </w:p>
    <w:p w:rsidR="006F5E57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C7BF9">
        <w:rPr>
          <w:sz w:val="26"/>
          <w:szCs w:val="26"/>
          <w:lang w:eastAsia="ru-RU"/>
        </w:rPr>
        <w:t xml:space="preserve">- </w:t>
      </w:r>
      <w:r w:rsidR="00FD2CC7" w:rsidRPr="00FD2CC7">
        <w:rPr>
          <w:sz w:val="26"/>
          <w:szCs w:val="26"/>
          <w:lang w:eastAsia="ru-RU"/>
        </w:rPr>
        <w:t>Федеральн</w:t>
      </w:r>
      <w:r w:rsidR="00FD2CC7">
        <w:rPr>
          <w:sz w:val="26"/>
          <w:szCs w:val="26"/>
          <w:lang w:eastAsia="ru-RU"/>
        </w:rPr>
        <w:t>ый закон</w:t>
      </w:r>
      <w:r w:rsidR="00FD2CC7" w:rsidRPr="00FD2CC7">
        <w:rPr>
          <w:sz w:val="26"/>
          <w:szCs w:val="26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0381" w:rsidRDefault="00180381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80381">
        <w:rPr>
          <w:sz w:val="26"/>
          <w:szCs w:val="26"/>
          <w:lang w:eastAsia="ru-RU"/>
        </w:rPr>
        <w:t>Федеральный закон от 10.12.1995г. №196-ФЗ «О безопасности дорожного движения»;</w:t>
      </w:r>
    </w:p>
    <w:p w:rsidR="00FD2CC7" w:rsidRDefault="00FD2CC7" w:rsidP="00FD2C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- </w:t>
      </w:r>
      <w:r w:rsidRPr="001E436C">
        <w:rPr>
          <w:sz w:val="26"/>
          <w:szCs w:val="26"/>
        </w:rPr>
        <w:t xml:space="preserve">Постановление Правительства РФ </w:t>
      </w:r>
      <w:r w:rsidRPr="00591F8A">
        <w:rPr>
          <w:sz w:val="26"/>
          <w:szCs w:val="26"/>
        </w:rPr>
        <w:t>от 25.12.2015 № 1440 «Об утверждении требований к программам комплексного развития транспортной инфраструктуры поселений, городских округов»</w:t>
      </w:r>
      <w:r w:rsidRPr="001E436C">
        <w:rPr>
          <w:sz w:val="26"/>
          <w:szCs w:val="26"/>
        </w:rPr>
        <w:t xml:space="preserve">, </w:t>
      </w:r>
    </w:p>
    <w:p w:rsidR="00582E08" w:rsidRPr="00582E08" w:rsidRDefault="00FD2CC7" w:rsidP="00582E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2E08" w:rsidRPr="00582E08">
        <w:rPr>
          <w:sz w:val="26"/>
          <w:szCs w:val="26"/>
        </w:rPr>
        <w:t>Постановления Правительства Российской Федерации и Правительства Воронежской области;</w:t>
      </w:r>
    </w:p>
    <w:p w:rsidR="00FD2CC7" w:rsidRPr="001E436C" w:rsidRDefault="00582E08" w:rsidP="00582E08">
      <w:pPr>
        <w:ind w:firstLine="567"/>
        <w:jc w:val="both"/>
        <w:rPr>
          <w:sz w:val="26"/>
          <w:szCs w:val="26"/>
        </w:rPr>
      </w:pPr>
      <w:r w:rsidRPr="00582E08">
        <w:rPr>
          <w:sz w:val="26"/>
          <w:szCs w:val="26"/>
        </w:rPr>
        <w:t xml:space="preserve">- Региональные программы по развитию </w:t>
      </w:r>
      <w:r>
        <w:rPr>
          <w:sz w:val="26"/>
          <w:szCs w:val="26"/>
        </w:rPr>
        <w:t>транспортной</w:t>
      </w:r>
      <w:r w:rsidRPr="00582E08">
        <w:rPr>
          <w:sz w:val="26"/>
          <w:szCs w:val="26"/>
        </w:rPr>
        <w:t xml:space="preserve"> инфраструктуры;</w:t>
      </w:r>
    </w:p>
    <w:p w:rsidR="006F5E57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C7BF9">
        <w:rPr>
          <w:sz w:val="26"/>
          <w:szCs w:val="26"/>
          <w:lang w:eastAsia="ru-RU"/>
        </w:rPr>
        <w:t xml:space="preserve">- Устав </w:t>
      </w:r>
      <w:r>
        <w:rPr>
          <w:sz w:val="26"/>
          <w:szCs w:val="26"/>
          <w:lang w:eastAsia="ru-RU"/>
        </w:rPr>
        <w:t>Пригородного</w:t>
      </w:r>
      <w:r w:rsidRPr="007C7BF9">
        <w:rPr>
          <w:sz w:val="26"/>
          <w:szCs w:val="26"/>
          <w:lang w:eastAsia="ru-RU"/>
        </w:rPr>
        <w:t xml:space="preserve"> сельского поселения</w:t>
      </w:r>
      <w:r>
        <w:rPr>
          <w:sz w:val="26"/>
          <w:szCs w:val="26"/>
          <w:lang w:eastAsia="ru-RU"/>
        </w:rPr>
        <w:t xml:space="preserve"> Калачеевского муниципального района Воронежской области;</w:t>
      </w:r>
    </w:p>
    <w:p w:rsidR="008E113C" w:rsidRPr="00C81D68" w:rsidRDefault="008E113C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Генеральный план Пригородного сельского поселения Калачеевского муниципального района Воронежской области</w:t>
      </w:r>
      <w:r w:rsidRPr="00C81D68">
        <w:rPr>
          <w:sz w:val="26"/>
          <w:szCs w:val="26"/>
          <w:lang w:eastAsia="ru-RU"/>
        </w:rPr>
        <w:t xml:space="preserve">, </w:t>
      </w:r>
      <w:r w:rsidR="00593602" w:rsidRPr="00C81D68">
        <w:rPr>
          <w:sz w:val="26"/>
          <w:szCs w:val="26"/>
          <w:lang w:eastAsia="ru-RU"/>
        </w:rPr>
        <w:t xml:space="preserve">утвержден </w:t>
      </w:r>
      <w:r w:rsidRPr="00C81D68">
        <w:rPr>
          <w:sz w:val="26"/>
          <w:szCs w:val="26"/>
          <w:lang w:eastAsia="ru-RU"/>
        </w:rPr>
        <w:t>решение</w:t>
      </w:r>
      <w:r w:rsidR="00593602" w:rsidRPr="00C81D68">
        <w:rPr>
          <w:sz w:val="26"/>
          <w:szCs w:val="26"/>
          <w:lang w:eastAsia="ru-RU"/>
        </w:rPr>
        <w:t>м</w:t>
      </w:r>
      <w:r w:rsidRPr="00C81D68">
        <w:rPr>
          <w:sz w:val="26"/>
          <w:szCs w:val="26"/>
          <w:lang w:eastAsia="ru-RU"/>
        </w:rPr>
        <w:t xml:space="preserve"> </w:t>
      </w:r>
      <w:r w:rsidR="00593602" w:rsidRPr="00C81D68">
        <w:rPr>
          <w:sz w:val="26"/>
          <w:szCs w:val="26"/>
          <w:lang w:eastAsia="ru-RU"/>
        </w:rPr>
        <w:t>Совета народных депутатов Пригородного сельского поселения</w:t>
      </w:r>
      <w:r w:rsidRPr="00C81D68">
        <w:rPr>
          <w:sz w:val="26"/>
          <w:szCs w:val="26"/>
          <w:lang w:eastAsia="ru-RU"/>
        </w:rPr>
        <w:t xml:space="preserve"> от 12.08.2011 г. №65</w:t>
      </w:r>
      <w:r w:rsidR="00802574" w:rsidRPr="00C81D68">
        <w:rPr>
          <w:sz w:val="26"/>
          <w:szCs w:val="26"/>
          <w:lang w:eastAsia="ru-RU"/>
        </w:rPr>
        <w:t xml:space="preserve"> </w:t>
      </w:r>
      <w:r w:rsidR="00C81D68" w:rsidRPr="00C81D68">
        <w:rPr>
          <w:sz w:val="26"/>
          <w:szCs w:val="26"/>
          <w:lang w:eastAsia="ru-RU"/>
        </w:rPr>
        <w:t>(</w:t>
      </w:r>
      <w:r w:rsidR="00802574" w:rsidRPr="00C81D68">
        <w:rPr>
          <w:sz w:val="26"/>
          <w:szCs w:val="26"/>
          <w:lang w:eastAsia="ru-RU"/>
        </w:rPr>
        <w:t>в действующей редакции</w:t>
      </w:r>
      <w:r w:rsidR="00C81D68" w:rsidRPr="00C81D68">
        <w:rPr>
          <w:sz w:val="26"/>
          <w:szCs w:val="26"/>
          <w:lang w:eastAsia="ru-RU"/>
        </w:rPr>
        <w:t>)</w:t>
      </w:r>
      <w:r w:rsidRPr="00C81D68">
        <w:rPr>
          <w:sz w:val="26"/>
          <w:szCs w:val="26"/>
          <w:lang w:eastAsia="ru-RU"/>
        </w:rPr>
        <w:t>;</w:t>
      </w:r>
    </w:p>
    <w:p w:rsidR="00C81D68" w:rsidRDefault="006F5E57" w:rsidP="00802574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802574">
        <w:rPr>
          <w:sz w:val="26"/>
          <w:szCs w:val="26"/>
          <w:lang w:eastAsia="ru-RU"/>
        </w:rPr>
        <w:t xml:space="preserve">Муниципальная программа </w:t>
      </w:r>
      <w:r w:rsidRPr="00C81D68">
        <w:rPr>
          <w:sz w:val="26"/>
          <w:szCs w:val="26"/>
          <w:lang w:eastAsia="ru-RU"/>
        </w:rPr>
        <w:t>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</w:t>
      </w:r>
      <w:r w:rsidR="00C81D68" w:rsidRPr="00C81D68">
        <w:rPr>
          <w:sz w:val="26"/>
          <w:szCs w:val="26"/>
          <w:lang w:eastAsia="ru-RU"/>
        </w:rPr>
        <w:t>ого района на 2014 - 2020 годы»;</w:t>
      </w:r>
    </w:p>
    <w:p w:rsidR="006F5E57" w:rsidRPr="00802574" w:rsidRDefault="00C81D68" w:rsidP="00802574">
      <w:pPr>
        <w:shd w:val="clear" w:color="auto" w:fill="FFFFFF"/>
        <w:spacing w:line="276" w:lineRule="auto"/>
        <w:ind w:firstLine="567"/>
        <w:jc w:val="both"/>
        <w:rPr>
          <w:color w:val="FF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Муниципальная программа </w:t>
      </w:r>
      <w:r w:rsidR="00802574" w:rsidRPr="00C81D68">
        <w:rPr>
          <w:sz w:val="28"/>
          <w:szCs w:val="28"/>
        </w:rPr>
        <w:t>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</w:t>
      </w:r>
      <w:r>
        <w:rPr>
          <w:sz w:val="28"/>
          <w:szCs w:val="28"/>
        </w:rPr>
        <w:t>.</w:t>
      </w:r>
    </w:p>
    <w:p w:rsidR="006F5E57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настоящее время реализация мероприятий, связанных с функционированием и развитием </w:t>
      </w:r>
      <w:r w:rsidR="008635EB">
        <w:rPr>
          <w:sz w:val="26"/>
          <w:szCs w:val="26"/>
          <w:lang w:eastAsia="ru-RU"/>
        </w:rPr>
        <w:t>транспортной</w:t>
      </w:r>
      <w:r>
        <w:rPr>
          <w:sz w:val="26"/>
          <w:szCs w:val="26"/>
          <w:lang w:eastAsia="ru-RU"/>
        </w:rPr>
        <w:t xml:space="preserve"> инфраструктуры поселения, осуществляется в рамках утвержденн</w:t>
      </w:r>
      <w:r w:rsidR="00582E08">
        <w:rPr>
          <w:sz w:val="26"/>
          <w:szCs w:val="26"/>
          <w:lang w:eastAsia="ru-RU"/>
        </w:rPr>
        <w:t>ой</w:t>
      </w:r>
      <w:r>
        <w:rPr>
          <w:sz w:val="26"/>
          <w:szCs w:val="26"/>
          <w:lang w:eastAsia="ru-RU"/>
        </w:rPr>
        <w:t xml:space="preserve"> муниципальн</w:t>
      </w:r>
      <w:r w:rsidR="00582E08">
        <w:rPr>
          <w:sz w:val="26"/>
          <w:szCs w:val="26"/>
          <w:lang w:eastAsia="ru-RU"/>
        </w:rPr>
        <w:t>ой</w:t>
      </w:r>
      <w:r>
        <w:rPr>
          <w:sz w:val="26"/>
          <w:szCs w:val="26"/>
          <w:lang w:eastAsia="ru-RU"/>
        </w:rPr>
        <w:t xml:space="preserve"> программ</w:t>
      </w:r>
      <w:r w:rsidR="00582E08">
        <w:rPr>
          <w:sz w:val="26"/>
          <w:szCs w:val="26"/>
          <w:lang w:eastAsia="ru-RU"/>
        </w:rPr>
        <w:t>ы</w:t>
      </w:r>
      <w:r>
        <w:rPr>
          <w:sz w:val="26"/>
          <w:szCs w:val="26"/>
          <w:lang w:eastAsia="ru-RU"/>
        </w:rPr>
        <w:t>, которые корректируются в соответствии с доведенными лимитами бюджетных обязательств:</w:t>
      </w:r>
    </w:p>
    <w:p w:rsidR="006F5E57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F86DC4">
        <w:rPr>
          <w:sz w:val="26"/>
          <w:szCs w:val="26"/>
          <w:lang w:eastAsia="ru-RU"/>
        </w:rPr>
        <w:t xml:space="preserve">Разработка и последующая корректировка Программы комплексного развития </w:t>
      </w:r>
      <w:r w:rsidR="00FD2CC7">
        <w:rPr>
          <w:sz w:val="26"/>
          <w:szCs w:val="26"/>
          <w:lang w:eastAsia="ru-RU"/>
        </w:rPr>
        <w:t>транспортной</w:t>
      </w:r>
      <w:r w:rsidRPr="00F86DC4">
        <w:rPr>
          <w:sz w:val="26"/>
          <w:szCs w:val="26"/>
          <w:lang w:eastAsia="ru-RU"/>
        </w:rPr>
        <w:t xml:space="preserve"> инфраструктуры базируется на необходимости достижения целевых уровней муниципальных стандартов качества предоставления </w:t>
      </w:r>
      <w:r w:rsidR="00FD2CC7">
        <w:rPr>
          <w:sz w:val="26"/>
          <w:szCs w:val="26"/>
          <w:lang w:eastAsia="ru-RU"/>
        </w:rPr>
        <w:t xml:space="preserve">муниципальных </w:t>
      </w:r>
      <w:r w:rsidRPr="00F86DC4">
        <w:rPr>
          <w:sz w:val="26"/>
          <w:szCs w:val="26"/>
          <w:lang w:eastAsia="ru-RU"/>
        </w:rPr>
        <w:t>услуг.</w:t>
      </w:r>
    </w:p>
    <w:p w:rsidR="006F5E57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</w:t>
      </w:r>
      <w:r w:rsidRPr="00F86DC4">
        <w:rPr>
          <w:sz w:val="26"/>
          <w:szCs w:val="26"/>
          <w:lang w:eastAsia="ru-RU"/>
        </w:rPr>
        <w:t xml:space="preserve">ля </w:t>
      </w:r>
      <w:r>
        <w:rPr>
          <w:sz w:val="26"/>
          <w:szCs w:val="26"/>
          <w:lang w:eastAsia="ru-RU"/>
        </w:rPr>
        <w:t xml:space="preserve">устойчивого </w:t>
      </w:r>
      <w:r w:rsidRPr="00F86DC4">
        <w:rPr>
          <w:sz w:val="26"/>
          <w:szCs w:val="26"/>
          <w:lang w:eastAsia="ru-RU"/>
        </w:rPr>
        <w:t xml:space="preserve">функционирования и развития </w:t>
      </w:r>
      <w:r w:rsidR="00FD2CC7">
        <w:rPr>
          <w:sz w:val="26"/>
          <w:szCs w:val="26"/>
          <w:lang w:eastAsia="ru-RU"/>
        </w:rPr>
        <w:t>транспортной</w:t>
      </w:r>
      <w:r w:rsidRPr="00F86DC4">
        <w:rPr>
          <w:sz w:val="26"/>
          <w:szCs w:val="26"/>
          <w:lang w:eastAsia="ru-RU"/>
        </w:rPr>
        <w:t xml:space="preserve"> инфраструктуры поселения</w:t>
      </w:r>
      <w:r>
        <w:rPr>
          <w:sz w:val="26"/>
          <w:szCs w:val="26"/>
          <w:lang w:eastAsia="ru-RU"/>
        </w:rPr>
        <w:t xml:space="preserve">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бюджетов.</w:t>
      </w:r>
    </w:p>
    <w:p w:rsidR="00FD2CC7" w:rsidRDefault="00FD2CC7" w:rsidP="00FD2CC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FD2CC7">
        <w:rPr>
          <w:sz w:val="26"/>
          <w:szCs w:val="26"/>
          <w:lang w:eastAsia="ru-RU"/>
        </w:rPr>
        <w:lastRenderedPageBreak/>
        <w:t xml:space="preserve">Таким образом, Программа является инструментом реализации приоритетных направлений развития </w:t>
      </w:r>
      <w:r w:rsidR="008C72AA">
        <w:rPr>
          <w:sz w:val="26"/>
          <w:szCs w:val="26"/>
          <w:lang w:eastAsia="ru-RU"/>
        </w:rPr>
        <w:t xml:space="preserve">Пригородного </w:t>
      </w:r>
      <w:r w:rsidRPr="00FD2CC7">
        <w:rPr>
          <w:sz w:val="26"/>
          <w:szCs w:val="26"/>
          <w:lang w:eastAsia="ru-RU"/>
        </w:rPr>
        <w:t>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E610E7" w:rsidRDefault="00E610E7" w:rsidP="00FD2CC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E610E7" w:rsidRDefault="00E610E7" w:rsidP="00177E16">
      <w:pPr>
        <w:shd w:val="clear" w:color="auto" w:fill="FFFFFF"/>
        <w:spacing w:line="276" w:lineRule="auto"/>
        <w:jc w:val="center"/>
        <w:rPr>
          <w:b/>
          <w:sz w:val="26"/>
          <w:szCs w:val="26"/>
          <w:lang w:eastAsia="ru-RU"/>
        </w:rPr>
      </w:pPr>
      <w:r w:rsidRPr="00E610E7">
        <w:rPr>
          <w:b/>
          <w:sz w:val="26"/>
          <w:szCs w:val="26"/>
          <w:lang w:eastAsia="ru-RU"/>
        </w:rPr>
        <w:t>2.13. Оценка финансирования транспортной инф</w:t>
      </w:r>
      <w:r>
        <w:rPr>
          <w:b/>
          <w:sz w:val="26"/>
          <w:szCs w:val="26"/>
          <w:lang w:eastAsia="ru-RU"/>
        </w:rPr>
        <w:t>р</w:t>
      </w:r>
      <w:r w:rsidRPr="00E610E7">
        <w:rPr>
          <w:b/>
          <w:sz w:val="26"/>
          <w:szCs w:val="26"/>
          <w:lang w:eastAsia="ru-RU"/>
        </w:rPr>
        <w:t>аструктуры</w:t>
      </w:r>
    </w:p>
    <w:p w:rsidR="00980E47" w:rsidRDefault="00980E47" w:rsidP="00980E47">
      <w:pPr>
        <w:shd w:val="clear" w:color="auto" w:fill="FFFFFF"/>
        <w:spacing w:line="276" w:lineRule="auto"/>
        <w:rPr>
          <w:b/>
          <w:sz w:val="26"/>
          <w:szCs w:val="26"/>
          <w:lang w:eastAsia="ru-RU"/>
        </w:rPr>
      </w:pPr>
    </w:p>
    <w:p w:rsidR="00980E47" w:rsidRDefault="00980E47" w:rsidP="00980E4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Финансирование транспортной инфраструктуры </w:t>
      </w:r>
      <w:r w:rsidR="00291366">
        <w:rPr>
          <w:sz w:val="26"/>
          <w:szCs w:val="26"/>
          <w:lang w:eastAsia="ru-RU"/>
        </w:rPr>
        <w:t xml:space="preserve">в настоящее время </w:t>
      </w:r>
      <w:r>
        <w:rPr>
          <w:sz w:val="26"/>
          <w:szCs w:val="26"/>
          <w:lang w:eastAsia="ru-RU"/>
        </w:rPr>
        <w:t>осуществляется за счет межбюджетных трансфертов, передаваемых бюджету Пригородного сельского поселения из бюджета Калачеевского муниципального района на осуществление части полномочий на решение вопросов местного значения в соответствии с</w:t>
      </w:r>
      <w:r w:rsidR="00902D42">
        <w:rPr>
          <w:sz w:val="26"/>
          <w:szCs w:val="26"/>
          <w:lang w:eastAsia="ru-RU"/>
        </w:rPr>
        <w:t xml:space="preserve"> заключенными соглашениями</w:t>
      </w:r>
      <w:r>
        <w:rPr>
          <w:sz w:val="26"/>
          <w:szCs w:val="26"/>
          <w:lang w:eastAsia="ru-RU"/>
        </w:rPr>
        <w:t>.</w:t>
      </w:r>
    </w:p>
    <w:p w:rsidR="00291366" w:rsidRPr="00980E47" w:rsidRDefault="00291366" w:rsidP="00980E4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F0464B">
        <w:rPr>
          <w:sz w:val="26"/>
          <w:szCs w:val="26"/>
          <w:lang w:eastAsia="ru-RU"/>
        </w:rPr>
        <w:t>Для</w:t>
      </w:r>
      <w:r>
        <w:rPr>
          <w:sz w:val="26"/>
          <w:szCs w:val="26"/>
          <w:lang w:eastAsia="ru-RU"/>
        </w:rPr>
        <w:t xml:space="preserve"> </w:t>
      </w:r>
      <w:r w:rsidR="00F0464B">
        <w:rPr>
          <w:sz w:val="26"/>
          <w:szCs w:val="26"/>
          <w:lang w:eastAsia="ru-RU"/>
        </w:rPr>
        <w:t>реализации мероприятий по развитию транспортной инфраструктуры, предусмотренных Программой, необходимо привлечение финансовых средств из федерального и регионального бюджетов. Финансирование за счет привлеченных финансовых средств носит прогнозный характер и подлежит уточнению при формировании бюджета на очередной финансовый год.</w:t>
      </w:r>
    </w:p>
    <w:p w:rsidR="004C5917" w:rsidRDefault="004C5917" w:rsidP="00FD2CC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180381" w:rsidRDefault="00180381" w:rsidP="00180381">
      <w:pPr>
        <w:shd w:val="clear" w:color="auto" w:fill="FFFFFF"/>
        <w:spacing w:line="276" w:lineRule="auto"/>
        <w:jc w:val="center"/>
        <w:rPr>
          <w:b/>
          <w:sz w:val="26"/>
          <w:szCs w:val="26"/>
          <w:lang w:eastAsia="ru-RU"/>
        </w:rPr>
      </w:pPr>
      <w:r w:rsidRPr="00180381">
        <w:rPr>
          <w:b/>
          <w:sz w:val="26"/>
          <w:szCs w:val="26"/>
          <w:lang w:eastAsia="ru-RU"/>
        </w:rPr>
        <w:t>3. Прогноз транспортного спроса</w:t>
      </w:r>
      <w:r w:rsidR="000C6108">
        <w:rPr>
          <w:b/>
          <w:sz w:val="26"/>
          <w:szCs w:val="26"/>
          <w:lang w:eastAsia="ru-RU"/>
        </w:rPr>
        <w:t xml:space="preserve">, </w:t>
      </w:r>
      <w:r w:rsidR="00456E2A">
        <w:rPr>
          <w:b/>
          <w:sz w:val="26"/>
          <w:szCs w:val="26"/>
          <w:lang w:eastAsia="ru-RU"/>
        </w:rPr>
        <w:t xml:space="preserve">изменения </w:t>
      </w:r>
      <w:r w:rsidR="000C6108">
        <w:rPr>
          <w:b/>
          <w:sz w:val="26"/>
          <w:szCs w:val="26"/>
          <w:lang w:eastAsia="ru-RU"/>
        </w:rPr>
        <w:t>объемов и характера передвижения населения и перевозки грузов</w:t>
      </w:r>
      <w:r w:rsidR="00456E2A">
        <w:rPr>
          <w:b/>
          <w:sz w:val="26"/>
          <w:szCs w:val="26"/>
          <w:lang w:eastAsia="ru-RU"/>
        </w:rPr>
        <w:t xml:space="preserve"> на территории поселения</w:t>
      </w:r>
    </w:p>
    <w:p w:rsidR="00180381" w:rsidRDefault="00180381" w:rsidP="00180381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  <w:lang w:eastAsia="ru-RU"/>
        </w:rPr>
      </w:pPr>
    </w:p>
    <w:p w:rsidR="00456E2A" w:rsidRDefault="00456E2A" w:rsidP="00177E16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3.1. Прогноз социально-экономического и градостроительного развития поселения</w:t>
      </w:r>
    </w:p>
    <w:p w:rsidR="003C0353" w:rsidRDefault="00CC49FB" w:rsidP="003C0353">
      <w:pPr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Генеральным планом Пригородного сельского поселения р</w:t>
      </w:r>
      <w:r w:rsidR="003C0353" w:rsidRPr="003C0353">
        <w:rPr>
          <w:sz w:val="26"/>
          <w:szCs w:val="26"/>
          <w:lang w:eastAsia="ru-RU"/>
        </w:rPr>
        <w:t>азвитие поселения по вероятностному сценарию учитывает развитие следующих приоритетных секторов экономики:</w:t>
      </w:r>
    </w:p>
    <w:p w:rsidR="003C0353" w:rsidRPr="003C0353" w:rsidRDefault="003C0353" w:rsidP="003C0353">
      <w:pPr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промышленности</w:t>
      </w:r>
      <w:r w:rsidR="00BE2402">
        <w:rPr>
          <w:sz w:val="26"/>
          <w:szCs w:val="26"/>
          <w:lang w:eastAsia="ru-RU"/>
        </w:rPr>
        <w:t>;</w:t>
      </w:r>
    </w:p>
    <w:p w:rsidR="003C0353" w:rsidRPr="003C0353" w:rsidRDefault="003C0353" w:rsidP="003C0353">
      <w:pPr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C0353">
        <w:rPr>
          <w:sz w:val="26"/>
          <w:szCs w:val="26"/>
          <w:lang w:eastAsia="ru-RU"/>
        </w:rPr>
        <w:t>- сельского хозяйства;</w:t>
      </w:r>
    </w:p>
    <w:p w:rsidR="003C0353" w:rsidRPr="003C0353" w:rsidRDefault="003C0353" w:rsidP="003C0353">
      <w:pPr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C0353">
        <w:rPr>
          <w:sz w:val="26"/>
          <w:szCs w:val="26"/>
          <w:lang w:eastAsia="ru-RU"/>
        </w:rPr>
        <w:t>- инфраструктуры, прежде всего, в сетевых отраслях: ЖКХ, энергетике, дорожной сети, транспорте, телекоммуникациях;</w:t>
      </w:r>
    </w:p>
    <w:p w:rsidR="00BE2402" w:rsidRDefault="003C0353" w:rsidP="003C0353">
      <w:pPr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C0353">
        <w:rPr>
          <w:sz w:val="26"/>
          <w:szCs w:val="26"/>
          <w:lang w:eastAsia="ru-RU"/>
        </w:rPr>
        <w:t>- социальной сферы в рамках реализации Национальных проектов.</w:t>
      </w:r>
    </w:p>
    <w:p w:rsidR="003C0353" w:rsidRPr="003C0353" w:rsidRDefault="003C0353" w:rsidP="003C0353">
      <w:pPr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C0353">
        <w:rPr>
          <w:sz w:val="26"/>
          <w:szCs w:val="26"/>
          <w:lang w:eastAsia="ru-RU"/>
        </w:rPr>
        <w:t>Основными факторами, определяющими направления разработки Программы,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8307D8" w:rsidRDefault="003C0353" w:rsidP="003C0353">
      <w:pPr>
        <w:shd w:val="clear" w:color="auto" w:fill="FFFFFF"/>
        <w:spacing w:line="276" w:lineRule="auto"/>
        <w:ind w:firstLine="567"/>
        <w:jc w:val="both"/>
      </w:pPr>
      <w:r w:rsidRPr="003C0353">
        <w:rPr>
          <w:sz w:val="26"/>
          <w:szCs w:val="26"/>
          <w:lang w:eastAsia="ru-RU"/>
        </w:rPr>
        <w:t xml:space="preserve">Демографический прогноз является неотъемлемой частью комплексных экономических и социальных прогнозов развития территории и имеет важное значение для целей краткосрочного, среднесрочного и долгосрочного планирования развития территории. </w:t>
      </w:r>
      <w:r w:rsidR="008307D8">
        <w:rPr>
          <w:sz w:val="26"/>
          <w:szCs w:val="26"/>
          <w:lang w:eastAsia="ru-RU"/>
        </w:rPr>
        <w:t>В период реализации П</w:t>
      </w:r>
      <w:r w:rsidR="008307D8" w:rsidRPr="008307D8">
        <w:rPr>
          <w:sz w:val="26"/>
          <w:szCs w:val="26"/>
          <w:lang w:eastAsia="ru-RU"/>
        </w:rPr>
        <w:t xml:space="preserve">рограммы прогнозируется тенденция роста численности населения, обусловленная созданием комфортных социальных условий для проживания граждан, в том числе молодых </w:t>
      </w:r>
      <w:r w:rsidR="008307D8" w:rsidRPr="008307D8">
        <w:rPr>
          <w:sz w:val="26"/>
          <w:szCs w:val="26"/>
          <w:lang w:eastAsia="ru-RU"/>
        </w:rPr>
        <w:lastRenderedPageBreak/>
        <w:t>семей, что в свою очередь будет способствовать восстановлению процессов естественного прироста населения</w:t>
      </w:r>
      <w:r w:rsidR="008307D8">
        <w:rPr>
          <w:sz w:val="26"/>
          <w:szCs w:val="26"/>
          <w:lang w:eastAsia="ru-RU"/>
        </w:rPr>
        <w:t>.</w:t>
      </w:r>
      <w:r w:rsidR="008307D8" w:rsidRPr="008307D8">
        <w:t xml:space="preserve"> </w:t>
      </w:r>
    </w:p>
    <w:p w:rsidR="008307D8" w:rsidRDefault="008307D8" w:rsidP="0018038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8307D8">
        <w:rPr>
          <w:sz w:val="26"/>
          <w:szCs w:val="26"/>
          <w:lang w:eastAsia="ru-RU"/>
        </w:rPr>
        <w:t>сновны</w:t>
      </w:r>
      <w:r>
        <w:rPr>
          <w:sz w:val="26"/>
          <w:szCs w:val="26"/>
          <w:lang w:eastAsia="ru-RU"/>
        </w:rPr>
        <w:t>е</w:t>
      </w:r>
      <w:r w:rsidRPr="008307D8">
        <w:rPr>
          <w:sz w:val="26"/>
          <w:szCs w:val="26"/>
          <w:lang w:eastAsia="ru-RU"/>
        </w:rPr>
        <w:t xml:space="preserve"> показател</w:t>
      </w:r>
      <w:r>
        <w:rPr>
          <w:sz w:val="26"/>
          <w:szCs w:val="26"/>
          <w:lang w:eastAsia="ru-RU"/>
        </w:rPr>
        <w:t>и</w:t>
      </w:r>
      <w:r w:rsidRPr="008307D8">
        <w:rPr>
          <w:sz w:val="26"/>
          <w:szCs w:val="26"/>
          <w:lang w:eastAsia="ru-RU"/>
        </w:rPr>
        <w:t xml:space="preserve"> демографического развития Пригородного сельского поселения </w:t>
      </w:r>
      <w:r>
        <w:rPr>
          <w:sz w:val="26"/>
          <w:szCs w:val="26"/>
          <w:lang w:eastAsia="ru-RU"/>
        </w:rPr>
        <w:t>установлены в соответствии с Генеральным планом Пригородного сельского поселения, р</w:t>
      </w:r>
      <w:r w:rsidRPr="008307D8">
        <w:rPr>
          <w:sz w:val="26"/>
          <w:szCs w:val="26"/>
          <w:lang w:eastAsia="ru-RU"/>
        </w:rPr>
        <w:t>асчеты производились на основе анализа сложившихся в последние годы сдвигов в динамике численности населения сельского поселения, воспроизводстве, внешних миграциях, занятости. Учитывались также особенности географического положения сельского поселения, миграционная привлекательность, а также общенациональная и областная политика в сфере демографии.</w:t>
      </w:r>
    </w:p>
    <w:p w:rsidR="003C0353" w:rsidRDefault="003C0353" w:rsidP="003C0353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вероятным прогнозом численность населения Пригородного сельского поселения к 2030 году составит 5055 чел. </w:t>
      </w:r>
      <w:r w:rsidRPr="003C0353">
        <w:rPr>
          <w:sz w:val="26"/>
          <w:szCs w:val="26"/>
          <w:lang w:eastAsia="ru-RU"/>
        </w:rPr>
        <w:t>Вероятный прогноз развития демографических процессов возможен при условии роста рождаемости в рамках проводимой государством демографической политики, направленной на изменение репродуктивных моделей поведения, репродуктивных планов, поддержку семей и т.д. Вторым условием данного сценария развития является одновременное уменьшение смертности, особенно в трудоспособном возрасте, увеличение продолжительности жизни, уменьшение заболеваемости социально-обусловленными болезнями и.т.д. Помимо этого, необходимым условием данного варианта развития является оживление экономики сельского поселения</w:t>
      </w:r>
      <w:r>
        <w:rPr>
          <w:sz w:val="26"/>
          <w:szCs w:val="26"/>
          <w:lang w:eastAsia="ru-RU"/>
        </w:rPr>
        <w:t>.</w:t>
      </w:r>
    </w:p>
    <w:p w:rsidR="00CC49FB" w:rsidRPr="00CC49FB" w:rsidRDefault="00CC49FB" w:rsidP="00CC49F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C49FB">
        <w:rPr>
          <w:sz w:val="26"/>
          <w:szCs w:val="26"/>
          <w:lang w:eastAsia="ru-RU"/>
        </w:rPr>
        <w:t>По итоговой характеристике социально-экономического развития поселение можно рассматривать как:</w:t>
      </w:r>
    </w:p>
    <w:p w:rsidR="00CC49FB" w:rsidRPr="00CC49FB" w:rsidRDefault="00CC49FB" w:rsidP="00CC49F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C49FB">
        <w:rPr>
          <w:sz w:val="26"/>
          <w:szCs w:val="26"/>
          <w:lang w:eastAsia="ru-RU"/>
        </w:rPr>
        <w:t>- 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CC49FB" w:rsidRPr="00CC49FB" w:rsidRDefault="00CC49FB" w:rsidP="00CC49F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C49FB">
        <w:rPr>
          <w:sz w:val="26"/>
          <w:szCs w:val="26"/>
          <w:lang w:eastAsia="ru-RU"/>
        </w:rPr>
        <w:t>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CC49FB" w:rsidRPr="00CC49FB" w:rsidRDefault="00CC49FB" w:rsidP="00CC49F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C49FB">
        <w:rPr>
          <w:sz w:val="26"/>
          <w:szCs w:val="26"/>
          <w:lang w:eastAsia="ru-RU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</w:t>
      </w:r>
      <w:r>
        <w:rPr>
          <w:sz w:val="26"/>
          <w:szCs w:val="26"/>
          <w:lang w:eastAsia="ru-RU"/>
        </w:rPr>
        <w:t>ю</w:t>
      </w:r>
      <w:r w:rsidRPr="00CC49FB">
        <w:rPr>
          <w:sz w:val="26"/>
          <w:szCs w:val="26"/>
          <w:lang w:eastAsia="ru-RU"/>
        </w:rPr>
        <w:t xml:space="preserve">тся </w:t>
      </w:r>
      <w:r>
        <w:rPr>
          <w:sz w:val="26"/>
          <w:szCs w:val="26"/>
          <w:lang w:eastAsia="ru-RU"/>
        </w:rPr>
        <w:t xml:space="preserve">промышленность и </w:t>
      </w:r>
      <w:r w:rsidRPr="00CC49FB">
        <w:rPr>
          <w:sz w:val="26"/>
          <w:szCs w:val="26"/>
          <w:lang w:eastAsia="ru-RU"/>
        </w:rPr>
        <w:t>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CC49FB" w:rsidRPr="003C0353" w:rsidRDefault="00CC49FB" w:rsidP="00CC49F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Анализ социально-экономического развития и демографической ситуации</w:t>
      </w:r>
      <w:r w:rsidRPr="00CC49FB">
        <w:rPr>
          <w:sz w:val="26"/>
          <w:szCs w:val="26"/>
          <w:lang w:eastAsia="ru-RU"/>
        </w:rPr>
        <w:t xml:space="preserve"> в поселении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="007E209B">
        <w:rPr>
          <w:sz w:val="26"/>
          <w:szCs w:val="26"/>
          <w:lang w:eastAsia="ru-RU"/>
        </w:rPr>
        <w:t xml:space="preserve">Пригородного </w:t>
      </w:r>
      <w:r w:rsidRPr="00CC49FB">
        <w:rPr>
          <w:sz w:val="26"/>
          <w:szCs w:val="26"/>
          <w:lang w:eastAsia="ru-RU"/>
        </w:rPr>
        <w:t>сельского поселения не планируется.</w:t>
      </w:r>
    </w:p>
    <w:p w:rsidR="008307D8" w:rsidRPr="007E209B" w:rsidRDefault="008307D8" w:rsidP="007E209B">
      <w:pPr>
        <w:suppressAutoHyphens w:val="0"/>
        <w:autoSpaceDE w:val="0"/>
        <w:spacing w:line="276" w:lineRule="auto"/>
        <w:ind w:firstLine="567"/>
        <w:jc w:val="both"/>
        <w:rPr>
          <w:b/>
          <w:sz w:val="26"/>
          <w:szCs w:val="26"/>
        </w:rPr>
      </w:pPr>
      <w:r w:rsidRPr="007E209B">
        <w:rPr>
          <w:b/>
          <w:sz w:val="26"/>
          <w:szCs w:val="26"/>
        </w:rPr>
        <w:t>На перспективу необходимо:</w:t>
      </w:r>
    </w:p>
    <w:p w:rsidR="008307D8" w:rsidRPr="007E209B" w:rsidRDefault="008307D8" w:rsidP="007E209B">
      <w:pPr>
        <w:suppressAutoHyphens w:val="0"/>
        <w:autoSpaceDE w:val="0"/>
        <w:spacing w:line="276" w:lineRule="auto"/>
        <w:ind w:firstLine="567"/>
        <w:jc w:val="both"/>
        <w:rPr>
          <w:sz w:val="26"/>
          <w:szCs w:val="26"/>
        </w:rPr>
      </w:pPr>
      <w:r w:rsidRPr="007E209B">
        <w:rPr>
          <w:sz w:val="26"/>
          <w:szCs w:val="26"/>
        </w:rPr>
        <w:t>• Сохранять общую масштабность существующих планировочных элементов сельских населенных пунктов, расположенных на территории поселения;</w:t>
      </w:r>
    </w:p>
    <w:p w:rsidR="008307D8" w:rsidRPr="007E209B" w:rsidRDefault="008307D8" w:rsidP="007E209B">
      <w:pPr>
        <w:suppressAutoHyphens w:val="0"/>
        <w:autoSpaceDE w:val="0"/>
        <w:spacing w:line="276" w:lineRule="auto"/>
        <w:ind w:firstLine="567"/>
        <w:jc w:val="both"/>
        <w:rPr>
          <w:sz w:val="26"/>
          <w:szCs w:val="26"/>
        </w:rPr>
      </w:pPr>
      <w:r w:rsidRPr="007E209B">
        <w:rPr>
          <w:sz w:val="26"/>
          <w:szCs w:val="26"/>
        </w:rPr>
        <w:lastRenderedPageBreak/>
        <w:t>• Обеспечить транспортную и планировочную связность территорий внутри поселения;</w:t>
      </w:r>
    </w:p>
    <w:p w:rsidR="008307D8" w:rsidRPr="007E209B" w:rsidRDefault="008307D8" w:rsidP="007E209B">
      <w:pPr>
        <w:suppressAutoHyphens w:val="0"/>
        <w:autoSpaceDE w:val="0"/>
        <w:spacing w:line="276" w:lineRule="auto"/>
        <w:ind w:firstLine="567"/>
        <w:jc w:val="both"/>
        <w:rPr>
          <w:sz w:val="26"/>
          <w:szCs w:val="26"/>
        </w:rPr>
      </w:pPr>
      <w:r w:rsidRPr="007E209B">
        <w:rPr>
          <w:sz w:val="26"/>
          <w:szCs w:val="26"/>
        </w:rPr>
        <w:t>• При реконструкции и формировании застройки на территории общественного центра следует ориентироваться на переход от типового к авторскому адресному проектированию;</w:t>
      </w:r>
    </w:p>
    <w:p w:rsidR="008307D8" w:rsidRPr="007E209B" w:rsidRDefault="008307D8" w:rsidP="007E209B">
      <w:pPr>
        <w:suppressAutoHyphens w:val="0"/>
        <w:autoSpaceDE w:val="0"/>
        <w:spacing w:line="276" w:lineRule="auto"/>
        <w:ind w:firstLine="567"/>
        <w:jc w:val="both"/>
        <w:rPr>
          <w:sz w:val="26"/>
          <w:szCs w:val="26"/>
        </w:rPr>
      </w:pPr>
      <w:r w:rsidRPr="007E209B">
        <w:rPr>
          <w:sz w:val="26"/>
          <w:szCs w:val="26"/>
        </w:rPr>
        <w:t xml:space="preserve">• Увеличивать зоны жилой и общественно-деловой застройки за счет освоения имеющихся свободных территорий в границах населенных пунктов. </w:t>
      </w:r>
    </w:p>
    <w:p w:rsidR="00CC49FB" w:rsidRDefault="007E209B" w:rsidP="00CC49FB">
      <w:pPr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="00CC49FB" w:rsidRPr="00CC49FB">
        <w:rPr>
          <w:sz w:val="26"/>
          <w:szCs w:val="26"/>
          <w:lang w:eastAsia="ru-RU"/>
        </w:rPr>
        <w:t>зменение границы сельского поселения и границ населенных пунктов</w:t>
      </w:r>
      <w:r w:rsidRPr="007E209B">
        <w:t xml:space="preserve"> </w:t>
      </w:r>
      <w:r w:rsidRPr="007E209B">
        <w:rPr>
          <w:sz w:val="26"/>
          <w:szCs w:val="26"/>
          <w:lang w:eastAsia="ru-RU"/>
        </w:rPr>
        <w:t xml:space="preserve">Генеральным планом </w:t>
      </w:r>
      <w:r>
        <w:rPr>
          <w:sz w:val="26"/>
          <w:szCs w:val="26"/>
          <w:lang w:eastAsia="ru-RU"/>
        </w:rPr>
        <w:t xml:space="preserve">поселения </w:t>
      </w:r>
      <w:r w:rsidRPr="007E209B">
        <w:rPr>
          <w:sz w:val="26"/>
          <w:szCs w:val="26"/>
          <w:lang w:eastAsia="ru-RU"/>
        </w:rPr>
        <w:t>не предусмотрено</w:t>
      </w:r>
      <w:r w:rsidR="00CC49FB" w:rsidRPr="00CC49FB">
        <w:rPr>
          <w:sz w:val="26"/>
          <w:szCs w:val="26"/>
          <w:lang w:eastAsia="ru-RU"/>
        </w:rPr>
        <w:t>.</w:t>
      </w:r>
    </w:p>
    <w:p w:rsidR="00456E2A" w:rsidRDefault="00456E2A" w:rsidP="00180381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</w:p>
    <w:p w:rsidR="00456E2A" w:rsidRPr="00456E2A" w:rsidRDefault="00456E2A" w:rsidP="00177E16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  <w:lang w:eastAsia="ru-RU"/>
        </w:rPr>
      </w:pPr>
      <w:r w:rsidRPr="00456E2A">
        <w:rPr>
          <w:b/>
          <w:sz w:val="26"/>
          <w:szCs w:val="26"/>
          <w:lang w:eastAsia="ru-RU"/>
        </w:rPr>
        <w:t>3.</w:t>
      </w:r>
      <w:r>
        <w:rPr>
          <w:b/>
          <w:sz w:val="26"/>
          <w:szCs w:val="26"/>
          <w:lang w:eastAsia="ru-RU"/>
        </w:rPr>
        <w:t>2</w:t>
      </w:r>
      <w:r w:rsidRPr="00456E2A">
        <w:rPr>
          <w:b/>
          <w:sz w:val="26"/>
          <w:szCs w:val="26"/>
          <w:lang w:eastAsia="ru-RU"/>
        </w:rPr>
        <w:t>. Прогноз транспортного спроса населения, объемов и характера передвижения населения и перевозок грузов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- уровнем развития общества;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- социальной структурой;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- укладом жизни;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- характером расселения по территории поселения;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- свободным временем и реальными доходами населения;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- культурно-бытовыми потребностями;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- концентрацией мест жительства и мест работы;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- ростом поселения и др.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 xml:space="preserve"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 xml:space="preserve">Трудовые − поездки на работу, с работы. Эти передвижения наиболее устойчивые и составляют 50−60%. 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4957CB">
        <w:rPr>
          <w:rFonts w:ascii="Times New Roman" w:hAnsi="Times New Roman"/>
          <w:sz w:val="28"/>
          <w:szCs w:val="28"/>
        </w:rPr>
        <w:t xml:space="preserve">Выбор способа передвижения, вида транспорта и степени их использования зависят от ряда факторов: социальные (социальный статус, </w:t>
      </w:r>
      <w:r w:rsidRPr="004957CB">
        <w:rPr>
          <w:rFonts w:ascii="Times New Roman" w:hAnsi="Times New Roman"/>
          <w:sz w:val="28"/>
          <w:szCs w:val="28"/>
        </w:rPr>
        <w:lastRenderedPageBreak/>
        <w:t xml:space="preserve">семейное положение, принадлежность к </w:t>
      </w:r>
      <w:proofErr w:type="spellStart"/>
      <w:r w:rsidRPr="004957CB">
        <w:rPr>
          <w:rFonts w:ascii="Times New Roman" w:hAnsi="Times New Roman"/>
          <w:sz w:val="28"/>
          <w:szCs w:val="28"/>
        </w:rPr>
        <w:t>референтной</w:t>
      </w:r>
      <w:proofErr w:type="spellEnd"/>
      <w:r w:rsidRPr="004957CB">
        <w:rPr>
          <w:rFonts w:ascii="Times New Roman" w:hAnsi="Times New Roman"/>
          <w:sz w:val="28"/>
          <w:szCs w:val="28"/>
        </w:rPr>
        <w:t xml:space="preserve">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</w:p>
    <w:p w:rsidR="00215790" w:rsidRDefault="00215790" w:rsidP="00215790">
      <w:pPr>
        <w:jc w:val="center"/>
        <w:rPr>
          <w:sz w:val="28"/>
          <w:szCs w:val="28"/>
        </w:rPr>
      </w:pPr>
    </w:p>
    <w:p w:rsidR="00215790" w:rsidRPr="00593602" w:rsidRDefault="00215790" w:rsidP="00215790">
      <w:pPr>
        <w:jc w:val="center"/>
        <w:rPr>
          <w:b/>
          <w:i/>
          <w:sz w:val="28"/>
          <w:szCs w:val="28"/>
        </w:rPr>
      </w:pPr>
      <w:r w:rsidRPr="00593602">
        <w:rPr>
          <w:b/>
          <w:i/>
          <w:sz w:val="28"/>
          <w:szCs w:val="28"/>
        </w:rPr>
        <w:t>Прогноз транспортного спроса сельского поселения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526"/>
        <w:gridCol w:w="3411"/>
        <w:gridCol w:w="1274"/>
        <w:gridCol w:w="852"/>
        <w:gridCol w:w="852"/>
        <w:gridCol w:w="852"/>
        <w:gridCol w:w="850"/>
        <w:gridCol w:w="848"/>
      </w:tblGrid>
      <w:tr w:rsidR="00215790" w:rsidRPr="004957CB" w:rsidTr="001E7E23">
        <w:trPr>
          <w:cantSplit/>
          <w:trHeight w:val="117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907D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907D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907D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790" w:rsidRPr="00C907DB" w:rsidRDefault="00215790" w:rsidP="00215790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907D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790" w:rsidRPr="00C907DB" w:rsidRDefault="00215790" w:rsidP="00215790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907D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790" w:rsidRPr="00C907DB" w:rsidRDefault="00215790" w:rsidP="00215790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907D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790" w:rsidRPr="00C907DB" w:rsidRDefault="00215790" w:rsidP="00215790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907D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907DB">
              <w:rPr>
                <w:rFonts w:ascii="Times New Roman" w:hAnsi="Times New Roman"/>
                <w:b/>
                <w:sz w:val="24"/>
                <w:szCs w:val="24"/>
              </w:rPr>
              <w:t>2021-2030</w:t>
            </w:r>
          </w:p>
        </w:tc>
      </w:tr>
      <w:tr w:rsidR="00215790" w:rsidRPr="004957CB" w:rsidTr="00D16A58">
        <w:trPr>
          <w:cantSplit/>
          <w:trHeight w:val="3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на территории поселения</w:t>
            </w:r>
          </w:p>
        </w:tc>
      </w:tr>
      <w:tr w:rsidR="00215790" w:rsidRPr="004957CB" w:rsidTr="001E7E23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Объем грузоперевозок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215790" w:rsidRPr="004957CB" w:rsidTr="001E7E23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D16A58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C907DB">
              <w:rPr>
                <w:rFonts w:ascii="Times New Roman" w:hAnsi="Times New Roman"/>
                <w:sz w:val="24"/>
                <w:szCs w:val="24"/>
              </w:rPr>
              <w:t>пассаж</w:t>
            </w:r>
            <w:r w:rsidR="00D16A58">
              <w:rPr>
                <w:rFonts w:ascii="Times New Roman" w:hAnsi="Times New Roman"/>
                <w:sz w:val="24"/>
                <w:szCs w:val="24"/>
              </w:rPr>
              <w:t>и</w:t>
            </w:r>
            <w:r w:rsidRPr="00C907DB">
              <w:rPr>
                <w:rFonts w:ascii="Times New Roman" w:hAnsi="Times New Roman"/>
                <w:sz w:val="24"/>
                <w:szCs w:val="24"/>
              </w:rPr>
              <w:t>роперевозок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3B0F18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16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790" w:rsidRPr="00C907DB">
              <w:rPr>
                <w:rFonts w:ascii="Times New Roman" w:hAnsi="Times New Roman"/>
                <w:sz w:val="24"/>
                <w:szCs w:val="24"/>
              </w:rPr>
              <w:t>чел</w:t>
            </w:r>
            <w:r w:rsidR="00D16A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1741EA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1741EA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1741EA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1741EA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1741EA" w:rsidP="00215790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215790" w:rsidRPr="004957CB" w:rsidTr="00D16A58">
        <w:trPr>
          <w:cantSplit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 (объем грузоперевозок)</w:t>
            </w:r>
          </w:p>
        </w:tc>
      </w:tr>
      <w:tr w:rsidR="00215790" w:rsidRPr="004957CB" w:rsidTr="001E7E23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790" w:rsidRPr="004957CB" w:rsidTr="001E7E23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790" w:rsidRPr="004957CB" w:rsidTr="001E7E23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5790" w:rsidRPr="004957CB" w:rsidTr="001E7E23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автотранспорт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</w:tr>
      <w:tr w:rsidR="00215790" w:rsidRPr="004957CB" w:rsidTr="00D16A58">
        <w:trPr>
          <w:cantSplit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Прогноз развития дорожной сети поселения</w:t>
            </w:r>
          </w:p>
        </w:tc>
      </w:tr>
      <w:tr w:rsidR="00215790" w:rsidRPr="004957CB" w:rsidTr="001E7E23">
        <w:trPr>
          <w:cantSplit/>
          <w:trHeight w:val="68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протяженность дорожной сети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15790" w:rsidRPr="004957CB" w:rsidTr="00D16A58">
        <w:trPr>
          <w:cantSplit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</w:t>
            </w:r>
          </w:p>
        </w:tc>
      </w:tr>
      <w:tr w:rsidR="00215790" w:rsidRPr="004957CB" w:rsidTr="001E7E23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индивидуальный автотранспорт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авт. на 1000 чел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C907DB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C907DB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F0464B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F0464B" w:rsidP="00F0464B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C907DB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215790" w:rsidRPr="004957CB" w:rsidTr="001E7E23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90" w:rsidRPr="00C907DB" w:rsidRDefault="001741EA" w:rsidP="001741EA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5790" w:rsidRPr="004957CB" w:rsidTr="00D16A58">
        <w:trPr>
          <w:cantSplit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Прогноз показателей безопасности дорожного движения</w:t>
            </w:r>
          </w:p>
        </w:tc>
      </w:tr>
      <w:tr w:rsidR="00215790" w:rsidRPr="004957CB" w:rsidTr="001E7E23">
        <w:trPr>
          <w:cantSplit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0B1DE1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5790" w:rsidRPr="00C907DB" w:rsidRDefault="00215790" w:rsidP="00215790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07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15790" w:rsidRPr="004957CB" w:rsidRDefault="00215790" w:rsidP="0021579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456E2A" w:rsidRPr="00456E2A" w:rsidRDefault="00456E2A" w:rsidP="00177E16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  <w:lang w:eastAsia="ru-RU"/>
        </w:rPr>
      </w:pPr>
      <w:r w:rsidRPr="00456E2A">
        <w:rPr>
          <w:b/>
          <w:sz w:val="26"/>
          <w:szCs w:val="26"/>
          <w:lang w:eastAsia="ru-RU"/>
        </w:rPr>
        <w:t>3.3. Прогноз развития транспортной инфраструктуры по видам транспорта</w:t>
      </w:r>
    </w:p>
    <w:p w:rsidR="00456E2A" w:rsidRDefault="00456E2A" w:rsidP="00456E2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56E2A">
        <w:rPr>
          <w:sz w:val="26"/>
          <w:szCs w:val="26"/>
          <w:lang w:eastAsia="ru-RU"/>
        </w:rPr>
        <w:t xml:space="preserve">В период реализации Программы транспортная инфраструктура по видам транспорта не несет существенных изменений. Основным видом транспорта </w:t>
      </w:r>
      <w:r w:rsidRPr="00456E2A">
        <w:rPr>
          <w:sz w:val="26"/>
          <w:szCs w:val="26"/>
          <w:lang w:eastAsia="ru-RU"/>
        </w:rPr>
        <w:lastRenderedPageBreak/>
        <w:t>остается автомобильным.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C907DB" w:rsidRDefault="00C907DB" w:rsidP="00456E2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6E2A" w:rsidRPr="00456E2A" w:rsidRDefault="00456E2A" w:rsidP="00177E16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E2A">
        <w:rPr>
          <w:rFonts w:ascii="Times New Roman" w:hAnsi="Times New Roman" w:cs="Times New Roman"/>
          <w:b/>
          <w:sz w:val="26"/>
          <w:szCs w:val="26"/>
        </w:rPr>
        <w:t>3.4. Прогноз развития дорожной сети поселения</w:t>
      </w:r>
    </w:p>
    <w:p w:rsidR="000510C5" w:rsidRDefault="000510C5" w:rsidP="000510C5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047C27">
        <w:rPr>
          <w:rFonts w:ascii="Times New Roman" w:hAnsi="Times New Roman"/>
          <w:sz w:val="28"/>
          <w:szCs w:val="28"/>
        </w:rPr>
        <w:t xml:space="preserve">Автодороги </w:t>
      </w:r>
      <w:r w:rsidR="00047C27"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  <w:r w:rsidRPr="00047C27">
        <w:rPr>
          <w:rFonts w:ascii="Times New Roman" w:hAnsi="Times New Roman"/>
          <w:sz w:val="28"/>
          <w:szCs w:val="28"/>
        </w:rPr>
        <w:t>с асфальтобетонным покрытием находятся в удовлетворительном состоянии,</w:t>
      </w:r>
      <w:r w:rsidR="00047C27" w:rsidRPr="00047C27">
        <w:rPr>
          <w:rFonts w:ascii="Times New Roman" w:hAnsi="Times New Roman"/>
          <w:sz w:val="28"/>
          <w:szCs w:val="28"/>
        </w:rPr>
        <w:t xml:space="preserve"> но</w:t>
      </w:r>
      <w:r w:rsidRPr="00047C27">
        <w:rPr>
          <w:rFonts w:ascii="Times New Roman" w:hAnsi="Times New Roman"/>
          <w:sz w:val="28"/>
          <w:szCs w:val="28"/>
        </w:rPr>
        <w:t xml:space="preserve"> </w:t>
      </w:r>
      <w:r w:rsidR="00047C27" w:rsidRPr="00047C27">
        <w:rPr>
          <w:rFonts w:ascii="Times New Roman" w:hAnsi="Times New Roman"/>
          <w:sz w:val="28"/>
          <w:szCs w:val="28"/>
        </w:rPr>
        <w:t xml:space="preserve">для обеспечения соответствия их нормативным требованиям к транспортно-эксплуатационным показателям </w:t>
      </w:r>
      <w:r w:rsidRPr="00047C27">
        <w:rPr>
          <w:rFonts w:ascii="Times New Roman" w:hAnsi="Times New Roman"/>
          <w:sz w:val="28"/>
          <w:szCs w:val="28"/>
        </w:rPr>
        <w:t>требу</w:t>
      </w:r>
      <w:r w:rsidR="00047C27" w:rsidRPr="00047C27">
        <w:rPr>
          <w:rFonts w:ascii="Times New Roman" w:hAnsi="Times New Roman"/>
          <w:sz w:val="28"/>
          <w:szCs w:val="28"/>
        </w:rPr>
        <w:t>ется проведение</w:t>
      </w:r>
      <w:r w:rsidRPr="00047C27">
        <w:rPr>
          <w:rFonts w:ascii="Times New Roman" w:hAnsi="Times New Roman"/>
          <w:sz w:val="28"/>
          <w:szCs w:val="28"/>
        </w:rPr>
        <w:t xml:space="preserve"> </w:t>
      </w:r>
      <w:r w:rsidR="00047C27" w:rsidRPr="00047C27">
        <w:rPr>
          <w:rFonts w:ascii="Times New Roman" w:hAnsi="Times New Roman"/>
          <w:sz w:val="28"/>
          <w:szCs w:val="28"/>
        </w:rPr>
        <w:t xml:space="preserve">капитального ремонта и </w:t>
      </w:r>
      <w:r w:rsidRPr="00047C27">
        <w:rPr>
          <w:rFonts w:ascii="Times New Roman" w:hAnsi="Times New Roman"/>
          <w:sz w:val="28"/>
          <w:szCs w:val="28"/>
        </w:rPr>
        <w:t>ремонта.</w:t>
      </w:r>
    </w:p>
    <w:p w:rsidR="00047C27" w:rsidRPr="00047C27" w:rsidRDefault="00047C27" w:rsidP="000510C5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 регионального значения требуют проведения капитального ремонта.</w:t>
      </w:r>
    </w:p>
    <w:p w:rsidR="000510C5" w:rsidRPr="00475DC9" w:rsidRDefault="00194131" w:rsidP="000510C5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C81D68">
        <w:rPr>
          <w:rFonts w:ascii="Times New Roman" w:hAnsi="Times New Roman"/>
          <w:sz w:val="28"/>
          <w:szCs w:val="28"/>
        </w:rPr>
        <w:t xml:space="preserve">Более 30% </w:t>
      </w:r>
      <w:r w:rsidR="000510C5" w:rsidRPr="00C81D68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</w:t>
      </w:r>
      <w:r w:rsidRPr="00C81D68">
        <w:rPr>
          <w:rFonts w:ascii="Times New Roman" w:hAnsi="Times New Roman"/>
          <w:sz w:val="28"/>
          <w:szCs w:val="28"/>
        </w:rPr>
        <w:t>не имеют</w:t>
      </w:r>
      <w:r w:rsidRPr="00475DC9">
        <w:rPr>
          <w:rFonts w:ascii="Times New Roman" w:hAnsi="Times New Roman"/>
          <w:sz w:val="28"/>
          <w:szCs w:val="28"/>
        </w:rPr>
        <w:t xml:space="preserve"> асфальтового покрытия</w:t>
      </w:r>
      <w:r w:rsidR="000510C5" w:rsidRPr="00475DC9">
        <w:rPr>
          <w:rFonts w:ascii="Times New Roman" w:hAnsi="Times New Roman"/>
          <w:sz w:val="28"/>
          <w:szCs w:val="28"/>
        </w:rPr>
        <w:t xml:space="preserve">, что </w:t>
      </w:r>
      <w:r w:rsidR="000510C5" w:rsidRPr="00C81D68">
        <w:rPr>
          <w:rFonts w:ascii="Times New Roman" w:hAnsi="Times New Roman"/>
          <w:sz w:val="28"/>
          <w:szCs w:val="28"/>
        </w:rPr>
        <w:t>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</w:t>
      </w:r>
      <w:r w:rsidR="000510C5" w:rsidRPr="00475DC9">
        <w:rPr>
          <w:rFonts w:ascii="Times New Roman" w:hAnsi="Times New Roman"/>
          <w:sz w:val="28"/>
          <w:szCs w:val="28"/>
        </w:rPr>
        <w:t xml:space="preserve"> к повышенному износу транспортных средств и дополнительному расходу топлива.</w:t>
      </w:r>
    </w:p>
    <w:p w:rsidR="000510C5" w:rsidRPr="00194131" w:rsidRDefault="000510C5" w:rsidP="000510C5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94131">
        <w:rPr>
          <w:rFonts w:ascii="Times New Roman" w:hAnsi="Times New Roman"/>
          <w:sz w:val="28"/>
          <w:szCs w:val="28"/>
        </w:rPr>
        <w:t>Отставание развития дорожной сети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0510C5" w:rsidRDefault="000510C5" w:rsidP="000510C5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94131">
        <w:rPr>
          <w:rFonts w:ascii="Times New Roman" w:hAnsi="Times New Roman"/>
          <w:sz w:val="28"/>
          <w:szCs w:val="28"/>
        </w:rPr>
        <w:t>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улично-дорожной сети.</w:t>
      </w:r>
    </w:p>
    <w:p w:rsidR="00475DC9" w:rsidRPr="00475DC9" w:rsidRDefault="00475DC9" w:rsidP="00475DC9">
      <w:pPr>
        <w:pStyle w:val="S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сети.</w:t>
      </w:r>
    </w:p>
    <w:p w:rsidR="00475DC9" w:rsidRPr="00475DC9" w:rsidRDefault="00475DC9" w:rsidP="00475DC9">
      <w:pPr>
        <w:pStyle w:val="S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В первую очередь требуется реконструкция улиц, покрытия которых имеют максимальный износ или не имеют покрытия (грунтовые). На расчетный срок планируется реконструировать все грунтовые дороги в населенных пунктах.</w:t>
      </w:r>
    </w:p>
    <w:p w:rsidR="00475DC9" w:rsidRPr="00475DC9" w:rsidRDefault="00475DC9" w:rsidP="00475DC9">
      <w:pPr>
        <w:pStyle w:val="S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Улицы населенных пунктов нуждаются в благоустройстве: требуется укладка асфальтового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 </w:t>
      </w:r>
    </w:p>
    <w:p w:rsidR="00475DC9" w:rsidRPr="00475DC9" w:rsidRDefault="00475DC9" w:rsidP="00475DC9">
      <w:pPr>
        <w:pStyle w:val="S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 xml:space="preserve">В процессе реализации программы необходимо решить следующие проблемы транспортной инфраструктуры сельского поселения:  </w:t>
      </w:r>
    </w:p>
    <w:p w:rsidR="00475DC9" w:rsidRPr="00475DC9" w:rsidRDefault="00475DC9" w:rsidP="00475DC9">
      <w:pPr>
        <w:pStyle w:val="S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lastRenderedPageBreak/>
        <w:t xml:space="preserve">1. Проведение </w:t>
      </w:r>
      <w:r w:rsidR="00D16A58">
        <w:rPr>
          <w:rFonts w:ascii="Times New Roman" w:hAnsi="Times New Roman"/>
          <w:sz w:val="28"/>
          <w:szCs w:val="28"/>
        </w:rPr>
        <w:t>паспортизации автомобильных дорог общего пользования местного значения Пригородного сельского поселения.</w:t>
      </w:r>
    </w:p>
    <w:p w:rsidR="00475DC9" w:rsidRPr="00607257" w:rsidRDefault="00475DC9" w:rsidP="00475DC9">
      <w:pPr>
        <w:pStyle w:val="S"/>
        <w:rPr>
          <w:rFonts w:ascii="Times New Roman" w:hAnsi="Times New Roman"/>
          <w:color w:val="FF0000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2. Устройство дорог с асфальтовым покрытием на грунтовых дорогах в населённых пунктах Приго</w:t>
      </w:r>
      <w:r w:rsidR="00C45A7C">
        <w:rPr>
          <w:rFonts w:ascii="Times New Roman" w:hAnsi="Times New Roman"/>
          <w:sz w:val="28"/>
          <w:szCs w:val="28"/>
        </w:rPr>
        <w:t>род</w:t>
      </w:r>
      <w:r w:rsidR="004432D8">
        <w:rPr>
          <w:rFonts w:ascii="Times New Roman" w:hAnsi="Times New Roman"/>
          <w:sz w:val="28"/>
          <w:szCs w:val="28"/>
        </w:rPr>
        <w:t xml:space="preserve">ного сельского </w:t>
      </w:r>
      <w:r w:rsidR="004432D8" w:rsidRPr="00C81D68">
        <w:rPr>
          <w:rFonts w:ascii="Times New Roman" w:hAnsi="Times New Roman"/>
          <w:sz w:val="28"/>
          <w:szCs w:val="28"/>
        </w:rPr>
        <w:t xml:space="preserve">поселения </w:t>
      </w:r>
      <w:r w:rsidR="00C81D68" w:rsidRPr="00C81D68">
        <w:rPr>
          <w:rFonts w:ascii="Times New Roman" w:hAnsi="Times New Roman"/>
          <w:sz w:val="28"/>
          <w:szCs w:val="28"/>
        </w:rPr>
        <w:t>(5,80</w:t>
      </w:r>
      <w:r w:rsidRPr="00C81D68">
        <w:rPr>
          <w:rFonts w:ascii="Times New Roman" w:hAnsi="Times New Roman"/>
          <w:sz w:val="28"/>
          <w:szCs w:val="28"/>
        </w:rPr>
        <w:t xml:space="preserve"> км).</w:t>
      </w:r>
      <w:r w:rsidR="00607257">
        <w:rPr>
          <w:rFonts w:ascii="Times New Roman" w:hAnsi="Times New Roman"/>
          <w:sz w:val="28"/>
          <w:szCs w:val="28"/>
        </w:rPr>
        <w:t xml:space="preserve"> </w:t>
      </w:r>
    </w:p>
    <w:p w:rsidR="00475DC9" w:rsidRDefault="00475DC9" w:rsidP="00475DC9">
      <w:pPr>
        <w:pStyle w:val="S"/>
        <w:rPr>
          <w:rFonts w:ascii="Times New Roman" w:hAnsi="Times New Roman"/>
          <w:sz w:val="28"/>
          <w:szCs w:val="28"/>
        </w:rPr>
      </w:pPr>
      <w:r w:rsidRPr="00475DC9">
        <w:rPr>
          <w:rFonts w:ascii="Times New Roman" w:hAnsi="Times New Roman"/>
          <w:sz w:val="28"/>
          <w:szCs w:val="28"/>
        </w:rPr>
        <w:t>3. Строительство дороги с твердым покрытием к проектируемому кладбищу</w:t>
      </w:r>
      <w:r w:rsidR="00047C27">
        <w:rPr>
          <w:rFonts w:ascii="Times New Roman" w:hAnsi="Times New Roman"/>
          <w:sz w:val="28"/>
          <w:szCs w:val="28"/>
        </w:rPr>
        <w:t xml:space="preserve"> (0,</w:t>
      </w:r>
      <w:r w:rsidR="000D4712" w:rsidRPr="000D4712">
        <w:rPr>
          <w:rFonts w:ascii="Times New Roman" w:hAnsi="Times New Roman"/>
          <w:sz w:val="28"/>
          <w:szCs w:val="28"/>
        </w:rPr>
        <w:t>1</w:t>
      </w:r>
      <w:r w:rsidR="00047C27">
        <w:rPr>
          <w:rFonts w:ascii="Times New Roman" w:hAnsi="Times New Roman"/>
          <w:sz w:val="28"/>
          <w:szCs w:val="28"/>
        </w:rPr>
        <w:t xml:space="preserve"> км)</w:t>
      </w:r>
      <w:r w:rsidRPr="00475DC9">
        <w:rPr>
          <w:rFonts w:ascii="Times New Roman" w:hAnsi="Times New Roman"/>
          <w:sz w:val="28"/>
          <w:szCs w:val="28"/>
        </w:rPr>
        <w:t>.</w:t>
      </w:r>
    </w:p>
    <w:p w:rsidR="00475DC9" w:rsidRPr="00475DC9" w:rsidRDefault="00C81D68" w:rsidP="00475DC9">
      <w:pPr>
        <w:pStyle w:val="S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5DC9" w:rsidRPr="000D4712">
        <w:rPr>
          <w:rFonts w:ascii="Times New Roman" w:hAnsi="Times New Roman"/>
          <w:sz w:val="28"/>
          <w:szCs w:val="28"/>
        </w:rPr>
        <w:t xml:space="preserve">. </w:t>
      </w:r>
      <w:r w:rsidR="00475DC9" w:rsidRPr="00475DC9">
        <w:rPr>
          <w:rFonts w:ascii="Times New Roman" w:hAnsi="Times New Roman"/>
          <w:sz w:val="28"/>
          <w:szCs w:val="28"/>
        </w:rPr>
        <w:t xml:space="preserve">Установка остановочных павильонов в местах остановок общественного транспорта в населённых пунктах Пригородного сельского поселения.  </w:t>
      </w:r>
    </w:p>
    <w:p w:rsidR="00475DC9" w:rsidRPr="00475DC9" w:rsidRDefault="00C81D68" w:rsidP="00475DC9">
      <w:pPr>
        <w:pStyle w:val="S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5DC9" w:rsidRPr="00475DC9">
        <w:rPr>
          <w:rFonts w:ascii="Times New Roman" w:hAnsi="Times New Roman"/>
          <w:sz w:val="28"/>
          <w:szCs w:val="28"/>
        </w:rPr>
        <w:t>. Оборудование общественных зон стоянками автотранспорта.</w:t>
      </w:r>
    </w:p>
    <w:p w:rsidR="00475DC9" w:rsidRPr="00194131" w:rsidRDefault="000D4712" w:rsidP="00475DC9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5DC9" w:rsidRPr="00475DC9">
        <w:rPr>
          <w:rFonts w:ascii="Times New Roman" w:hAnsi="Times New Roman"/>
          <w:sz w:val="28"/>
          <w:szCs w:val="28"/>
        </w:rPr>
        <w:t>. Устройство тротуаров в населенных пунктах Пригородного сельского поселения.</w:t>
      </w:r>
    </w:p>
    <w:p w:rsidR="00194131" w:rsidRDefault="000510C5" w:rsidP="00194131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194131">
        <w:rPr>
          <w:rFonts w:ascii="Times New Roman" w:hAnsi="Times New Roman"/>
          <w:sz w:val="28"/>
          <w:szCs w:val="28"/>
        </w:rPr>
        <w:t xml:space="preserve">Основные расчетные параметры уличной сети в пределах сельского населенного пункта и сельского поселения принимаются в соответствии со </w:t>
      </w:r>
      <w:r w:rsidR="00194131" w:rsidRPr="00194131">
        <w:rPr>
          <w:rFonts w:ascii="Times New Roman" w:hAnsi="Times New Roman"/>
          <w:sz w:val="28"/>
          <w:szCs w:val="28"/>
        </w:rPr>
        <w:t>СП 42.13330.2016 "СНиП 2.07.01-89* Градостроительство. Планировка и застройка городских и сельских поселений".</w:t>
      </w:r>
    </w:p>
    <w:p w:rsidR="00194131" w:rsidRDefault="00194131" w:rsidP="00194131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</w:p>
    <w:p w:rsidR="000510C5" w:rsidRPr="00593602" w:rsidRDefault="000510C5" w:rsidP="00194131">
      <w:pPr>
        <w:pStyle w:val="S"/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593602">
        <w:rPr>
          <w:rFonts w:ascii="Times New Roman" w:hAnsi="Times New Roman"/>
          <w:b/>
          <w:i/>
          <w:sz w:val="28"/>
          <w:szCs w:val="28"/>
        </w:rPr>
        <w:t>Параметры уличной сети в пределах сельского поселения</w:t>
      </w:r>
    </w:p>
    <w:tbl>
      <w:tblPr>
        <w:tblStyle w:val="af6"/>
        <w:tblW w:w="9557" w:type="dxa"/>
        <w:tblLook w:val="04A0" w:firstRow="1" w:lastRow="0" w:firstColumn="1" w:lastColumn="0" w:noHBand="0" w:noVBand="1"/>
      </w:tblPr>
      <w:tblGrid>
        <w:gridCol w:w="1726"/>
        <w:gridCol w:w="2034"/>
        <w:gridCol w:w="1280"/>
        <w:gridCol w:w="1294"/>
        <w:gridCol w:w="1760"/>
        <w:gridCol w:w="1476"/>
      </w:tblGrid>
      <w:tr w:rsidR="00194131" w:rsidRPr="000510C5" w:rsidTr="00194131">
        <w:trPr>
          <w:trHeight w:val="1025"/>
        </w:trPr>
        <w:tc>
          <w:tcPr>
            <w:tcW w:w="1760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010A5D">
              <w:rPr>
                <w:rFonts w:ascii="Times New Roman" w:hAnsi="Times New Roman"/>
                <w:b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2023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010A5D">
              <w:rPr>
                <w:rFonts w:ascii="Times New Roman" w:hAnsi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1294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010A5D">
              <w:rPr>
                <w:rFonts w:ascii="Times New Roman" w:hAnsi="Times New Roman"/>
                <w:b/>
                <w:sz w:val="24"/>
                <w:szCs w:val="24"/>
              </w:rPr>
              <w:t>Расчётная скорость движения км/ч</w:t>
            </w:r>
          </w:p>
        </w:tc>
        <w:tc>
          <w:tcPr>
            <w:tcW w:w="1397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010A5D">
              <w:rPr>
                <w:rFonts w:ascii="Times New Roman" w:hAnsi="Times New Roman"/>
                <w:b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572" w:type="dxa"/>
            <w:vAlign w:val="center"/>
          </w:tcPr>
          <w:p w:rsidR="0088625F" w:rsidRPr="00010A5D" w:rsidRDefault="000510C5" w:rsidP="000B1DE1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010A5D">
              <w:rPr>
                <w:rFonts w:ascii="Times New Roman" w:hAnsi="Times New Roman"/>
                <w:b/>
                <w:sz w:val="24"/>
                <w:szCs w:val="24"/>
              </w:rPr>
              <w:t>Число полос движения</w:t>
            </w:r>
            <w:r w:rsidR="0088625F" w:rsidRPr="00010A5D">
              <w:rPr>
                <w:rFonts w:ascii="Times New Roman" w:hAnsi="Times New Roman"/>
                <w:b/>
                <w:sz w:val="24"/>
                <w:szCs w:val="24"/>
              </w:rPr>
              <w:t xml:space="preserve"> (суммарно </w:t>
            </w:r>
          </w:p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010A5D">
              <w:rPr>
                <w:rFonts w:ascii="Times New Roman" w:hAnsi="Times New Roman"/>
                <w:b/>
                <w:sz w:val="24"/>
                <w:szCs w:val="24"/>
              </w:rPr>
              <w:t>в 2-х направлениях)</w:t>
            </w:r>
          </w:p>
        </w:tc>
        <w:tc>
          <w:tcPr>
            <w:tcW w:w="1511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010A5D">
              <w:rPr>
                <w:rFonts w:ascii="Times New Roman" w:hAnsi="Times New Roman"/>
                <w:b/>
                <w:sz w:val="24"/>
                <w:szCs w:val="24"/>
              </w:rPr>
              <w:t>Ширина пешеходной части тротуара, м</w:t>
            </w:r>
          </w:p>
        </w:tc>
      </w:tr>
      <w:tr w:rsidR="00194131" w:rsidRPr="000510C5" w:rsidTr="00194131">
        <w:trPr>
          <w:trHeight w:val="984"/>
        </w:trPr>
        <w:tc>
          <w:tcPr>
            <w:tcW w:w="1760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Основные улицы сельского поселения</w:t>
            </w:r>
          </w:p>
        </w:tc>
        <w:tc>
          <w:tcPr>
            <w:tcW w:w="2023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Основные транспортные и пешеходные связи, связь территории жилой застройки с общественным центром.</w:t>
            </w:r>
          </w:p>
          <w:p w:rsidR="0088625F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Выходят на внешние дороги</w:t>
            </w:r>
          </w:p>
        </w:tc>
        <w:tc>
          <w:tcPr>
            <w:tcW w:w="1294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97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72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2</w:t>
            </w:r>
            <w:r w:rsidR="0088625F" w:rsidRPr="00010A5D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511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1,5-2,25</w:t>
            </w:r>
          </w:p>
        </w:tc>
      </w:tr>
      <w:tr w:rsidR="00194131" w:rsidRPr="000510C5" w:rsidTr="00194131">
        <w:trPr>
          <w:trHeight w:val="984"/>
        </w:trPr>
        <w:tc>
          <w:tcPr>
            <w:tcW w:w="1760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Местные улицы</w:t>
            </w:r>
          </w:p>
        </w:tc>
        <w:tc>
          <w:tcPr>
            <w:tcW w:w="2023" w:type="dxa"/>
            <w:vAlign w:val="center"/>
          </w:tcPr>
          <w:p w:rsidR="000510C5" w:rsidRPr="00010A5D" w:rsidRDefault="000510C5" w:rsidP="0088625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 xml:space="preserve">Связь жилых территорий с </w:t>
            </w:r>
            <w:r w:rsidR="0088625F" w:rsidRPr="00010A5D">
              <w:rPr>
                <w:rFonts w:ascii="Times New Roman" w:hAnsi="Times New Roman"/>
                <w:sz w:val="24"/>
                <w:szCs w:val="24"/>
              </w:rPr>
              <w:t>основными улицами</w:t>
            </w:r>
          </w:p>
        </w:tc>
        <w:tc>
          <w:tcPr>
            <w:tcW w:w="1294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7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72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94131" w:rsidRPr="000510C5" w:rsidTr="00194131">
        <w:trPr>
          <w:trHeight w:val="1688"/>
        </w:trPr>
        <w:tc>
          <w:tcPr>
            <w:tcW w:w="1760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Местные дороги</w:t>
            </w:r>
          </w:p>
        </w:tc>
        <w:tc>
          <w:tcPr>
            <w:tcW w:w="2023" w:type="dxa"/>
            <w:vAlign w:val="center"/>
          </w:tcPr>
          <w:p w:rsidR="000510C5" w:rsidRPr="00010A5D" w:rsidRDefault="000510C5" w:rsidP="0088625F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 xml:space="preserve">Связь жилых </w:t>
            </w:r>
            <w:r w:rsidR="0088625F" w:rsidRPr="00010A5D">
              <w:rPr>
                <w:rFonts w:ascii="Times New Roman" w:hAnsi="Times New Roman"/>
                <w:sz w:val="24"/>
                <w:szCs w:val="24"/>
              </w:rPr>
              <w:t>и производственных территорий, обслуживают производственные территории</w:t>
            </w:r>
          </w:p>
        </w:tc>
        <w:tc>
          <w:tcPr>
            <w:tcW w:w="1294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7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572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0510C5" w:rsidRPr="00010A5D" w:rsidRDefault="000510C5" w:rsidP="0088625F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  <w:r w:rsidR="0088625F" w:rsidRPr="00010A5D">
              <w:rPr>
                <w:rFonts w:ascii="Times New Roman" w:hAnsi="Times New Roman"/>
                <w:sz w:val="24"/>
                <w:szCs w:val="24"/>
              </w:rPr>
              <w:t xml:space="preserve"> (допускается устраивать с одной стороны)</w:t>
            </w:r>
          </w:p>
        </w:tc>
      </w:tr>
      <w:tr w:rsidR="00194131" w:rsidRPr="000510C5" w:rsidTr="00194131">
        <w:trPr>
          <w:trHeight w:val="702"/>
        </w:trPr>
        <w:tc>
          <w:tcPr>
            <w:tcW w:w="1760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2023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 xml:space="preserve">Обеспечивают непосредственный подъезд к </w:t>
            </w:r>
            <w:r w:rsidRPr="00010A5D">
              <w:rPr>
                <w:rFonts w:ascii="Times New Roman" w:hAnsi="Times New Roman"/>
                <w:sz w:val="24"/>
                <w:szCs w:val="24"/>
              </w:rPr>
              <w:lastRenderedPageBreak/>
              <w:t>участкам жилой, производственной и общественной застройки</w:t>
            </w:r>
          </w:p>
        </w:tc>
        <w:tc>
          <w:tcPr>
            <w:tcW w:w="1294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97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72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0510C5" w:rsidRPr="00010A5D" w:rsidRDefault="0088625F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131" w:rsidRPr="000510C5" w:rsidTr="00194131">
        <w:trPr>
          <w:trHeight w:val="982"/>
        </w:trPr>
        <w:tc>
          <w:tcPr>
            <w:tcW w:w="1760" w:type="dxa"/>
            <w:vAlign w:val="center"/>
          </w:tcPr>
          <w:p w:rsidR="000510C5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lastRenderedPageBreak/>
              <w:t>Парковые дороги</w:t>
            </w:r>
          </w:p>
        </w:tc>
        <w:tc>
          <w:tcPr>
            <w:tcW w:w="2023" w:type="dxa"/>
            <w:vAlign w:val="center"/>
          </w:tcPr>
          <w:p w:rsidR="000510C5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Для обслуживания территории парка, проезда велосипедов, а также спецтранспорта</w:t>
            </w:r>
          </w:p>
        </w:tc>
        <w:tc>
          <w:tcPr>
            <w:tcW w:w="1294" w:type="dxa"/>
            <w:vAlign w:val="center"/>
          </w:tcPr>
          <w:p w:rsidR="000510C5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7" w:type="dxa"/>
            <w:vAlign w:val="center"/>
          </w:tcPr>
          <w:p w:rsidR="000510C5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72" w:type="dxa"/>
            <w:vAlign w:val="center"/>
          </w:tcPr>
          <w:p w:rsidR="000510C5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0510C5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94131" w:rsidRPr="000510C5" w:rsidTr="00194131">
        <w:trPr>
          <w:trHeight w:val="503"/>
        </w:trPr>
        <w:tc>
          <w:tcPr>
            <w:tcW w:w="1760" w:type="dxa"/>
            <w:vAlign w:val="center"/>
          </w:tcPr>
          <w:p w:rsidR="000510C5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Велосипедные дорожки (на рекреационных территориях, в жилых зонах)</w:t>
            </w:r>
          </w:p>
        </w:tc>
        <w:tc>
          <w:tcPr>
            <w:tcW w:w="2023" w:type="dxa"/>
            <w:vAlign w:val="center"/>
          </w:tcPr>
          <w:p w:rsidR="000510C5" w:rsidRPr="00010A5D" w:rsidRDefault="00194131" w:rsidP="0019413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Специально выделенная полоса для проезда на велосипедах</w:t>
            </w:r>
          </w:p>
        </w:tc>
        <w:tc>
          <w:tcPr>
            <w:tcW w:w="1294" w:type="dxa"/>
            <w:vAlign w:val="center"/>
          </w:tcPr>
          <w:p w:rsidR="000510C5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7" w:type="dxa"/>
            <w:vAlign w:val="center"/>
          </w:tcPr>
          <w:p w:rsidR="00194131" w:rsidRPr="00010A5D" w:rsidRDefault="00194131" w:rsidP="00194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1,5*</w:t>
            </w:r>
          </w:p>
          <w:p w:rsidR="00194131" w:rsidRPr="00010A5D" w:rsidRDefault="00194131" w:rsidP="0019413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 xml:space="preserve">1,0 ** </w:t>
            </w:r>
          </w:p>
        </w:tc>
        <w:tc>
          <w:tcPr>
            <w:tcW w:w="1572" w:type="dxa"/>
            <w:vAlign w:val="center"/>
          </w:tcPr>
          <w:p w:rsidR="00194131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194131" w:rsidRPr="00010A5D" w:rsidRDefault="00194131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0510C5" w:rsidRPr="00010A5D" w:rsidRDefault="000510C5" w:rsidP="000B1DE1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131" w:rsidRPr="000510C5" w:rsidTr="000B1DE1">
        <w:trPr>
          <w:trHeight w:val="503"/>
        </w:trPr>
        <w:tc>
          <w:tcPr>
            <w:tcW w:w="9557" w:type="dxa"/>
            <w:gridSpan w:val="6"/>
            <w:vAlign w:val="center"/>
          </w:tcPr>
          <w:p w:rsidR="00194131" w:rsidRPr="00010A5D" w:rsidRDefault="00194131" w:rsidP="00194131">
            <w:pPr>
              <w:pStyle w:val="af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* при движении в одном направлении</w:t>
            </w:r>
          </w:p>
          <w:p w:rsidR="00194131" w:rsidRPr="000510C5" w:rsidRDefault="00194131" w:rsidP="00194131">
            <w:pPr>
              <w:pStyle w:val="af8"/>
              <w:jc w:val="left"/>
              <w:rPr>
                <w:rFonts w:ascii="Times New Roman" w:hAnsi="Times New Roman"/>
                <w:highlight w:val="yellow"/>
              </w:rPr>
            </w:pPr>
            <w:r w:rsidRPr="00010A5D">
              <w:rPr>
                <w:rFonts w:ascii="Times New Roman" w:hAnsi="Times New Roman"/>
                <w:sz w:val="24"/>
                <w:szCs w:val="24"/>
              </w:rPr>
              <w:t>** придвижении в двух направлениях</w:t>
            </w:r>
          </w:p>
        </w:tc>
      </w:tr>
    </w:tbl>
    <w:p w:rsidR="004432D8" w:rsidRDefault="004432D8" w:rsidP="004432D8">
      <w:pPr>
        <w:pStyle w:val="S"/>
        <w:rPr>
          <w:rFonts w:ascii="Times New Roman" w:hAnsi="Times New Roman"/>
          <w:sz w:val="26"/>
          <w:szCs w:val="26"/>
        </w:rPr>
      </w:pPr>
    </w:p>
    <w:p w:rsidR="000510C5" w:rsidRPr="004432D8" w:rsidRDefault="000510C5" w:rsidP="004432D8">
      <w:pPr>
        <w:pStyle w:val="S"/>
        <w:rPr>
          <w:rFonts w:ascii="Times New Roman" w:hAnsi="Times New Roman"/>
          <w:sz w:val="26"/>
          <w:szCs w:val="26"/>
        </w:rPr>
      </w:pPr>
      <w:r w:rsidRPr="004432D8">
        <w:rPr>
          <w:rFonts w:ascii="Times New Roman" w:hAnsi="Times New Roman"/>
          <w:sz w:val="26"/>
          <w:szCs w:val="26"/>
        </w:rPr>
        <w:t>В основу построения улично-дорожной сети положена идея увеличения числа связей между существующими и планируемыми районами сельского поселения и включение улично-дорожной сети в автодорожную систему региона.</w:t>
      </w:r>
    </w:p>
    <w:p w:rsidR="000510C5" w:rsidRPr="004432D8" w:rsidRDefault="000510C5" w:rsidP="004432D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432D8">
        <w:rPr>
          <w:sz w:val="26"/>
          <w:szCs w:val="26"/>
          <w:lang w:eastAsia="ru-RU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:rsidR="007004E0" w:rsidRPr="004432D8" w:rsidRDefault="000510C5" w:rsidP="004432D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432D8">
        <w:rPr>
          <w:sz w:val="26"/>
          <w:szCs w:val="26"/>
          <w:lang w:eastAsia="ru-RU"/>
        </w:rPr>
        <w:t xml:space="preserve">При проектировании улично-дорожной сети </w:t>
      </w:r>
      <w:r w:rsidR="00475DC9" w:rsidRPr="004432D8">
        <w:rPr>
          <w:sz w:val="26"/>
          <w:szCs w:val="26"/>
          <w:lang w:eastAsia="ru-RU"/>
        </w:rPr>
        <w:t>должно быть максимально учтено</w:t>
      </w:r>
      <w:r w:rsidRPr="004432D8">
        <w:rPr>
          <w:sz w:val="26"/>
          <w:szCs w:val="26"/>
          <w:lang w:eastAsia="ru-RU"/>
        </w:rPr>
        <w:t xml:space="preserve"> направление перспективного развития населенных пунктов, предусмотрены мероприятия по исключению имеющихся недостатков. Введена четкая дифференциация улиц по категориям в соответствии с СП 42.13330.2016 "СНиП 2.07.01-89* Градостроительство. Планировка и застройка городских и сельских поселений".</w:t>
      </w:r>
    </w:p>
    <w:p w:rsidR="007004E0" w:rsidRDefault="007004E0" w:rsidP="00456E2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456E2A" w:rsidRDefault="00456E2A" w:rsidP="00177E16">
      <w:pPr>
        <w:shd w:val="clear" w:color="auto" w:fill="FFFFFF"/>
        <w:spacing w:line="276" w:lineRule="auto"/>
        <w:jc w:val="center"/>
        <w:rPr>
          <w:b/>
          <w:sz w:val="26"/>
          <w:szCs w:val="26"/>
          <w:lang w:eastAsia="ru-RU"/>
        </w:rPr>
      </w:pPr>
      <w:r w:rsidRPr="00456E2A">
        <w:rPr>
          <w:b/>
          <w:sz w:val="26"/>
          <w:szCs w:val="26"/>
          <w:lang w:eastAsia="ru-RU"/>
        </w:rPr>
        <w:t>3.5. Прогноз уровня автомобилизации, параметров дорожного движения</w:t>
      </w:r>
    </w:p>
    <w:p w:rsidR="007004E0" w:rsidRDefault="007004E0" w:rsidP="007004E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4E0">
        <w:rPr>
          <w:rFonts w:ascii="Times New Roman" w:hAnsi="Times New Roman" w:cs="Times New Roman"/>
          <w:sz w:val="26"/>
          <w:szCs w:val="26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7004E0" w:rsidRPr="007004E0" w:rsidRDefault="007004E0" w:rsidP="007004E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04E0" w:rsidRPr="00593602" w:rsidRDefault="007004E0" w:rsidP="007004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93602">
        <w:rPr>
          <w:rFonts w:ascii="Times New Roman" w:hAnsi="Times New Roman" w:cs="Times New Roman"/>
          <w:b/>
          <w:i/>
          <w:sz w:val="26"/>
          <w:szCs w:val="26"/>
          <w:lang w:bidi="ru-RU"/>
        </w:rPr>
        <w:t>Прогноз изменения уровня автомобилизации и количества автомобилей у населения на территории Пригородного сельского поселения</w:t>
      </w:r>
    </w:p>
    <w:p w:rsidR="007004E0" w:rsidRPr="00593602" w:rsidRDefault="007004E0" w:rsidP="007004E0">
      <w:pPr>
        <w:pStyle w:val="ConsPlusNormal"/>
        <w:widowControl/>
        <w:ind w:firstLine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34" w:type="dxa"/>
        <w:jc w:val="center"/>
        <w:tblLook w:val="04A0" w:firstRow="1" w:lastRow="0" w:firstColumn="1" w:lastColumn="0" w:noHBand="0" w:noVBand="1"/>
      </w:tblPr>
      <w:tblGrid>
        <w:gridCol w:w="601"/>
        <w:gridCol w:w="2822"/>
        <w:gridCol w:w="1191"/>
        <w:gridCol w:w="1230"/>
        <w:gridCol w:w="1230"/>
        <w:gridCol w:w="1230"/>
        <w:gridCol w:w="1230"/>
      </w:tblGrid>
      <w:tr w:rsidR="007004E0" w:rsidRPr="00D82065" w:rsidTr="00455370">
        <w:trPr>
          <w:trHeight w:val="67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7004E0" w:rsidP="000B1DE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D82065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7004E0" w:rsidP="000B1DE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D82065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7004E0" w:rsidP="007004E0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D82065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  <w:r w:rsidRPr="00D82065">
              <w:rPr>
                <w:b/>
                <w:bCs/>
                <w:color w:val="000000"/>
              </w:rPr>
              <w:t xml:space="preserve"> год (</w:t>
            </w:r>
            <w:r>
              <w:rPr>
                <w:b/>
                <w:bCs/>
                <w:color w:val="000000"/>
              </w:rPr>
              <w:t>факт</w:t>
            </w:r>
            <w:r w:rsidRPr="00D82065">
              <w:rPr>
                <w:b/>
                <w:bCs/>
                <w:color w:val="000000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7004E0" w:rsidP="000B1DE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D82065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  <w:r w:rsidRPr="00D82065">
              <w:rPr>
                <w:b/>
                <w:bCs/>
                <w:color w:val="000000"/>
              </w:rPr>
              <w:t xml:space="preserve"> год (</w:t>
            </w:r>
            <w:r>
              <w:rPr>
                <w:b/>
                <w:bCs/>
                <w:color w:val="000000"/>
              </w:rPr>
              <w:t>прогноз</w:t>
            </w:r>
            <w:r w:rsidRPr="00D82065">
              <w:rPr>
                <w:b/>
                <w:bCs/>
                <w:color w:val="000000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7004E0" w:rsidP="000B1DE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D82065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8</w:t>
            </w:r>
            <w:r w:rsidRPr="00D82065">
              <w:rPr>
                <w:b/>
                <w:bCs/>
                <w:color w:val="000000"/>
              </w:rPr>
              <w:t xml:space="preserve"> год (</w:t>
            </w:r>
            <w:r>
              <w:rPr>
                <w:b/>
                <w:bCs/>
                <w:color w:val="000000"/>
              </w:rPr>
              <w:t>прогноз</w:t>
            </w:r>
            <w:r w:rsidRPr="00D82065">
              <w:rPr>
                <w:b/>
                <w:bCs/>
                <w:color w:val="000000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4E0" w:rsidRPr="00D82065" w:rsidRDefault="007004E0" w:rsidP="000B1DE1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D82065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9</w:t>
            </w:r>
            <w:r w:rsidRPr="00D82065">
              <w:rPr>
                <w:b/>
                <w:bCs/>
                <w:color w:val="000000"/>
              </w:rPr>
              <w:t xml:space="preserve"> год (</w:t>
            </w:r>
            <w:r>
              <w:rPr>
                <w:b/>
                <w:bCs/>
                <w:color w:val="000000"/>
              </w:rPr>
              <w:t>прогноз</w:t>
            </w:r>
            <w:r w:rsidRPr="00D82065">
              <w:rPr>
                <w:b/>
                <w:bCs/>
                <w:color w:val="000000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4E0" w:rsidRPr="00D82065" w:rsidRDefault="007004E0" w:rsidP="007004E0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D8206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30</w:t>
            </w:r>
            <w:r w:rsidRPr="00D82065">
              <w:rPr>
                <w:b/>
                <w:bCs/>
                <w:color w:val="000000"/>
              </w:rPr>
              <w:t xml:space="preserve"> год (</w:t>
            </w:r>
            <w:r>
              <w:rPr>
                <w:b/>
                <w:bCs/>
                <w:color w:val="000000"/>
              </w:rPr>
              <w:t>прогноз</w:t>
            </w:r>
            <w:r w:rsidRPr="00D82065">
              <w:rPr>
                <w:b/>
                <w:bCs/>
                <w:color w:val="000000"/>
              </w:rPr>
              <w:t>)</w:t>
            </w:r>
          </w:p>
        </w:tc>
      </w:tr>
      <w:tr w:rsidR="007004E0" w:rsidRPr="00D82065" w:rsidTr="00455370">
        <w:trPr>
          <w:trHeight w:val="273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7004E0" w:rsidP="000B1DE1">
            <w:pPr>
              <w:ind w:right="-2"/>
              <w:jc w:val="center"/>
              <w:rPr>
                <w:color w:val="000000"/>
              </w:rPr>
            </w:pPr>
            <w:r w:rsidRPr="00D82065">
              <w:rPr>
                <w:color w:val="000000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7004E0" w:rsidP="000B1DE1">
            <w:pPr>
              <w:ind w:right="-2"/>
              <w:jc w:val="center"/>
              <w:rPr>
                <w:color w:val="000000"/>
              </w:rPr>
            </w:pPr>
            <w:r w:rsidRPr="00D82065">
              <w:rPr>
                <w:color w:val="000000"/>
              </w:rPr>
              <w:t>Общая численность населения, тыс. чел.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7004E0" w:rsidP="007004E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4561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C32ADC" w:rsidP="007004E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4550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E0" w:rsidRPr="00D82065" w:rsidRDefault="00C32ADC" w:rsidP="007004E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4550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4E0" w:rsidRDefault="00C32ADC" w:rsidP="007004E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4560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4E0" w:rsidRDefault="008307D8" w:rsidP="007004E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5055</w:t>
            </w:r>
          </w:p>
        </w:tc>
      </w:tr>
      <w:tr w:rsidR="00455370" w:rsidRPr="00D82065" w:rsidTr="00455370">
        <w:trPr>
          <w:trHeight w:val="6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D82065" w:rsidRDefault="00455370" w:rsidP="00455370">
            <w:pPr>
              <w:ind w:right="-2"/>
              <w:jc w:val="center"/>
              <w:rPr>
                <w:color w:val="000000"/>
              </w:rPr>
            </w:pPr>
            <w:r w:rsidRPr="00D82065">
              <w:rPr>
                <w:color w:val="000000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D82065" w:rsidRDefault="00455370" w:rsidP="00455370">
            <w:pPr>
              <w:ind w:right="-2"/>
              <w:jc w:val="center"/>
              <w:rPr>
                <w:color w:val="000000"/>
              </w:rPr>
            </w:pPr>
            <w:r w:rsidRPr="00D82065">
              <w:rPr>
                <w:color w:val="000000"/>
              </w:rPr>
              <w:t>Количество автомобилей у населения, 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455370" w:rsidRDefault="00455370" w:rsidP="00455370">
            <w:pPr>
              <w:spacing w:line="276" w:lineRule="auto"/>
              <w:jc w:val="center"/>
              <w:rPr>
                <w:lang w:eastAsia="ru-RU"/>
              </w:rPr>
            </w:pPr>
            <w:r w:rsidRPr="00455370">
              <w:rPr>
                <w:lang w:eastAsia="ru-RU"/>
              </w:rPr>
              <w:t>1542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455370" w:rsidRDefault="00455370" w:rsidP="00455370">
            <w:pPr>
              <w:spacing w:line="276" w:lineRule="auto"/>
              <w:jc w:val="center"/>
              <w:rPr>
                <w:lang w:eastAsia="ru-RU"/>
              </w:rPr>
            </w:pPr>
            <w:r w:rsidRPr="00455370">
              <w:rPr>
                <w:lang w:eastAsia="ru-RU"/>
              </w:rPr>
              <w:t>1547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D82065" w:rsidRDefault="00455370" w:rsidP="0045537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1547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370" w:rsidRDefault="00F0464B" w:rsidP="0045537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370" w:rsidRDefault="00455370" w:rsidP="0045537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1770</w:t>
            </w:r>
          </w:p>
        </w:tc>
      </w:tr>
      <w:tr w:rsidR="00455370" w:rsidRPr="00D82065" w:rsidTr="00455370">
        <w:trPr>
          <w:trHeight w:val="6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D82065" w:rsidRDefault="00455370" w:rsidP="00455370">
            <w:pPr>
              <w:ind w:right="-2"/>
              <w:jc w:val="center"/>
              <w:rPr>
                <w:color w:val="000000"/>
              </w:rPr>
            </w:pPr>
            <w:r w:rsidRPr="00D82065">
              <w:rPr>
                <w:color w:val="000000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D82065" w:rsidRDefault="00455370" w:rsidP="00455370">
            <w:pPr>
              <w:ind w:right="-2"/>
              <w:jc w:val="center"/>
              <w:rPr>
                <w:color w:val="000000"/>
              </w:rPr>
            </w:pPr>
            <w:r w:rsidRPr="00D82065">
              <w:rPr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455370" w:rsidRDefault="00455370" w:rsidP="00455370">
            <w:pPr>
              <w:spacing w:line="276" w:lineRule="auto"/>
              <w:jc w:val="center"/>
              <w:rPr>
                <w:lang w:eastAsia="ru-RU"/>
              </w:rPr>
            </w:pPr>
            <w:r w:rsidRPr="00455370">
              <w:rPr>
                <w:lang w:eastAsia="ru-RU"/>
              </w:rPr>
              <w:t>338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455370" w:rsidRDefault="00455370" w:rsidP="00455370">
            <w:pPr>
              <w:spacing w:line="276" w:lineRule="auto"/>
              <w:jc w:val="center"/>
              <w:rPr>
                <w:lang w:eastAsia="ru-RU"/>
              </w:rPr>
            </w:pPr>
            <w:r w:rsidRPr="00455370">
              <w:rPr>
                <w:lang w:eastAsia="ru-RU"/>
              </w:rPr>
              <w:t>340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70" w:rsidRPr="00D82065" w:rsidRDefault="00455370" w:rsidP="0045537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370" w:rsidRDefault="00F0464B" w:rsidP="0045537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370" w:rsidRDefault="00455370" w:rsidP="00455370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</w:tbl>
    <w:p w:rsidR="007004E0" w:rsidRDefault="007004E0" w:rsidP="007004E0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C907DB" w:rsidRPr="00C907DB" w:rsidRDefault="00C907DB" w:rsidP="00C907D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907DB">
        <w:rPr>
          <w:sz w:val="26"/>
          <w:szCs w:val="26"/>
          <w:lang w:eastAsia="ru-RU"/>
        </w:rPr>
        <w:t>Расчет объектов транспорта проведен в соответствии с СП 42.13330.2016 "СНиП 2.07.01-89* Градостроительство. Планировка и застройка городских и сельских поселений":</w:t>
      </w:r>
    </w:p>
    <w:p w:rsidR="00C907DB" w:rsidRPr="00C907DB" w:rsidRDefault="00C907DB" w:rsidP="00C907D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907DB">
        <w:rPr>
          <w:sz w:val="26"/>
          <w:szCs w:val="26"/>
          <w:lang w:eastAsia="ru-RU"/>
        </w:rPr>
        <w:t xml:space="preserve">Станции технического обслуживания автомобилей следует проектировать из расчета один пост на 200 легковых автомобилей. </w:t>
      </w:r>
    </w:p>
    <w:p w:rsidR="00C907DB" w:rsidRPr="00C907DB" w:rsidRDefault="00C907DB" w:rsidP="00C907D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907DB">
        <w:rPr>
          <w:sz w:val="26"/>
          <w:szCs w:val="26"/>
          <w:lang w:eastAsia="ru-RU"/>
        </w:rPr>
        <w:t xml:space="preserve">Автозаправочные станции (АЗС) следует проектировать из расчета одна </w:t>
      </w:r>
      <w:proofErr w:type="gramStart"/>
      <w:r w:rsidRPr="00C907DB">
        <w:rPr>
          <w:sz w:val="26"/>
          <w:szCs w:val="26"/>
          <w:lang w:eastAsia="ru-RU"/>
        </w:rPr>
        <w:t>топливо-раздаточная</w:t>
      </w:r>
      <w:proofErr w:type="gramEnd"/>
      <w:r w:rsidRPr="00C907DB">
        <w:rPr>
          <w:sz w:val="26"/>
          <w:szCs w:val="26"/>
          <w:lang w:eastAsia="ru-RU"/>
        </w:rPr>
        <w:t xml:space="preserve"> колонка на 1200 легковых автомобилей.</w:t>
      </w:r>
    </w:p>
    <w:p w:rsidR="00C907DB" w:rsidRPr="00C907DB" w:rsidRDefault="00C45A7C" w:rsidP="00C907D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Исходя из нормативных требований </w:t>
      </w:r>
      <w:r w:rsidR="00C907DB" w:rsidRPr="00C907DB">
        <w:rPr>
          <w:sz w:val="26"/>
          <w:szCs w:val="26"/>
          <w:lang w:eastAsia="ru-RU"/>
        </w:rPr>
        <w:t xml:space="preserve">необходимое количество постов на СТО </w:t>
      </w:r>
      <w:r>
        <w:rPr>
          <w:sz w:val="26"/>
          <w:szCs w:val="26"/>
          <w:lang w:eastAsia="ru-RU"/>
        </w:rPr>
        <w:t>-</w:t>
      </w:r>
      <w:r w:rsidR="00C907DB" w:rsidRPr="00C907DB">
        <w:rPr>
          <w:sz w:val="26"/>
          <w:szCs w:val="26"/>
          <w:lang w:eastAsia="ru-RU"/>
        </w:rPr>
        <w:t xml:space="preserve"> </w:t>
      </w:r>
      <w:r w:rsidR="000510C5">
        <w:rPr>
          <w:sz w:val="26"/>
          <w:szCs w:val="26"/>
          <w:lang w:eastAsia="ru-RU"/>
        </w:rPr>
        <w:t>2</w:t>
      </w:r>
      <w:r w:rsidR="00C907DB" w:rsidRPr="00C907DB">
        <w:rPr>
          <w:sz w:val="26"/>
          <w:szCs w:val="26"/>
          <w:lang w:eastAsia="ru-RU"/>
        </w:rPr>
        <w:t xml:space="preserve">, расчетное количество колонок на АЗС – </w:t>
      </w:r>
      <w:r w:rsidR="000510C5">
        <w:rPr>
          <w:sz w:val="26"/>
          <w:szCs w:val="26"/>
          <w:lang w:eastAsia="ru-RU"/>
        </w:rPr>
        <w:t>1</w:t>
      </w:r>
      <w:r w:rsidR="00C907DB" w:rsidRPr="00C907DB">
        <w:rPr>
          <w:sz w:val="26"/>
          <w:szCs w:val="26"/>
          <w:lang w:eastAsia="ru-RU"/>
        </w:rPr>
        <w:t>.</w:t>
      </w:r>
    </w:p>
    <w:p w:rsidR="00456E2A" w:rsidRDefault="00C907DB" w:rsidP="00C907D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C907DB">
        <w:rPr>
          <w:sz w:val="26"/>
          <w:szCs w:val="26"/>
          <w:lang w:eastAsia="ru-RU"/>
        </w:rPr>
        <w:t xml:space="preserve">Для улучшения обслуживания автомобильного транспорта жителей </w:t>
      </w:r>
      <w:r w:rsidR="00C45A7C">
        <w:rPr>
          <w:sz w:val="26"/>
          <w:szCs w:val="26"/>
          <w:lang w:eastAsia="ru-RU"/>
        </w:rPr>
        <w:t>необходимо</w:t>
      </w:r>
      <w:r w:rsidRPr="00C907DB">
        <w:rPr>
          <w:sz w:val="26"/>
          <w:szCs w:val="26"/>
          <w:lang w:eastAsia="ru-RU"/>
        </w:rPr>
        <w:t xml:space="preserve"> размещение 1 автомойки мощностью 3 поста.</w:t>
      </w:r>
    </w:p>
    <w:p w:rsidR="00C907DB" w:rsidRPr="00C907DB" w:rsidRDefault="00C907DB" w:rsidP="00C907D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6A24D4" w:rsidRPr="006A24D4" w:rsidRDefault="006A24D4" w:rsidP="00177E16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  <w:lang w:eastAsia="ru-RU"/>
        </w:rPr>
      </w:pPr>
      <w:r w:rsidRPr="006A24D4">
        <w:rPr>
          <w:b/>
          <w:sz w:val="26"/>
          <w:szCs w:val="26"/>
          <w:lang w:eastAsia="ru-RU"/>
        </w:rPr>
        <w:t>3.6. Прогноз показателей безопасности дорожного движения</w:t>
      </w:r>
    </w:p>
    <w:p w:rsidR="000C6108" w:rsidRPr="000C6108" w:rsidRDefault="000C6108" w:rsidP="000C610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Предполагается, что уровень </w:t>
      </w:r>
      <w:r w:rsidRPr="000C6108">
        <w:rPr>
          <w:sz w:val="26"/>
          <w:szCs w:val="26"/>
          <w:lang w:eastAsia="ru-RU"/>
        </w:rPr>
        <w:t>аварийности</w:t>
      </w:r>
      <w:r>
        <w:rPr>
          <w:sz w:val="26"/>
          <w:szCs w:val="26"/>
          <w:lang w:eastAsia="ru-RU"/>
        </w:rPr>
        <w:t xml:space="preserve"> не превысит существующих значений</w:t>
      </w:r>
      <w:r w:rsidRPr="000C6108">
        <w:rPr>
          <w:sz w:val="26"/>
          <w:szCs w:val="26"/>
          <w:lang w:eastAsia="ru-RU"/>
        </w:rPr>
        <w:t xml:space="preserve">. </w:t>
      </w:r>
      <w:r>
        <w:rPr>
          <w:sz w:val="26"/>
          <w:szCs w:val="26"/>
          <w:lang w:eastAsia="ru-RU"/>
        </w:rPr>
        <w:t xml:space="preserve">Незначительное повышение аварийности </w:t>
      </w:r>
      <w:r w:rsidRPr="000C6108">
        <w:rPr>
          <w:sz w:val="26"/>
          <w:szCs w:val="26"/>
          <w:lang w:eastAsia="ru-RU"/>
        </w:rPr>
        <w:t>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0C6108" w:rsidRPr="000C6108" w:rsidRDefault="000C6108" w:rsidP="000C610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0C6108">
        <w:rPr>
          <w:sz w:val="26"/>
          <w:szCs w:val="26"/>
          <w:lang w:eastAsia="ru-RU"/>
        </w:rPr>
        <w:t>Факторами, влияющими на снижение аварийности</w:t>
      </w:r>
      <w:r>
        <w:rPr>
          <w:sz w:val="26"/>
          <w:szCs w:val="26"/>
          <w:lang w:eastAsia="ru-RU"/>
        </w:rPr>
        <w:t>,</w:t>
      </w:r>
      <w:r w:rsidRPr="000C6108">
        <w:rPr>
          <w:sz w:val="26"/>
          <w:szCs w:val="26"/>
          <w:lang w:eastAsia="ru-RU"/>
        </w:rPr>
        <w:t xml:space="preserve"> станут обеспечение контроля за выполнением мероприятий по обеспечению </w:t>
      </w:r>
      <w:r>
        <w:rPr>
          <w:sz w:val="26"/>
          <w:szCs w:val="26"/>
          <w:lang w:eastAsia="ru-RU"/>
        </w:rPr>
        <w:t>безопасности дорожного движения,</w:t>
      </w:r>
      <w:r w:rsidRPr="000C610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</w:t>
      </w:r>
      <w:r w:rsidRPr="000C6108">
        <w:rPr>
          <w:sz w:val="26"/>
          <w:szCs w:val="26"/>
          <w:lang w:eastAsia="ru-RU"/>
        </w:rPr>
        <w:t>азвитие систем видео-фиксации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7004E0" w:rsidRDefault="007004E0" w:rsidP="006A24D4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7004E0" w:rsidRPr="007004E0" w:rsidRDefault="007004E0" w:rsidP="00177E16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7004E0">
        <w:rPr>
          <w:b/>
          <w:sz w:val="26"/>
          <w:szCs w:val="26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6A24D4" w:rsidRDefault="006A24D4" w:rsidP="006A24D4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0C6108" w:rsidRDefault="000C6108" w:rsidP="000C6108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6A24D4">
        <w:rPr>
          <w:sz w:val="26"/>
          <w:szCs w:val="26"/>
          <w:lang w:eastAsia="ru-RU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незначительного увеличения негативного воздействия на окружающую среду и здоровье населения, станет рост </w:t>
      </w:r>
      <w:r w:rsidRPr="006A24D4">
        <w:rPr>
          <w:sz w:val="26"/>
          <w:szCs w:val="26"/>
          <w:lang w:eastAsia="ru-RU"/>
        </w:rPr>
        <w:lastRenderedPageBreak/>
        <w:t>автомобилизации населения,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7004E0" w:rsidRDefault="007004E0" w:rsidP="000C6108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</w:p>
    <w:p w:rsidR="006A24D4" w:rsidRDefault="007004E0" w:rsidP="001834A8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3.8. </w:t>
      </w:r>
      <w:r w:rsidRPr="007004E0">
        <w:rPr>
          <w:b/>
          <w:sz w:val="26"/>
          <w:szCs w:val="26"/>
        </w:rPr>
        <w:t>Принципиальные варианты развития транспортной</w:t>
      </w:r>
      <w:r w:rsidR="00C32ADC">
        <w:rPr>
          <w:b/>
          <w:sz w:val="26"/>
          <w:szCs w:val="26"/>
        </w:rPr>
        <w:t xml:space="preserve"> инфраструктуры и их укрупненная</w:t>
      </w:r>
      <w:r w:rsidRPr="007004E0">
        <w:rPr>
          <w:b/>
          <w:sz w:val="26"/>
          <w:szCs w:val="26"/>
        </w:rPr>
        <w:t xml:space="preserve"> оценк</w:t>
      </w:r>
      <w:r w:rsidR="00C32ADC">
        <w:rPr>
          <w:b/>
          <w:sz w:val="26"/>
          <w:szCs w:val="26"/>
        </w:rPr>
        <w:t>а</w:t>
      </w:r>
      <w:r w:rsidRPr="007004E0">
        <w:rPr>
          <w:b/>
          <w:sz w:val="26"/>
          <w:szCs w:val="26"/>
        </w:rPr>
        <w:t xml:space="preserve"> по целевым показателям (индикаторам) развития транспортной инфраструктуры с последующим выбором пред</w:t>
      </w:r>
      <w:r>
        <w:rPr>
          <w:b/>
          <w:sz w:val="26"/>
          <w:szCs w:val="26"/>
        </w:rPr>
        <w:t>лагаемого к реализации варианта</w:t>
      </w:r>
    </w:p>
    <w:p w:rsidR="007004E0" w:rsidRPr="00456E2A" w:rsidRDefault="007004E0" w:rsidP="007004E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E2A">
        <w:rPr>
          <w:rFonts w:ascii="Times New Roman" w:hAnsi="Times New Roman" w:cs="Times New Roman"/>
          <w:sz w:val="26"/>
          <w:szCs w:val="26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456E2A">
        <w:rPr>
          <w:rFonts w:ascii="Times New Roman" w:hAnsi="Times New Roman" w:cs="Times New Roman"/>
          <w:sz w:val="26"/>
          <w:szCs w:val="26"/>
        </w:rPr>
        <w:t>эксплутационное</w:t>
      </w:r>
      <w:proofErr w:type="spellEnd"/>
      <w:r w:rsidRPr="00456E2A">
        <w:rPr>
          <w:rFonts w:ascii="Times New Roman" w:hAnsi="Times New Roman" w:cs="Times New Roman"/>
          <w:sz w:val="26"/>
          <w:szCs w:val="26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</w:t>
      </w:r>
    </w:p>
    <w:p w:rsidR="007004E0" w:rsidRDefault="007004E0" w:rsidP="00A8751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Поэтому </w:t>
      </w:r>
      <w:r w:rsidR="00A87511">
        <w:rPr>
          <w:sz w:val="26"/>
          <w:szCs w:val="26"/>
          <w:lang w:eastAsia="ru-RU"/>
        </w:rPr>
        <w:t xml:space="preserve">в Программе </w:t>
      </w:r>
      <w:r>
        <w:rPr>
          <w:sz w:val="26"/>
          <w:szCs w:val="26"/>
          <w:lang w:eastAsia="ru-RU"/>
        </w:rPr>
        <w:t>о</w:t>
      </w:r>
      <w:r w:rsidRPr="00180381">
        <w:rPr>
          <w:sz w:val="26"/>
          <w:szCs w:val="26"/>
          <w:lang w:eastAsia="ru-RU"/>
        </w:rPr>
        <w:t>сновным</w:t>
      </w:r>
      <w:r w:rsidR="00A87511">
        <w:rPr>
          <w:sz w:val="26"/>
          <w:szCs w:val="26"/>
          <w:lang w:eastAsia="ru-RU"/>
        </w:rPr>
        <w:t xml:space="preserve"> вариантом</w:t>
      </w:r>
      <w:r w:rsidRPr="00180381">
        <w:rPr>
          <w:sz w:val="26"/>
          <w:szCs w:val="26"/>
          <w:lang w:eastAsia="ru-RU"/>
        </w:rPr>
        <w:t xml:space="preserve"> развития дорожной сети поселения в период реализации Программы </w:t>
      </w:r>
      <w:r w:rsidR="00A87511">
        <w:rPr>
          <w:sz w:val="26"/>
          <w:szCs w:val="26"/>
          <w:lang w:eastAsia="ru-RU"/>
        </w:rPr>
        <w:t>выбирается</w:t>
      </w:r>
      <w:r w:rsidRPr="00180381">
        <w:rPr>
          <w:sz w:val="26"/>
          <w:szCs w:val="26"/>
          <w:lang w:eastAsia="ru-RU"/>
        </w:rPr>
        <w:t xml:space="preserve"> сохранение протяженности автомобильных дорог общего пользования</w:t>
      </w:r>
      <w:r>
        <w:rPr>
          <w:sz w:val="26"/>
          <w:szCs w:val="26"/>
          <w:lang w:eastAsia="ru-RU"/>
        </w:rPr>
        <w:t>,</w:t>
      </w:r>
      <w:r w:rsidRPr="000C610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соответствующей</w:t>
      </w:r>
      <w:r w:rsidRPr="00180381">
        <w:rPr>
          <w:sz w:val="26"/>
          <w:szCs w:val="26"/>
          <w:lang w:eastAsia="ru-RU"/>
        </w:rPr>
        <w:t xml:space="preserve"> нормативным требованиям, за счет ремонта и капитального ремонта автомобильных дорог, поддержание автомобильных дорог на уровне</w:t>
      </w:r>
      <w:r>
        <w:rPr>
          <w:sz w:val="26"/>
          <w:szCs w:val="26"/>
          <w:lang w:eastAsia="ru-RU"/>
        </w:rPr>
        <w:t>,</w:t>
      </w:r>
      <w:r w:rsidRPr="00180381">
        <w:rPr>
          <w:sz w:val="26"/>
          <w:szCs w:val="26"/>
          <w:lang w:eastAsia="ru-RU"/>
        </w:rPr>
        <w:t xml:space="preserve"> соответствующем категории дороги, путем нормативного содержания дорог, повышения качества и безопасности дорожной сети.</w:t>
      </w:r>
    </w:p>
    <w:p w:rsidR="007004E0" w:rsidRPr="007004E0" w:rsidRDefault="007004E0" w:rsidP="00A87511">
      <w:pPr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A87511">
        <w:rPr>
          <w:sz w:val="26"/>
          <w:szCs w:val="26"/>
          <w:lang w:eastAsia="ru-RU"/>
        </w:rPr>
        <w:t xml:space="preserve">При условии предоставления </w:t>
      </w:r>
      <w:r w:rsidR="000D4712">
        <w:rPr>
          <w:sz w:val="26"/>
          <w:szCs w:val="26"/>
          <w:lang w:eastAsia="ru-RU"/>
        </w:rPr>
        <w:t>субсидии</w:t>
      </w:r>
      <w:r w:rsidRPr="00A87511">
        <w:rPr>
          <w:sz w:val="26"/>
          <w:szCs w:val="26"/>
          <w:lang w:eastAsia="ru-RU"/>
        </w:rPr>
        <w:t xml:space="preserve"> бюджету </w:t>
      </w:r>
      <w:r w:rsidR="000D4712">
        <w:rPr>
          <w:sz w:val="26"/>
          <w:szCs w:val="26"/>
          <w:lang w:eastAsia="ru-RU"/>
        </w:rPr>
        <w:t>Пригородного сельского поселения</w:t>
      </w:r>
      <w:r w:rsidRPr="00A87511">
        <w:rPr>
          <w:sz w:val="26"/>
          <w:szCs w:val="26"/>
          <w:lang w:eastAsia="ru-RU"/>
        </w:rPr>
        <w:t xml:space="preserve"> возможно р</w:t>
      </w:r>
      <w:r w:rsidR="000D4712">
        <w:rPr>
          <w:sz w:val="26"/>
          <w:szCs w:val="26"/>
          <w:lang w:eastAsia="ru-RU"/>
        </w:rPr>
        <w:t>ешение</w:t>
      </w:r>
      <w:r w:rsidRPr="00A87511">
        <w:rPr>
          <w:sz w:val="26"/>
          <w:szCs w:val="26"/>
          <w:lang w:eastAsia="ru-RU"/>
        </w:rPr>
        <w:t xml:space="preserve"> вопроса </w:t>
      </w:r>
      <w:r w:rsidR="00A87511" w:rsidRPr="00A87511">
        <w:rPr>
          <w:sz w:val="26"/>
          <w:szCs w:val="26"/>
          <w:lang w:eastAsia="ru-RU"/>
        </w:rPr>
        <w:t>устройств</w:t>
      </w:r>
      <w:r w:rsidR="000D4712">
        <w:rPr>
          <w:sz w:val="26"/>
          <w:szCs w:val="26"/>
          <w:lang w:eastAsia="ru-RU"/>
        </w:rPr>
        <w:t>а</w:t>
      </w:r>
      <w:r w:rsidR="00A87511" w:rsidRPr="00A87511">
        <w:rPr>
          <w:sz w:val="26"/>
          <w:szCs w:val="26"/>
          <w:lang w:eastAsia="ru-RU"/>
        </w:rPr>
        <w:t xml:space="preserve"> асфальтобетонного покрытия </w:t>
      </w:r>
      <w:r w:rsidRPr="00A87511">
        <w:rPr>
          <w:sz w:val="26"/>
          <w:szCs w:val="26"/>
          <w:lang w:eastAsia="ru-RU"/>
        </w:rPr>
        <w:t>автомобильных дорог общего пользования местного значения</w:t>
      </w:r>
      <w:r w:rsidR="00A87511" w:rsidRPr="00A87511">
        <w:rPr>
          <w:sz w:val="26"/>
          <w:szCs w:val="26"/>
          <w:lang w:eastAsia="ru-RU"/>
        </w:rPr>
        <w:t xml:space="preserve"> на улицах частной жилой застройки в населенным пунктах поселения </w:t>
      </w:r>
      <w:r w:rsidRPr="00A87511">
        <w:rPr>
          <w:sz w:val="26"/>
          <w:szCs w:val="26"/>
          <w:lang w:eastAsia="ru-RU"/>
        </w:rPr>
        <w:t xml:space="preserve">в рамках реализации </w:t>
      </w:r>
      <w:r w:rsidR="000D4712">
        <w:rPr>
          <w:sz w:val="26"/>
          <w:szCs w:val="26"/>
          <w:lang w:eastAsia="ru-RU"/>
        </w:rPr>
        <w:t xml:space="preserve">федеральной </w:t>
      </w:r>
      <w:r w:rsidR="00A87511" w:rsidRPr="00A87511">
        <w:rPr>
          <w:sz w:val="26"/>
          <w:szCs w:val="26"/>
          <w:lang w:eastAsia="ru-RU"/>
        </w:rPr>
        <w:t>целев</w:t>
      </w:r>
      <w:r w:rsidR="000D4712">
        <w:rPr>
          <w:sz w:val="26"/>
          <w:szCs w:val="26"/>
          <w:lang w:eastAsia="ru-RU"/>
        </w:rPr>
        <w:t>ой</w:t>
      </w:r>
      <w:r w:rsidRPr="00A87511">
        <w:rPr>
          <w:sz w:val="26"/>
          <w:szCs w:val="26"/>
          <w:lang w:eastAsia="ru-RU"/>
        </w:rPr>
        <w:t xml:space="preserve"> программ</w:t>
      </w:r>
      <w:r w:rsidR="000D4712">
        <w:rPr>
          <w:sz w:val="26"/>
          <w:szCs w:val="26"/>
          <w:lang w:eastAsia="ru-RU"/>
        </w:rPr>
        <w:t>ы и государственной программы Воронежской области.</w:t>
      </w:r>
    </w:p>
    <w:p w:rsidR="00180381" w:rsidRPr="00180381" w:rsidRDefault="00180381" w:rsidP="0018038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8C72AA" w:rsidRDefault="000C6108" w:rsidP="00980E47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4</w:t>
      </w:r>
      <w:r w:rsidR="006F5E57" w:rsidRPr="00F86DC4">
        <w:rPr>
          <w:b/>
          <w:sz w:val="26"/>
          <w:szCs w:val="26"/>
          <w:lang w:eastAsia="ru-RU"/>
        </w:rPr>
        <w:t>.</w:t>
      </w:r>
      <w:r w:rsidR="006F5E57">
        <w:rPr>
          <w:b/>
          <w:sz w:val="26"/>
          <w:szCs w:val="26"/>
          <w:lang w:eastAsia="ru-RU"/>
        </w:rPr>
        <w:t xml:space="preserve"> </w:t>
      </w:r>
      <w:r w:rsidR="008C72AA">
        <w:rPr>
          <w:b/>
          <w:sz w:val="26"/>
          <w:szCs w:val="26"/>
          <w:lang w:eastAsia="ru-RU"/>
        </w:rPr>
        <w:t>П</w:t>
      </w:r>
      <w:r w:rsidR="008C72AA" w:rsidRPr="008C72AA">
        <w:rPr>
          <w:b/>
          <w:sz w:val="26"/>
          <w:szCs w:val="26"/>
          <w:lang w:eastAsia="ru-RU"/>
        </w:rPr>
        <w:t>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</w:t>
      </w:r>
      <w:r w:rsidR="00980E47">
        <w:rPr>
          <w:b/>
          <w:sz w:val="26"/>
          <w:szCs w:val="26"/>
          <w:lang w:eastAsia="ru-RU"/>
        </w:rPr>
        <w:t>ия транспортной инфраструктуры</w:t>
      </w:r>
    </w:p>
    <w:p w:rsidR="00873C46" w:rsidRPr="00593602" w:rsidRDefault="00873C46" w:rsidP="001834A8">
      <w:pPr>
        <w:ind w:firstLine="567"/>
        <w:jc w:val="center"/>
        <w:rPr>
          <w:sz w:val="26"/>
          <w:szCs w:val="26"/>
        </w:rPr>
      </w:pPr>
      <w:r w:rsidRPr="00593602">
        <w:rPr>
          <w:sz w:val="26"/>
          <w:szCs w:val="26"/>
        </w:rPr>
        <w:t>Перечень мероприятий по обеспечению территории Пригородного сельского поселения объектами транспортной инфраструктуры</w:t>
      </w:r>
    </w:p>
    <w:p w:rsidR="00873C46" w:rsidRDefault="00873C46" w:rsidP="00873C46">
      <w:pPr>
        <w:ind w:firstLine="567"/>
        <w:jc w:val="both"/>
        <w:rPr>
          <w:b/>
          <w:i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873C46" w:rsidRPr="001D0170" w:rsidTr="00EC2E17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873C46" w:rsidRPr="001D0170" w:rsidRDefault="00873C46" w:rsidP="00C45A7C">
            <w:pPr>
              <w:pStyle w:val="ConsPlusNormal"/>
              <w:widowControl/>
              <w:snapToGrid w:val="0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3C46" w:rsidRPr="001D0170" w:rsidRDefault="00873C46" w:rsidP="00C45A7C">
            <w:pPr>
              <w:pStyle w:val="ConsPlusNormal"/>
              <w:widowControl/>
              <w:snapToGrid w:val="0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7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873C46" w:rsidRPr="001D0170" w:rsidRDefault="00873C46" w:rsidP="00C45A7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73C46" w:rsidRPr="001D0170" w:rsidRDefault="00873C46" w:rsidP="00C45A7C">
            <w:pPr>
              <w:pStyle w:val="af7"/>
              <w:widowControl/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1D0170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873C46" w:rsidRPr="001D0170" w:rsidTr="00EC2E17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C46" w:rsidRPr="001D0170" w:rsidRDefault="00873C46" w:rsidP="00EC2E17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C46" w:rsidRPr="001D0170" w:rsidRDefault="00BE5660" w:rsidP="00BE566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660">
              <w:rPr>
                <w:rFonts w:ascii="Times New Roman" w:hAnsi="Times New Roman" w:cs="Times New Roman"/>
                <w:sz w:val="24"/>
                <w:szCs w:val="24"/>
              </w:rPr>
              <w:t>роведение паспортизации и инвентаризации автомобильных дорог местного значения, регистрация земельных участков, занятых автодорогами местного 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46" w:rsidRPr="00C81D68" w:rsidRDefault="004432D8" w:rsidP="00C81D68">
            <w:pPr>
              <w:pStyle w:val="af7"/>
              <w:widowControl/>
              <w:snapToGrid w:val="0"/>
              <w:jc w:val="center"/>
              <w:rPr>
                <w:rFonts w:eastAsia="Times New Roman"/>
                <w:bCs/>
              </w:rPr>
            </w:pPr>
            <w:r w:rsidRPr="00C81D68">
              <w:rPr>
                <w:rFonts w:eastAsia="Times New Roman"/>
                <w:bCs/>
              </w:rPr>
              <w:t>2018-</w:t>
            </w:r>
            <w:r w:rsidR="00604654" w:rsidRPr="00C81D68">
              <w:rPr>
                <w:rFonts w:eastAsia="Times New Roman"/>
                <w:bCs/>
              </w:rPr>
              <w:t>2030</w:t>
            </w:r>
          </w:p>
        </w:tc>
      </w:tr>
      <w:tr w:rsidR="00C45A7C" w:rsidRPr="001D0170" w:rsidTr="00EC2E17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1D0170" w:rsidRDefault="00C81D68" w:rsidP="00C45A7C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607257" w:rsidRDefault="00C45A7C" w:rsidP="004432D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17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дорог с асфальтовым покрытием на грунтовых </w:t>
            </w:r>
            <w:r w:rsidRPr="001D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дорогах в населённых пунктах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1D01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81D6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4432D8" w:rsidRPr="00C8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D68" w:rsidRPr="00C81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7257" w:rsidRPr="00C81D68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  <w:r w:rsidR="00C81D68" w:rsidRPr="00C81D68">
              <w:rPr>
                <w:rFonts w:ascii="Times New Roman" w:hAnsi="Times New Roman" w:cs="Times New Roman"/>
                <w:sz w:val="24"/>
                <w:szCs w:val="24"/>
              </w:rPr>
              <w:t xml:space="preserve"> км)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C" w:rsidRPr="001D0170" w:rsidRDefault="00580BA5" w:rsidP="00C45A7C">
            <w:pPr>
              <w:pStyle w:val="af7"/>
              <w:widowControl/>
              <w:snapToGri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2022</w:t>
            </w:r>
            <w:r w:rsidR="00C45A7C">
              <w:rPr>
                <w:rFonts w:eastAsia="Times New Roman"/>
                <w:bCs/>
              </w:rPr>
              <w:t>-2030</w:t>
            </w:r>
          </w:p>
        </w:tc>
      </w:tr>
      <w:tr w:rsidR="00C45A7C" w:rsidRPr="001D0170" w:rsidTr="00EC2E17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1D0170" w:rsidRDefault="00C81D68" w:rsidP="00C45A7C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285946" w:rsidRDefault="00C45A7C" w:rsidP="00C45A7C">
            <w:pPr>
              <w:jc w:val="both"/>
            </w:pPr>
            <w:r>
              <w:t>Устройство тротуаров в населенных пунктах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C" w:rsidRPr="001D0170" w:rsidRDefault="00FB2F4A" w:rsidP="00C45A7C">
            <w:pPr>
              <w:pStyle w:val="af7"/>
              <w:widowControl/>
              <w:snapToGri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2022-2030</w:t>
            </w:r>
          </w:p>
        </w:tc>
      </w:tr>
      <w:tr w:rsidR="00C45A7C" w:rsidRPr="001D0170" w:rsidTr="00EC2E17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1D0170" w:rsidRDefault="00C81D68" w:rsidP="00C45A7C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1D0170" w:rsidRDefault="00C45A7C" w:rsidP="00C45A7C">
            <w:pPr>
              <w:snapToGrid w:val="0"/>
              <w:jc w:val="both"/>
              <w:rPr>
                <w:shd w:val="clear" w:color="auto" w:fill="FFFFFF"/>
              </w:rPr>
            </w:pPr>
            <w:r>
              <w:t>У</w:t>
            </w:r>
            <w:r w:rsidRPr="001D0170">
              <w:t xml:space="preserve">становка остановочных павильонов в местах остановок общественного транспорта в населённых пунктах </w:t>
            </w:r>
            <w:r>
              <w:t>Пригородного</w:t>
            </w:r>
            <w:r w:rsidRPr="001D0170">
              <w:t xml:space="preserve"> сельского поселения.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C" w:rsidRPr="00C81D68" w:rsidRDefault="00C45A7C" w:rsidP="00C81D68">
            <w:pPr>
              <w:pStyle w:val="af7"/>
              <w:widowControl/>
              <w:snapToGrid w:val="0"/>
              <w:jc w:val="center"/>
            </w:pPr>
            <w:r w:rsidRPr="00C81D68">
              <w:t>2018-</w:t>
            </w:r>
            <w:r w:rsidR="00604654" w:rsidRPr="00C81D68">
              <w:t>2030</w:t>
            </w:r>
          </w:p>
        </w:tc>
      </w:tr>
      <w:tr w:rsidR="00C45A7C" w:rsidRPr="001D0170" w:rsidTr="00EC2E1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1D0170" w:rsidRDefault="00C81D68" w:rsidP="00C45A7C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1D0170" w:rsidRDefault="00C45A7C" w:rsidP="00C45A7C">
            <w:pPr>
              <w:snapToGrid w:val="0"/>
              <w:jc w:val="both"/>
            </w:pPr>
            <w:r>
              <w:rPr>
                <w:iCs/>
              </w:rPr>
              <w:t xml:space="preserve">Устройство </w:t>
            </w:r>
            <w:r w:rsidRPr="001D0170">
              <w:rPr>
                <w:iCs/>
              </w:rPr>
              <w:t xml:space="preserve"> стоян</w:t>
            </w:r>
            <w:r>
              <w:rPr>
                <w:iCs/>
              </w:rPr>
              <w:t>ок</w:t>
            </w:r>
            <w:r w:rsidRPr="001D0170">
              <w:rPr>
                <w:iCs/>
              </w:rPr>
              <w:t xml:space="preserve"> автотранспорта</w:t>
            </w:r>
            <w:r>
              <w:rPr>
                <w:iCs/>
              </w:rPr>
              <w:t xml:space="preserve"> в общественных местах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C" w:rsidRPr="001D0170" w:rsidRDefault="00FB2F4A" w:rsidP="00C45A7C">
            <w:pPr>
              <w:pStyle w:val="af7"/>
              <w:widowControl/>
              <w:snapToGri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="00C45A7C">
              <w:rPr>
                <w:rFonts w:eastAsia="Times New Roman"/>
                <w:bCs/>
              </w:rPr>
              <w:t>-2030</w:t>
            </w:r>
          </w:p>
        </w:tc>
      </w:tr>
      <w:tr w:rsidR="00C45A7C" w:rsidRPr="001D0170" w:rsidTr="00EC2E1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57073B" w:rsidRDefault="00C81D68" w:rsidP="00C45A7C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7C" w:rsidRPr="0057073B" w:rsidRDefault="00C45A7C" w:rsidP="00C45A7C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Строительство дороги с твердым покрытием к проектируемому кладбищу</w:t>
            </w:r>
            <w:r w:rsidR="001479F7">
              <w:rPr>
                <w:iCs/>
              </w:rPr>
              <w:t xml:space="preserve"> (0,1 км)</w:t>
            </w:r>
            <w:r>
              <w:rPr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7C" w:rsidRPr="00C81D68" w:rsidRDefault="00447E10" w:rsidP="00C45A7C">
            <w:pPr>
              <w:pStyle w:val="af7"/>
              <w:widowControl/>
              <w:snapToGrid w:val="0"/>
              <w:jc w:val="center"/>
              <w:rPr>
                <w:rFonts w:eastAsia="Times New Roman"/>
                <w:bCs/>
              </w:rPr>
            </w:pPr>
            <w:r w:rsidRPr="00C81D68">
              <w:rPr>
                <w:rFonts w:eastAsia="Times New Roman"/>
                <w:bCs/>
              </w:rPr>
              <w:t>2027</w:t>
            </w:r>
          </w:p>
        </w:tc>
      </w:tr>
      <w:tr w:rsidR="00E03AC4" w:rsidRPr="001D0170" w:rsidTr="00EC2E1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C4" w:rsidRDefault="00C81D68" w:rsidP="00E03AC4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C4" w:rsidRDefault="00E03AC4" w:rsidP="00E03AC4">
            <w:pPr>
              <w:snapToGrid w:val="0"/>
              <w:jc w:val="both"/>
              <w:rPr>
                <w:iCs/>
              </w:rPr>
            </w:pPr>
            <w:r w:rsidRPr="00BE5660">
              <w:rPr>
                <w:iCs/>
              </w:rPr>
              <w:t>Размещение дорожных знаков и указателей на улицах населённых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C4" w:rsidRDefault="00E03AC4" w:rsidP="00E03AC4">
            <w:pPr>
              <w:pStyle w:val="af7"/>
              <w:widowControl/>
              <w:snapToGri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2017-2030</w:t>
            </w:r>
          </w:p>
        </w:tc>
      </w:tr>
      <w:tr w:rsidR="00E03AC4" w:rsidRPr="001D0170" w:rsidTr="00EC2E1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C4" w:rsidRDefault="00C81D68" w:rsidP="00E03AC4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C4" w:rsidRPr="00BE5660" w:rsidRDefault="00E03AC4" w:rsidP="00E03AC4">
            <w:pPr>
              <w:snapToGrid w:val="0"/>
              <w:jc w:val="both"/>
              <w:rPr>
                <w:iCs/>
              </w:rPr>
            </w:pPr>
            <w:r w:rsidRPr="00F0464B">
              <w:rPr>
                <w:iCs/>
              </w:rPr>
      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C4" w:rsidRDefault="00E03AC4" w:rsidP="00E03AC4">
            <w:pPr>
              <w:pStyle w:val="af7"/>
              <w:widowControl/>
              <w:snapToGri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2017-2030</w:t>
            </w:r>
          </w:p>
        </w:tc>
      </w:tr>
      <w:tr w:rsidR="00E03AC4" w:rsidRPr="001D0170" w:rsidTr="00EC2E1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C4" w:rsidRDefault="00C81D68" w:rsidP="00E03AC4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C4" w:rsidRPr="00F0464B" w:rsidRDefault="00E03AC4" w:rsidP="00E03AC4">
            <w:pPr>
              <w:snapToGrid w:val="0"/>
              <w:jc w:val="both"/>
              <w:rPr>
                <w:iCs/>
              </w:rPr>
            </w:pPr>
            <w:r w:rsidRPr="00944ABA">
              <w:rPr>
                <w:iCs/>
              </w:rPr>
              <w:t>Обеспечение административными мерами выполнения застройщиками требований по созданию безбарьерной 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C4" w:rsidRDefault="00E03AC4" w:rsidP="00E03AC4">
            <w:pPr>
              <w:pStyle w:val="af7"/>
              <w:widowControl/>
              <w:snapToGri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2017-2030</w:t>
            </w:r>
          </w:p>
        </w:tc>
      </w:tr>
      <w:tr w:rsidR="00E03AC4" w:rsidRPr="001D0170" w:rsidTr="00EC2E1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C4" w:rsidRDefault="001425E9" w:rsidP="00C81D6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81D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AC4" w:rsidRPr="000A17B7" w:rsidRDefault="00E03AC4" w:rsidP="00E03AC4">
            <w:r w:rsidRPr="000A17B7">
              <w:t xml:space="preserve">Ремонт </w:t>
            </w:r>
            <w:r w:rsidR="00C81D68">
              <w:t xml:space="preserve">и капитальный ремонт </w:t>
            </w:r>
            <w:r w:rsidRPr="000A17B7">
              <w:t>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C4" w:rsidRPr="000A17B7" w:rsidRDefault="00E03AC4" w:rsidP="00E03AC4">
            <w:pPr>
              <w:ind w:left="-109"/>
              <w:jc w:val="center"/>
              <w:rPr>
                <w:lang w:eastAsia="ru-RU"/>
              </w:rPr>
            </w:pPr>
            <w:r w:rsidRPr="000A17B7">
              <w:rPr>
                <w:lang w:eastAsia="ru-RU"/>
              </w:rPr>
              <w:t>2017-2030</w:t>
            </w:r>
          </w:p>
        </w:tc>
      </w:tr>
      <w:tr w:rsidR="00447E10" w:rsidRPr="001D0170" w:rsidTr="00EC2E1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10" w:rsidRDefault="00C81D68" w:rsidP="00E03AC4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E10" w:rsidRPr="00C81D68" w:rsidRDefault="00447E10" w:rsidP="00447E10">
            <w:r w:rsidRPr="00C81D68">
              <w:t>Создание парковок для СИМ в парковочных карманах для автомобилей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E10" w:rsidRPr="00C81D68" w:rsidRDefault="00447E10" w:rsidP="00E17A37">
            <w:pPr>
              <w:ind w:left="-109"/>
              <w:jc w:val="center"/>
              <w:rPr>
                <w:lang w:eastAsia="ru-RU"/>
              </w:rPr>
            </w:pPr>
            <w:r w:rsidRPr="00C81D68">
              <w:rPr>
                <w:lang w:eastAsia="ru-RU"/>
              </w:rPr>
              <w:t>202</w:t>
            </w:r>
            <w:r w:rsidR="00E17A37" w:rsidRPr="00C81D68">
              <w:rPr>
                <w:lang w:eastAsia="ru-RU"/>
              </w:rPr>
              <w:t>7</w:t>
            </w:r>
            <w:r w:rsidRPr="00C81D68">
              <w:rPr>
                <w:lang w:eastAsia="ru-RU"/>
              </w:rPr>
              <w:t>-2030</w:t>
            </w:r>
          </w:p>
        </w:tc>
      </w:tr>
    </w:tbl>
    <w:p w:rsidR="00980E47" w:rsidRDefault="00980E47" w:rsidP="006F5E57">
      <w:pPr>
        <w:shd w:val="clear" w:color="auto" w:fill="FFFFFF"/>
        <w:jc w:val="both"/>
        <w:rPr>
          <w:sz w:val="26"/>
          <w:szCs w:val="26"/>
          <w:lang w:eastAsia="ru-RU"/>
        </w:rPr>
      </w:pPr>
    </w:p>
    <w:p w:rsidR="007A1FF5" w:rsidRDefault="000D4712" w:rsidP="001834A8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FF5">
        <w:rPr>
          <w:rFonts w:ascii="Times New Roman" w:hAnsi="Times New Roman"/>
          <w:b/>
          <w:sz w:val="28"/>
          <w:szCs w:val="28"/>
        </w:rPr>
        <w:t xml:space="preserve">Мероприятия по развитию </w:t>
      </w:r>
      <w:r w:rsidR="00FB2F4A" w:rsidRPr="007A1FF5">
        <w:rPr>
          <w:rFonts w:ascii="Times New Roman" w:hAnsi="Times New Roman"/>
          <w:b/>
          <w:sz w:val="28"/>
          <w:szCs w:val="28"/>
        </w:rPr>
        <w:t>транспортной инфраструктуры</w:t>
      </w:r>
      <w:r w:rsidR="007A1FF5">
        <w:rPr>
          <w:rFonts w:ascii="Times New Roman" w:hAnsi="Times New Roman"/>
          <w:b/>
          <w:sz w:val="28"/>
          <w:szCs w:val="28"/>
        </w:rPr>
        <w:t xml:space="preserve"> по видам транспорта</w:t>
      </w:r>
    </w:p>
    <w:p w:rsidR="009703A2" w:rsidRDefault="009703A2" w:rsidP="000D4712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9703A2">
        <w:rPr>
          <w:rFonts w:ascii="Times New Roman" w:hAnsi="Times New Roman"/>
          <w:sz w:val="28"/>
          <w:szCs w:val="28"/>
        </w:rPr>
        <w:t>С учетом сложившейся экономической ситуации, мероприятия по развитию транспортной инф</w:t>
      </w:r>
      <w:r w:rsidR="00E87AC1">
        <w:rPr>
          <w:rFonts w:ascii="Times New Roman" w:hAnsi="Times New Roman"/>
          <w:sz w:val="28"/>
          <w:szCs w:val="28"/>
        </w:rPr>
        <w:t>раструктуры по видам транспорта;</w:t>
      </w:r>
      <w:r w:rsidRPr="009703A2">
        <w:rPr>
          <w:rFonts w:ascii="Times New Roman" w:hAnsi="Times New Roman"/>
          <w:sz w:val="28"/>
          <w:szCs w:val="28"/>
        </w:rPr>
        <w:t xml:space="preserve"> транспорта общего пользования, созданию транспортно-пересадочных узлов; в период реализации Программы не предусматриваются.</w:t>
      </w:r>
    </w:p>
    <w:p w:rsidR="00E87AC1" w:rsidRDefault="00E87AC1" w:rsidP="00E87AC1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1479F7" w:rsidRDefault="001479F7" w:rsidP="001834A8">
      <w:pPr>
        <w:pStyle w:val="S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FF5">
        <w:rPr>
          <w:rFonts w:ascii="Times New Roman" w:hAnsi="Times New Roman"/>
          <w:b/>
          <w:sz w:val="28"/>
          <w:szCs w:val="28"/>
        </w:rPr>
        <w:t>Мероприятия по развитию транспор</w:t>
      </w:r>
      <w:r>
        <w:rPr>
          <w:rFonts w:ascii="Times New Roman" w:hAnsi="Times New Roman"/>
          <w:b/>
          <w:sz w:val="28"/>
          <w:szCs w:val="28"/>
        </w:rPr>
        <w:t>та общего пользования, созданию транспортно-пересадочных узлов</w:t>
      </w:r>
    </w:p>
    <w:p w:rsidR="001479F7" w:rsidRDefault="001479F7" w:rsidP="000D4712">
      <w:pPr>
        <w:pStyle w:val="S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1479F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79F7">
        <w:rPr>
          <w:rFonts w:ascii="Times New Roman" w:hAnsi="Times New Roman"/>
          <w:bCs/>
          <w:i/>
          <w:iCs/>
          <w:sz w:val="28"/>
          <w:szCs w:val="28"/>
        </w:rPr>
        <w:t>Установка остановочных павильонов в местах остановок общественного транспорта в населённых пунктах Пригородного сельского поселения</w:t>
      </w:r>
      <w:r>
        <w:rPr>
          <w:rFonts w:ascii="Times New Roman" w:hAnsi="Times New Roman"/>
          <w:bCs/>
          <w:i/>
          <w:iCs/>
          <w:sz w:val="28"/>
          <w:szCs w:val="28"/>
        </w:rPr>
        <w:t>;</w:t>
      </w:r>
    </w:p>
    <w:p w:rsidR="001479F7" w:rsidRDefault="001479F7" w:rsidP="001479F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9703A2">
        <w:rPr>
          <w:rFonts w:ascii="Times New Roman" w:hAnsi="Times New Roman"/>
          <w:sz w:val="28"/>
          <w:szCs w:val="28"/>
        </w:rPr>
        <w:t>С учетом сложившейся экономической ситуации</w:t>
      </w:r>
      <w:r>
        <w:rPr>
          <w:rFonts w:ascii="Times New Roman" w:hAnsi="Times New Roman"/>
          <w:sz w:val="28"/>
          <w:szCs w:val="28"/>
        </w:rPr>
        <w:t xml:space="preserve"> и в связи с отсутствием на территории поселения предприятий, осуществляющих пассажирские перевозки</w:t>
      </w:r>
      <w:r w:rsidRPr="009703A2">
        <w:rPr>
          <w:rFonts w:ascii="Times New Roman" w:hAnsi="Times New Roman"/>
          <w:sz w:val="28"/>
          <w:szCs w:val="28"/>
        </w:rPr>
        <w:t>, мероприятия по созданию транспортно-пересадочных узлов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3A2">
        <w:rPr>
          <w:rFonts w:ascii="Times New Roman" w:hAnsi="Times New Roman"/>
          <w:sz w:val="28"/>
          <w:szCs w:val="28"/>
        </w:rPr>
        <w:t>в период реализации Программы не предусматриваются.</w:t>
      </w:r>
    </w:p>
    <w:p w:rsidR="001479F7" w:rsidRDefault="001479F7" w:rsidP="000D4712">
      <w:pPr>
        <w:pStyle w:val="S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E87AC1" w:rsidRDefault="00E87AC1" w:rsidP="001834A8">
      <w:pPr>
        <w:pStyle w:val="S"/>
        <w:spacing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A1FF5">
        <w:rPr>
          <w:rFonts w:ascii="Times New Roman" w:hAnsi="Times New Roman"/>
          <w:b/>
          <w:sz w:val="28"/>
          <w:szCs w:val="28"/>
        </w:rPr>
        <w:t>Мероприятия по развитию инфраструктуры</w:t>
      </w:r>
      <w:r>
        <w:rPr>
          <w:rFonts w:ascii="Times New Roman" w:hAnsi="Times New Roman"/>
          <w:b/>
          <w:sz w:val="28"/>
          <w:szCs w:val="28"/>
        </w:rPr>
        <w:t xml:space="preserve"> для легкового автотранспорта, включая развитие единого парковочного пространства</w:t>
      </w:r>
    </w:p>
    <w:p w:rsidR="000D4712" w:rsidRPr="007A1FF5" w:rsidRDefault="000D4712" w:rsidP="000D4712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A1FF5">
        <w:rPr>
          <w:rFonts w:ascii="Times New Roman" w:hAnsi="Times New Roman"/>
          <w:bCs/>
          <w:i/>
          <w:iCs/>
          <w:sz w:val="28"/>
          <w:szCs w:val="28"/>
        </w:rPr>
        <w:t>1. 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0D4712" w:rsidRDefault="000D4712" w:rsidP="000D4712">
      <w:pPr>
        <w:pStyle w:val="S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7A1FF5">
        <w:rPr>
          <w:rFonts w:ascii="Times New Roman" w:hAnsi="Times New Roman"/>
          <w:bCs/>
          <w:i/>
          <w:iCs/>
          <w:sz w:val="28"/>
          <w:szCs w:val="28"/>
        </w:rPr>
        <w:lastRenderedPageBreak/>
        <w:t>2. </w:t>
      </w:r>
      <w:r w:rsidR="00BE5660">
        <w:rPr>
          <w:rFonts w:ascii="Times New Roman" w:hAnsi="Times New Roman"/>
          <w:bCs/>
          <w:i/>
          <w:iCs/>
          <w:sz w:val="28"/>
          <w:szCs w:val="28"/>
        </w:rPr>
        <w:t xml:space="preserve">Устройство стоянок </w:t>
      </w:r>
      <w:r w:rsidRPr="007A1FF5">
        <w:rPr>
          <w:rFonts w:ascii="Times New Roman" w:hAnsi="Times New Roman"/>
          <w:bCs/>
          <w:i/>
          <w:iCs/>
          <w:sz w:val="28"/>
          <w:szCs w:val="28"/>
        </w:rPr>
        <w:t xml:space="preserve">автостоянок </w:t>
      </w:r>
      <w:r w:rsidR="007A1FF5" w:rsidRPr="007A1FF5">
        <w:rPr>
          <w:rFonts w:ascii="Times New Roman" w:hAnsi="Times New Roman"/>
          <w:bCs/>
          <w:i/>
          <w:iCs/>
          <w:sz w:val="28"/>
          <w:szCs w:val="28"/>
        </w:rPr>
        <w:t>в общественных местах</w:t>
      </w:r>
      <w:r w:rsidRPr="007A1FF5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:rsidR="00E87AC1" w:rsidRDefault="00E87AC1" w:rsidP="000D4712">
      <w:pPr>
        <w:pStyle w:val="S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1479F7" w:rsidRPr="00447E10" w:rsidRDefault="001479F7" w:rsidP="001834A8">
      <w:pPr>
        <w:pStyle w:val="S"/>
        <w:spacing w:line="240" w:lineRule="auto"/>
        <w:jc w:val="center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A1FF5">
        <w:rPr>
          <w:rFonts w:ascii="Times New Roman" w:hAnsi="Times New Roman"/>
          <w:b/>
          <w:sz w:val="28"/>
          <w:szCs w:val="28"/>
        </w:rPr>
        <w:t xml:space="preserve">Мероприятия по развитию инфраструктуры </w:t>
      </w:r>
      <w:r w:rsidR="00447E10" w:rsidRPr="00C81D68">
        <w:rPr>
          <w:rFonts w:ascii="Times New Roman" w:hAnsi="Times New Roman"/>
          <w:b/>
          <w:sz w:val="28"/>
          <w:szCs w:val="28"/>
        </w:rPr>
        <w:t>для движения пешеходов, велосипедистов и лиц, использующих для передвижения средства индивидуальной мобильности</w:t>
      </w:r>
    </w:p>
    <w:p w:rsidR="001479F7" w:rsidRPr="007A1FF5" w:rsidRDefault="001479F7" w:rsidP="001479F7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7A1FF5">
        <w:rPr>
          <w:rFonts w:ascii="Times New Roman" w:hAnsi="Times New Roman"/>
          <w:bCs/>
          <w:i/>
          <w:iCs/>
          <w:sz w:val="28"/>
          <w:szCs w:val="28"/>
        </w:rPr>
        <w:t>1. Устройство тротуаров</w:t>
      </w:r>
      <w:r w:rsidR="006A2470">
        <w:rPr>
          <w:rFonts w:ascii="Times New Roman" w:hAnsi="Times New Roman"/>
          <w:bCs/>
          <w:i/>
          <w:iCs/>
          <w:sz w:val="28"/>
          <w:szCs w:val="28"/>
        </w:rPr>
        <w:t xml:space="preserve"> в населенных пунктах поселения;</w:t>
      </w:r>
    </w:p>
    <w:p w:rsidR="001479F7" w:rsidRDefault="001479F7" w:rsidP="001479F7">
      <w:pPr>
        <w:pStyle w:val="S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7A1FF5">
        <w:rPr>
          <w:rFonts w:ascii="Times New Roman" w:hAnsi="Times New Roman"/>
          <w:bCs/>
          <w:i/>
          <w:iCs/>
          <w:sz w:val="28"/>
          <w:szCs w:val="28"/>
        </w:rPr>
        <w:t>2. Обеспечение административными мерами выполнения застройщи</w:t>
      </w:r>
      <w:r w:rsidR="00F0464B">
        <w:rPr>
          <w:rFonts w:ascii="Times New Roman" w:hAnsi="Times New Roman"/>
          <w:bCs/>
          <w:i/>
          <w:iCs/>
          <w:sz w:val="28"/>
          <w:szCs w:val="28"/>
        </w:rPr>
        <w:t>ками требований по созданию без</w:t>
      </w:r>
      <w:r w:rsidRPr="007A1FF5">
        <w:rPr>
          <w:rFonts w:ascii="Times New Roman" w:hAnsi="Times New Roman"/>
          <w:bCs/>
          <w:i/>
          <w:iCs/>
          <w:sz w:val="28"/>
          <w:szCs w:val="28"/>
        </w:rPr>
        <w:t>барьерной среды (весь период).</w:t>
      </w:r>
    </w:p>
    <w:p w:rsidR="00447E10" w:rsidRPr="00C81D68" w:rsidRDefault="00447E10" w:rsidP="001479F7">
      <w:pPr>
        <w:pStyle w:val="S"/>
        <w:spacing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447E10">
        <w:rPr>
          <w:rFonts w:ascii="Times New Roman" w:hAnsi="Times New Roman"/>
          <w:bCs/>
          <w:i/>
          <w:iCs/>
          <w:sz w:val="28"/>
          <w:szCs w:val="28"/>
        </w:rPr>
        <w:t xml:space="preserve">3. </w:t>
      </w:r>
      <w:r w:rsidRPr="00C81D68">
        <w:rPr>
          <w:rFonts w:ascii="Times New Roman" w:hAnsi="Times New Roman"/>
          <w:i/>
          <w:sz w:val="28"/>
          <w:szCs w:val="28"/>
        </w:rPr>
        <w:t>Создание парковок для СИМ в парковочных карманах для автомобилей</w:t>
      </w:r>
      <w:r w:rsidR="0090783E" w:rsidRPr="00C81D68">
        <w:rPr>
          <w:rFonts w:ascii="Times New Roman" w:hAnsi="Times New Roman"/>
          <w:i/>
          <w:sz w:val="28"/>
          <w:szCs w:val="28"/>
        </w:rPr>
        <w:t>.</w:t>
      </w:r>
    </w:p>
    <w:p w:rsidR="001479F7" w:rsidRPr="00447E10" w:rsidRDefault="001479F7" w:rsidP="00E87AC1">
      <w:pPr>
        <w:pStyle w:val="S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479F7" w:rsidRDefault="000D4712" w:rsidP="001834A8">
      <w:pPr>
        <w:pStyle w:val="S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479F7">
        <w:rPr>
          <w:rFonts w:ascii="Times New Roman" w:hAnsi="Times New Roman"/>
          <w:b/>
          <w:sz w:val="28"/>
          <w:szCs w:val="28"/>
        </w:rPr>
        <w:t>Мероприятия по развитию сети дорог поселения</w:t>
      </w:r>
    </w:p>
    <w:p w:rsidR="001479F7" w:rsidRDefault="001479F7" w:rsidP="000D4712">
      <w:pPr>
        <w:pStyle w:val="S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BE5660" w:rsidRPr="00BE5660">
        <w:rPr>
          <w:rFonts w:ascii="Times New Roman" w:hAnsi="Times New Roman"/>
          <w:i/>
          <w:sz w:val="28"/>
          <w:szCs w:val="28"/>
        </w:rPr>
        <w:t>Проведение паспортизации и инвентаризации автомобильных дорог местного значения, регистрация земельных участков, занятых автодорогами местного значения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1479F7" w:rsidRPr="00607257" w:rsidRDefault="001479F7" w:rsidP="000D4712">
      <w:pPr>
        <w:pStyle w:val="S"/>
        <w:spacing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1479F7">
        <w:rPr>
          <w:rFonts w:ascii="Times New Roman" w:hAnsi="Times New Roman"/>
          <w:i/>
          <w:sz w:val="28"/>
          <w:szCs w:val="28"/>
        </w:rPr>
        <w:t xml:space="preserve">Устройство дорог с асфальтовым покрытием на грунтовых дорогах в населённых пунктах Пригородного сельского </w:t>
      </w:r>
      <w:r w:rsidRPr="0090783E">
        <w:rPr>
          <w:rFonts w:ascii="Times New Roman" w:hAnsi="Times New Roman"/>
          <w:i/>
          <w:sz w:val="28"/>
          <w:szCs w:val="28"/>
        </w:rPr>
        <w:t xml:space="preserve">поселения </w:t>
      </w:r>
      <w:r w:rsidRPr="00C81D68">
        <w:rPr>
          <w:rFonts w:ascii="Times New Roman" w:hAnsi="Times New Roman"/>
          <w:i/>
          <w:sz w:val="28"/>
          <w:szCs w:val="28"/>
        </w:rPr>
        <w:t>(</w:t>
      </w:r>
      <w:r w:rsidR="00C81D68" w:rsidRPr="00C81D68">
        <w:rPr>
          <w:rFonts w:ascii="Times New Roman" w:hAnsi="Times New Roman"/>
          <w:i/>
          <w:sz w:val="28"/>
          <w:szCs w:val="28"/>
        </w:rPr>
        <w:t>5,80</w:t>
      </w:r>
      <w:r w:rsidRPr="00C81D68">
        <w:rPr>
          <w:rFonts w:ascii="Times New Roman" w:hAnsi="Times New Roman"/>
          <w:i/>
          <w:sz w:val="28"/>
          <w:szCs w:val="28"/>
        </w:rPr>
        <w:t xml:space="preserve"> км);</w:t>
      </w:r>
      <w:r w:rsidR="00607257">
        <w:rPr>
          <w:rFonts w:ascii="Times New Roman" w:hAnsi="Times New Roman"/>
          <w:i/>
          <w:sz w:val="28"/>
          <w:szCs w:val="28"/>
        </w:rPr>
        <w:t xml:space="preserve"> </w:t>
      </w:r>
    </w:p>
    <w:p w:rsidR="001479F7" w:rsidRDefault="001479F7" w:rsidP="000D4712">
      <w:pPr>
        <w:pStyle w:val="S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</w:t>
      </w:r>
      <w:r w:rsidRPr="001479F7">
        <w:rPr>
          <w:rFonts w:ascii="Times New Roman" w:hAnsi="Times New Roman"/>
          <w:i/>
          <w:sz w:val="28"/>
          <w:szCs w:val="28"/>
        </w:rPr>
        <w:t>Строительство дороги с твердым покрытием к проектируемому кладбищу</w:t>
      </w:r>
      <w:r>
        <w:rPr>
          <w:rFonts w:ascii="Times New Roman" w:hAnsi="Times New Roman"/>
          <w:i/>
          <w:sz w:val="28"/>
          <w:szCs w:val="28"/>
        </w:rPr>
        <w:t xml:space="preserve"> (0,1 км)</w:t>
      </w:r>
      <w:r w:rsidR="001425E9">
        <w:rPr>
          <w:rFonts w:ascii="Times New Roman" w:hAnsi="Times New Roman"/>
          <w:i/>
          <w:sz w:val="28"/>
          <w:szCs w:val="28"/>
        </w:rPr>
        <w:t>;</w:t>
      </w:r>
    </w:p>
    <w:p w:rsidR="00BE5660" w:rsidRPr="000A17B7" w:rsidRDefault="009D0EDE" w:rsidP="000D4712">
      <w:pPr>
        <w:pStyle w:val="S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="00BE5660">
        <w:rPr>
          <w:rFonts w:ascii="Times New Roman" w:hAnsi="Times New Roman"/>
          <w:i/>
          <w:sz w:val="28"/>
          <w:szCs w:val="28"/>
        </w:rPr>
        <w:t>. Р</w:t>
      </w:r>
      <w:r w:rsidR="00BE5660" w:rsidRPr="00BE5660">
        <w:rPr>
          <w:rFonts w:ascii="Times New Roman" w:hAnsi="Times New Roman"/>
          <w:i/>
          <w:sz w:val="28"/>
          <w:szCs w:val="28"/>
        </w:rPr>
        <w:t xml:space="preserve">азмещение дорожных знаков и указателей на улицах населённых </w:t>
      </w:r>
      <w:r w:rsidR="00BE5660" w:rsidRPr="000A17B7">
        <w:rPr>
          <w:rFonts w:ascii="Times New Roman" w:hAnsi="Times New Roman"/>
          <w:i/>
          <w:sz w:val="28"/>
          <w:szCs w:val="28"/>
        </w:rPr>
        <w:t>пунктов</w:t>
      </w:r>
      <w:r w:rsidR="001425E9">
        <w:rPr>
          <w:rFonts w:ascii="Times New Roman" w:hAnsi="Times New Roman"/>
          <w:i/>
          <w:sz w:val="28"/>
          <w:szCs w:val="28"/>
        </w:rPr>
        <w:t>;</w:t>
      </w:r>
    </w:p>
    <w:p w:rsidR="009D0EDE" w:rsidRDefault="009D0EDE" w:rsidP="000D4712">
      <w:pPr>
        <w:pStyle w:val="S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</w:t>
      </w:r>
      <w:r w:rsidR="00864FC9" w:rsidRPr="000A17B7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Капитальный ремонт и </w:t>
      </w:r>
      <w:r w:rsidR="00864FC9" w:rsidRPr="000A17B7">
        <w:rPr>
          <w:rFonts w:ascii="Times New Roman" w:hAnsi="Times New Roman"/>
          <w:i/>
          <w:sz w:val="28"/>
          <w:szCs w:val="28"/>
        </w:rPr>
        <w:t>Ремонт автомобильных дорог общего пользования местного значения</w:t>
      </w:r>
    </w:p>
    <w:p w:rsidR="00BE5660" w:rsidRPr="000A17B7" w:rsidRDefault="00864FC9" w:rsidP="000D4712">
      <w:pPr>
        <w:pStyle w:val="S"/>
        <w:spacing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0A17B7">
        <w:rPr>
          <w:rFonts w:ascii="Times New Roman" w:hAnsi="Times New Roman"/>
          <w:i/>
          <w:sz w:val="28"/>
          <w:szCs w:val="28"/>
        </w:rPr>
        <w:tab/>
      </w:r>
      <w:bookmarkStart w:id="9" w:name="_Toc280554423"/>
    </w:p>
    <w:bookmarkEnd w:id="9"/>
    <w:p w:rsidR="006F5E57" w:rsidRDefault="000C6108" w:rsidP="001834A8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5</w:t>
      </w:r>
      <w:r w:rsidR="006F5E57" w:rsidRPr="00C37A67">
        <w:rPr>
          <w:b/>
          <w:sz w:val="26"/>
          <w:szCs w:val="26"/>
          <w:lang w:eastAsia="ru-RU"/>
        </w:rPr>
        <w:t xml:space="preserve">. </w:t>
      </w:r>
      <w:r w:rsidR="008C72AA">
        <w:rPr>
          <w:b/>
          <w:sz w:val="26"/>
          <w:szCs w:val="26"/>
          <w:lang w:eastAsia="ru-RU"/>
        </w:rPr>
        <w:t>О</w:t>
      </w:r>
      <w:r w:rsidR="008C72AA" w:rsidRPr="008C72AA">
        <w:rPr>
          <w:b/>
          <w:sz w:val="26"/>
          <w:szCs w:val="26"/>
          <w:lang w:eastAsia="ru-RU"/>
        </w:rPr>
        <w:t>ценк</w:t>
      </w:r>
      <w:r w:rsidR="008C72AA">
        <w:rPr>
          <w:b/>
          <w:sz w:val="26"/>
          <w:szCs w:val="26"/>
          <w:lang w:eastAsia="ru-RU"/>
        </w:rPr>
        <w:t>а</w:t>
      </w:r>
      <w:r w:rsidR="008C72AA" w:rsidRPr="008C72AA">
        <w:rPr>
          <w:b/>
          <w:sz w:val="26"/>
          <w:szCs w:val="26"/>
          <w:lang w:eastAsia="ru-RU"/>
        </w:rPr>
        <w:t xml:space="preserve"> объемов и источников финансирования мероприятий (инвестиционных проектов) по проектированию, строительству, реконструкции</w:t>
      </w:r>
      <w:r w:rsidR="00BB56BE">
        <w:rPr>
          <w:b/>
          <w:sz w:val="26"/>
          <w:szCs w:val="26"/>
          <w:lang w:eastAsia="ru-RU"/>
        </w:rPr>
        <w:t>, ремонту</w:t>
      </w:r>
      <w:r w:rsidR="008C72AA" w:rsidRPr="008C72AA">
        <w:rPr>
          <w:b/>
          <w:sz w:val="26"/>
          <w:szCs w:val="26"/>
          <w:lang w:eastAsia="ru-RU"/>
        </w:rPr>
        <w:t xml:space="preserve"> объектов транспортной инфраструктуры предлагаемого к реализации варианта развития транспортной инфраструктуры</w:t>
      </w:r>
      <w:r w:rsidR="008C72AA">
        <w:rPr>
          <w:b/>
          <w:sz w:val="26"/>
          <w:szCs w:val="26"/>
          <w:lang w:eastAsia="ru-RU"/>
        </w:rPr>
        <w:t xml:space="preserve"> поселения</w:t>
      </w:r>
    </w:p>
    <w:p w:rsidR="008C72AA" w:rsidRPr="00C37A67" w:rsidRDefault="008C72AA" w:rsidP="006F5E57">
      <w:pPr>
        <w:shd w:val="clear" w:color="auto" w:fill="FFFFFF"/>
        <w:jc w:val="both"/>
        <w:rPr>
          <w:sz w:val="26"/>
          <w:szCs w:val="26"/>
          <w:lang w:eastAsia="ru-RU"/>
        </w:rPr>
      </w:pPr>
    </w:p>
    <w:p w:rsidR="00BB56BE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BB56BE">
        <w:rPr>
          <w:sz w:val="26"/>
          <w:szCs w:val="26"/>
          <w:lang w:eastAsia="ru-RU"/>
        </w:rPr>
        <w:t xml:space="preserve">Главными целями Программы развития </w:t>
      </w:r>
      <w:r w:rsidR="00BB56BE" w:rsidRPr="00BB56BE">
        <w:rPr>
          <w:sz w:val="26"/>
          <w:szCs w:val="26"/>
          <w:lang w:eastAsia="ru-RU"/>
        </w:rPr>
        <w:t xml:space="preserve">транспортной </w:t>
      </w:r>
      <w:r w:rsidRPr="00BB56BE">
        <w:rPr>
          <w:sz w:val="26"/>
          <w:szCs w:val="26"/>
          <w:lang w:eastAsia="ru-RU"/>
        </w:rPr>
        <w:t>инфраструктуры Пригородного сельского поселения Калачеевского муниципального района Воронежской области на 201</w:t>
      </w:r>
      <w:r w:rsidR="006A2470">
        <w:rPr>
          <w:sz w:val="26"/>
          <w:szCs w:val="26"/>
          <w:lang w:eastAsia="ru-RU"/>
        </w:rPr>
        <w:t>7</w:t>
      </w:r>
      <w:r w:rsidRPr="00BB56BE">
        <w:rPr>
          <w:sz w:val="26"/>
          <w:szCs w:val="26"/>
          <w:lang w:eastAsia="ru-RU"/>
        </w:rPr>
        <w:t>-2030 гг. явля</w:t>
      </w:r>
      <w:r w:rsidR="00BB56BE" w:rsidRPr="00BB56BE">
        <w:rPr>
          <w:sz w:val="26"/>
          <w:szCs w:val="26"/>
          <w:lang w:eastAsia="ru-RU"/>
        </w:rPr>
        <w:t>е</w:t>
      </w:r>
      <w:r w:rsidRPr="00BB56BE">
        <w:rPr>
          <w:sz w:val="26"/>
          <w:szCs w:val="26"/>
          <w:lang w:eastAsia="ru-RU"/>
        </w:rPr>
        <w:t xml:space="preserve">тся </w:t>
      </w:r>
      <w:r w:rsidR="00BB56BE" w:rsidRPr="00BB56BE">
        <w:rPr>
          <w:sz w:val="26"/>
          <w:szCs w:val="26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6F5E57" w:rsidRPr="00E25B54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E25B54">
        <w:rPr>
          <w:sz w:val="26"/>
          <w:szCs w:val="26"/>
          <w:lang w:eastAsia="ru-RU"/>
        </w:rPr>
        <w:t xml:space="preserve">Для достижения этих целей предполагается решение следующих задач:  </w:t>
      </w:r>
    </w:p>
    <w:p w:rsidR="004C5917" w:rsidRPr="004C5917" w:rsidRDefault="004C5917" w:rsidP="004C591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C5917">
        <w:rPr>
          <w:sz w:val="26"/>
          <w:szCs w:val="26"/>
          <w:lang w:eastAsia="ru-RU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</w:t>
      </w:r>
      <w:r>
        <w:rPr>
          <w:sz w:val="26"/>
          <w:szCs w:val="26"/>
          <w:lang w:eastAsia="ru-RU"/>
        </w:rPr>
        <w:t xml:space="preserve">й инфраструктуры </w:t>
      </w:r>
      <w:r w:rsidRPr="004C5917">
        <w:rPr>
          <w:sz w:val="26"/>
          <w:szCs w:val="26"/>
          <w:lang w:eastAsia="ru-RU"/>
        </w:rPr>
        <w:t xml:space="preserve">Пригородного сельского поселения;           </w:t>
      </w:r>
    </w:p>
    <w:p w:rsidR="004C5917" w:rsidRPr="004C5917" w:rsidRDefault="004C5917" w:rsidP="004C591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C5917">
        <w:rPr>
          <w:sz w:val="26"/>
          <w:szCs w:val="26"/>
          <w:lang w:eastAsia="ru-RU"/>
        </w:rPr>
        <w:lastRenderedPageBreak/>
        <w:t>-  формирование и реализация комплекса мероприятий   по развитию транспортной инфраструктуры, обеспечивающих потребности перспективного развития Пригородного сельского поселения на период 2017 -  2030 годов на основе Генерального плана поселения;</w:t>
      </w:r>
    </w:p>
    <w:p w:rsidR="004C5917" w:rsidRPr="004C5917" w:rsidRDefault="004C5917" w:rsidP="004C591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C5917">
        <w:rPr>
          <w:sz w:val="26"/>
          <w:szCs w:val="26"/>
          <w:lang w:eastAsia="ru-RU"/>
        </w:rPr>
        <w:t>- определение источников финансирования Программы;</w:t>
      </w:r>
    </w:p>
    <w:p w:rsidR="004C5917" w:rsidRPr="004C5917" w:rsidRDefault="004C5917" w:rsidP="004C591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C5917">
        <w:rPr>
          <w:sz w:val="26"/>
          <w:szCs w:val="26"/>
          <w:lang w:eastAsia="ru-RU"/>
        </w:rPr>
        <w:t xml:space="preserve"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  </w:t>
      </w:r>
    </w:p>
    <w:p w:rsidR="004C5917" w:rsidRDefault="004C5917" w:rsidP="004C591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C5917">
        <w:rPr>
          <w:sz w:val="26"/>
          <w:szCs w:val="26"/>
          <w:lang w:eastAsia="ru-RU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4C5917" w:rsidRDefault="004C5917" w:rsidP="004C591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4C5917">
        <w:rPr>
          <w:sz w:val="26"/>
          <w:szCs w:val="26"/>
          <w:lang w:eastAsia="ru-RU"/>
        </w:rPr>
        <w:t>подготовка проектной документации на строительство, реконструкцию</w:t>
      </w:r>
      <w:r>
        <w:rPr>
          <w:sz w:val="26"/>
          <w:szCs w:val="26"/>
          <w:lang w:eastAsia="ru-RU"/>
        </w:rPr>
        <w:t>;</w:t>
      </w:r>
    </w:p>
    <w:p w:rsidR="004C5917" w:rsidRPr="004C5917" w:rsidRDefault="004C5917" w:rsidP="004C591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4C5917">
        <w:rPr>
          <w:sz w:val="26"/>
          <w:szCs w:val="26"/>
          <w:lang w:eastAsia="ru-RU"/>
        </w:rPr>
        <w:t>капитальный ремонт</w:t>
      </w:r>
      <w:r w:rsidR="00944ABA">
        <w:rPr>
          <w:sz w:val="26"/>
          <w:szCs w:val="26"/>
          <w:lang w:eastAsia="ru-RU"/>
        </w:rPr>
        <w:t>, строительство или рекон</w:t>
      </w:r>
      <w:r w:rsidR="00E25B54">
        <w:rPr>
          <w:sz w:val="26"/>
          <w:szCs w:val="26"/>
          <w:lang w:eastAsia="ru-RU"/>
        </w:rPr>
        <w:t>с</w:t>
      </w:r>
      <w:r w:rsidR="00944ABA">
        <w:rPr>
          <w:sz w:val="26"/>
          <w:szCs w:val="26"/>
          <w:lang w:eastAsia="ru-RU"/>
        </w:rPr>
        <w:t>т</w:t>
      </w:r>
      <w:r w:rsidR="00E25B54">
        <w:rPr>
          <w:sz w:val="26"/>
          <w:szCs w:val="26"/>
          <w:lang w:eastAsia="ru-RU"/>
        </w:rPr>
        <w:t>рукция</w:t>
      </w:r>
      <w:r w:rsidRPr="004C5917">
        <w:rPr>
          <w:sz w:val="26"/>
          <w:szCs w:val="26"/>
          <w:lang w:eastAsia="ru-RU"/>
        </w:rPr>
        <w:t xml:space="preserve"> автомобильных дорог общего пользования и искусственных сооружений на них;</w:t>
      </w:r>
    </w:p>
    <w:p w:rsidR="004C5917" w:rsidRPr="004C5917" w:rsidRDefault="004C5917" w:rsidP="004C591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C5917">
        <w:rPr>
          <w:sz w:val="26"/>
          <w:szCs w:val="26"/>
          <w:lang w:eastAsia="ru-RU"/>
        </w:rPr>
        <w:t>- организация мероприятий по повышению безопасности дорожного движения на территории Пригородного сельского поселения, а также по формированию безопасного поведения участников дорожного движения и предупреждению до</w:t>
      </w:r>
      <w:r w:rsidR="00E25B54">
        <w:rPr>
          <w:sz w:val="26"/>
          <w:szCs w:val="26"/>
          <w:lang w:eastAsia="ru-RU"/>
        </w:rPr>
        <w:t>рожно-транспортного травматизма.</w:t>
      </w:r>
    </w:p>
    <w:p w:rsidR="004C5917" w:rsidRPr="004C5917" w:rsidRDefault="004C5917" w:rsidP="004C591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C5917">
        <w:rPr>
          <w:sz w:val="26"/>
          <w:szCs w:val="26"/>
          <w:lang w:eastAsia="ru-RU"/>
        </w:rPr>
        <w:t>Поскольку мероприятия Программы, связанные с содержанием, ремонтом и</w:t>
      </w:r>
      <w:r w:rsidR="00E25B54">
        <w:rPr>
          <w:sz w:val="26"/>
          <w:szCs w:val="26"/>
          <w:lang w:eastAsia="ru-RU"/>
        </w:rPr>
        <w:t xml:space="preserve"> </w:t>
      </w:r>
      <w:r w:rsidRPr="004C5917">
        <w:rPr>
          <w:sz w:val="26"/>
          <w:szCs w:val="26"/>
          <w:lang w:eastAsia="ru-RU"/>
        </w:rPr>
        <w:t>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6F5E57" w:rsidRPr="004C5917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C5917">
        <w:rPr>
          <w:sz w:val="26"/>
          <w:szCs w:val="26"/>
          <w:lang w:eastAsia="ru-RU"/>
        </w:rPr>
        <w:t xml:space="preserve">Ресурсное обеспечение Программы определяется условиями её реализации в течение 2017-2030 г.г. </w:t>
      </w:r>
      <w:r w:rsidR="004C5917" w:rsidRPr="004C5917">
        <w:rPr>
          <w:sz w:val="26"/>
          <w:szCs w:val="26"/>
          <w:lang w:eastAsia="ru-RU"/>
        </w:rPr>
        <w:t>Источниками финансирования мероприятий Программы являются средства</w:t>
      </w:r>
      <w:r w:rsidR="004C5917">
        <w:rPr>
          <w:sz w:val="26"/>
          <w:szCs w:val="26"/>
          <w:lang w:eastAsia="ru-RU"/>
        </w:rPr>
        <w:t xml:space="preserve"> дорожного фонда</w:t>
      </w:r>
      <w:r w:rsidRPr="004C5917">
        <w:rPr>
          <w:sz w:val="26"/>
          <w:szCs w:val="26"/>
          <w:lang w:eastAsia="ru-RU"/>
        </w:rPr>
        <w:t xml:space="preserve"> Пригородного сельского поселения Калачеевског</w:t>
      </w:r>
      <w:r w:rsidR="004C5917">
        <w:rPr>
          <w:sz w:val="26"/>
          <w:szCs w:val="26"/>
          <w:lang w:eastAsia="ru-RU"/>
        </w:rPr>
        <w:t>о муниципального района, целевые</w:t>
      </w:r>
      <w:r w:rsidRPr="004C5917">
        <w:rPr>
          <w:sz w:val="26"/>
          <w:szCs w:val="26"/>
          <w:lang w:eastAsia="ru-RU"/>
        </w:rPr>
        <w:t xml:space="preserve"> средств</w:t>
      </w:r>
      <w:r w:rsidR="004C5917">
        <w:rPr>
          <w:sz w:val="26"/>
          <w:szCs w:val="26"/>
          <w:lang w:eastAsia="ru-RU"/>
        </w:rPr>
        <w:t>а</w:t>
      </w:r>
      <w:r w:rsidRPr="004C5917">
        <w:rPr>
          <w:sz w:val="26"/>
          <w:szCs w:val="26"/>
          <w:lang w:eastAsia="ru-RU"/>
        </w:rPr>
        <w:t xml:space="preserve"> из вышестоящих бюджетов и внебюджетных источников в течение 2017-2030 г.г. </w:t>
      </w:r>
    </w:p>
    <w:p w:rsidR="006F5E57" w:rsidRDefault="006F5E57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4C5917">
        <w:rPr>
          <w:sz w:val="26"/>
          <w:szCs w:val="26"/>
          <w:lang w:eastAsia="ru-RU"/>
        </w:rPr>
        <w:t xml:space="preserve">Объемы финансирования Программы за счет средств бюджетов всех уровней (федерального, областного, местного) и внебюджетных источников носят   прогнозный характер и подлежат уточнению в установленном порядке при формировании бюджета, инвестиционных программ организаций, поступления прочих внебюджетных средств.    </w:t>
      </w:r>
    </w:p>
    <w:p w:rsidR="001E7E23" w:rsidRPr="004C5917" w:rsidRDefault="001E7E23" w:rsidP="006F5E5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6F5E57" w:rsidRPr="006A2470" w:rsidRDefault="006F5E57" w:rsidP="006A2470">
      <w:pPr>
        <w:shd w:val="clear" w:color="auto" w:fill="FFFFFF"/>
        <w:ind w:firstLine="567"/>
        <w:jc w:val="center"/>
        <w:rPr>
          <w:b/>
          <w:sz w:val="26"/>
          <w:szCs w:val="26"/>
          <w:lang w:eastAsia="ru-RU"/>
        </w:rPr>
      </w:pPr>
      <w:r w:rsidRPr="006A2470">
        <w:rPr>
          <w:b/>
          <w:sz w:val="26"/>
          <w:szCs w:val="26"/>
          <w:lang w:eastAsia="ru-RU"/>
        </w:rPr>
        <w:t>Оценочное распределение финансовых средств н реализацию мероприятий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1134"/>
        <w:gridCol w:w="1134"/>
        <w:gridCol w:w="992"/>
        <w:gridCol w:w="993"/>
      </w:tblGrid>
      <w:tr w:rsidR="006F5E57" w:rsidRPr="00942235" w:rsidTr="00944ABA">
        <w:tc>
          <w:tcPr>
            <w:tcW w:w="3119" w:type="dxa"/>
            <w:vMerge w:val="restart"/>
            <w:shd w:val="clear" w:color="auto" w:fill="auto"/>
          </w:tcPr>
          <w:p w:rsidR="006F5E57" w:rsidRPr="00942235" w:rsidRDefault="006F5E57" w:rsidP="00B373F9">
            <w:pPr>
              <w:jc w:val="center"/>
              <w:rPr>
                <w:lang w:eastAsia="ru-RU"/>
              </w:rPr>
            </w:pPr>
            <w:r w:rsidRPr="00942235">
              <w:rPr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5E57" w:rsidRPr="00942235" w:rsidRDefault="006F5E57" w:rsidP="00B373F9">
            <w:pPr>
              <w:jc w:val="center"/>
              <w:rPr>
                <w:lang w:eastAsia="ru-RU"/>
              </w:rPr>
            </w:pPr>
            <w:r w:rsidRPr="00942235">
              <w:rPr>
                <w:lang w:eastAsia="ru-RU"/>
              </w:rPr>
              <w:t xml:space="preserve">Сроки </w:t>
            </w:r>
            <w:r w:rsidRPr="00942235">
              <w:rPr>
                <w:lang w:eastAsia="ru-RU"/>
              </w:rPr>
              <w:lastRenderedPageBreak/>
              <w:t>реализации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6F5E57" w:rsidRPr="00942235" w:rsidRDefault="006F5E57" w:rsidP="00B373F9">
            <w:pPr>
              <w:jc w:val="center"/>
              <w:rPr>
                <w:lang w:eastAsia="ru-RU"/>
              </w:rPr>
            </w:pPr>
            <w:r w:rsidRPr="00942235">
              <w:rPr>
                <w:lang w:eastAsia="ru-RU"/>
              </w:rPr>
              <w:lastRenderedPageBreak/>
              <w:t>Источники финансирования, тыс. руб.</w:t>
            </w:r>
          </w:p>
        </w:tc>
      </w:tr>
      <w:tr w:rsidR="00944ABA" w:rsidRPr="00942235" w:rsidTr="00944ABA">
        <w:tc>
          <w:tcPr>
            <w:tcW w:w="3119" w:type="dxa"/>
            <w:vMerge/>
            <w:shd w:val="clear" w:color="auto" w:fill="auto"/>
          </w:tcPr>
          <w:p w:rsidR="00944ABA" w:rsidRPr="00942235" w:rsidRDefault="00944ABA" w:rsidP="00B37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4ABA" w:rsidRPr="00942235" w:rsidRDefault="00944ABA" w:rsidP="00B373F9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ABA" w:rsidRPr="00942235" w:rsidRDefault="00944ABA" w:rsidP="00B373F9">
            <w:pPr>
              <w:jc w:val="both"/>
              <w:rPr>
                <w:lang w:eastAsia="ru-RU"/>
              </w:rPr>
            </w:pPr>
            <w:r w:rsidRPr="00942235">
              <w:rPr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944ABA" w:rsidP="00B373F9">
            <w:pPr>
              <w:jc w:val="center"/>
              <w:rPr>
                <w:lang w:eastAsia="ru-RU"/>
              </w:rPr>
            </w:pPr>
            <w:r w:rsidRPr="00942235">
              <w:rPr>
                <w:lang w:eastAsia="ru-RU"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944ABA" w:rsidP="00B373F9">
            <w:pPr>
              <w:jc w:val="center"/>
              <w:rPr>
                <w:lang w:eastAsia="ru-RU"/>
              </w:rPr>
            </w:pPr>
            <w:r w:rsidRPr="00942235">
              <w:rPr>
                <w:lang w:eastAsia="ru-RU"/>
              </w:rPr>
              <w:t>ОБ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944ABA" w:rsidP="00B373F9">
            <w:pPr>
              <w:jc w:val="center"/>
              <w:rPr>
                <w:lang w:eastAsia="ru-RU"/>
              </w:rPr>
            </w:pPr>
            <w:r w:rsidRPr="00942235">
              <w:rPr>
                <w:lang w:eastAsia="ru-RU"/>
              </w:rPr>
              <w:t xml:space="preserve">МБ </w:t>
            </w:r>
          </w:p>
        </w:tc>
        <w:tc>
          <w:tcPr>
            <w:tcW w:w="993" w:type="dxa"/>
            <w:shd w:val="clear" w:color="auto" w:fill="auto"/>
          </w:tcPr>
          <w:p w:rsidR="00944ABA" w:rsidRPr="00942235" w:rsidRDefault="00944ABA" w:rsidP="00B373F9">
            <w:pPr>
              <w:jc w:val="center"/>
              <w:rPr>
                <w:lang w:eastAsia="ru-RU"/>
              </w:rPr>
            </w:pPr>
            <w:r w:rsidRPr="00942235">
              <w:rPr>
                <w:lang w:eastAsia="ru-RU"/>
              </w:rPr>
              <w:t>ВИ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942235" w:rsidRDefault="00944ABA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944ABA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944ABA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944ABA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944ABA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944ABA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44ABA" w:rsidRPr="00942235" w:rsidRDefault="00944ABA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9D0EDE" w:rsidRDefault="00944ABA" w:rsidP="00944ABA">
            <w:r w:rsidRPr="009D0EDE">
              <w:t>Проведение паспортизации и инвентаризации автомобильных дорог местного значения, регистрация земельных участков, занятых автодорогами местного значения</w:t>
            </w:r>
          </w:p>
        </w:tc>
        <w:tc>
          <w:tcPr>
            <w:tcW w:w="992" w:type="dxa"/>
            <w:shd w:val="clear" w:color="auto" w:fill="auto"/>
          </w:tcPr>
          <w:p w:rsidR="00944ABA" w:rsidRPr="009D0EDE" w:rsidRDefault="00BC7A0B" w:rsidP="002813EE">
            <w:pPr>
              <w:ind w:left="-109"/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2018-</w:t>
            </w:r>
          </w:p>
          <w:p w:rsidR="00447E10" w:rsidRPr="009D0EDE" w:rsidRDefault="00447E10" w:rsidP="002813EE">
            <w:pPr>
              <w:ind w:left="-109"/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E17A37" w:rsidRPr="009D0EDE" w:rsidRDefault="00E17A37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BC7A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BC7A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7A37" w:rsidRPr="009D0EDE" w:rsidRDefault="00E17A37" w:rsidP="00E17A37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944ABA" w:rsidRPr="009D0EDE" w:rsidRDefault="00BC7A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9D0EDE" w:rsidRDefault="00944ABA" w:rsidP="009D0EDE">
            <w:r w:rsidRPr="009D0EDE">
              <w:t>Устройство дорог с асфальтовым покрытием на грунтовых дорогах в населённых пунктах Пригородного сельского поселения</w:t>
            </w:r>
            <w:r w:rsidR="001425E9" w:rsidRPr="009D0EDE">
              <w:t xml:space="preserve">(реконструкция дорог) </w:t>
            </w:r>
            <w:r w:rsidR="009D0EDE" w:rsidRPr="009D0EDE">
              <w:t>(5</w:t>
            </w:r>
            <w:r w:rsidRPr="009D0EDE">
              <w:t>,</w:t>
            </w:r>
            <w:r w:rsidR="009D0EDE" w:rsidRPr="009D0EDE">
              <w:t>8</w:t>
            </w:r>
            <w:r w:rsidRPr="009D0EDE">
              <w:t>0 км)</w:t>
            </w:r>
            <w:r w:rsidR="00607257" w:rsidRPr="009D0EDE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44ABA" w:rsidRPr="009D0EDE" w:rsidRDefault="00580BA5" w:rsidP="002813EE">
            <w:pPr>
              <w:ind w:left="-109"/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2022</w:t>
            </w:r>
            <w:r w:rsidR="00BC7A0B" w:rsidRPr="009D0EDE">
              <w:rPr>
                <w:lang w:eastAsia="ru-RU"/>
              </w:rPr>
              <w:t>-2030</w:t>
            </w:r>
          </w:p>
        </w:tc>
        <w:tc>
          <w:tcPr>
            <w:tcW w:w="1134" w:type="dxa"/>
            <w:shd w:val="clear" w:color="auto" w:fill="auto"/>
          </w:tcPr>
          <w:p w:rsidR="00607257" w:rsidRPr="009D0EDE" w:rsidRDefault="00607257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20000,0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580BA5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498E" w:rsidRPr="009D0EDE" w:rsidRDefault="0081498E" w:rsidP="00580BA5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19335,0</w:t>
            </w:r>
          </w:p>
          <w:p w:rsidR="00607257" w:rsidRPr="009D0EDE" w:rsidRDefault="00607257" w:rsidP="00580BA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1498E" w:rsidRPr="009D0EDE" w:rsidRDefault="0081498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665,0</w:t>
            </w:r>
          </w:p>
        </w:tc>
        <w:tc>
          <w:tcPr>
            <w:tcW w:w="993" w:type="dxa"/>
            <w:shd w:val="clear" w:color="auto" w:fill="auto"/>
          </w:tcPr>
          <w:p w:rsidR="00944ABA" w:rsidRPr="009D0EDE" w:rsidRDefault="00580BA5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9D0EDE" w:rsidRDefault="00944ABA" w:rsidP="00944ABA">
            <w:r w:rsidRPr="009D0EDE">
              <w:t>Устройство тротуаров в населенных пунктах поселения</w:t>
            </w:r>
          </w:p>
        </w:tc>
        <w:tc>
          <w:tcPr>
            <w:tcW w:w="992" w:type="dxa"/>
            <w:shd w:val="clear" w:color="auto" w:fill="auto"/>
          </w:tcPr>
          <w:p w:rsidR="00944ABA" w:rsidRPr="009D0EDE" w:rsidRDefault="00BC7A0B" w:rsidP="002813EE">
            <w:pPr>
              <w:ind w:left="-109"/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232BC9" w:rsidRPr="009D0EDE" w:rsidRDefault="00971606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1861,1</w:t>
            </w:r>
          </w:p>
          <w:p w:rsidR="00232BC9" w:rsidRPr="009D0EDE" w:rsidRDefault="00232BC9" w:rsidP="00944ABA">
            <w:pPr>
              <w:jc w:val="center"/>
              <w:rPr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ABA" w:rsidRPr="009D0EDE" w:rsidRDefault="00BC7A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32BC9" w:rsidRPr="009D0EDE" w:rsidRDefault="00232BC9" w:rsidP="00232BC9">
            <w:pPr>
              <w:jc w:val="center"/>
              <w:rPr>
                <w:lang w:val="en-US" w:eastAsia="ru-RU"/>
              </w:rPr>
            </w:pPr>
            <w:r w:rsidRPr="009D0EDE">
              <w:rPr>
                <w:lang w:val="en-US" w:eastAsia="ru-RU"/>
              </w:rPr>
              <w:t>1807</w:t>
            </w:r>
            <w:r w:rsidRPr="009D0EDE">
              <w:rPr>
                <w:lang w:eastAsia="ru-RU"/>
              </w:rPr>
              <w:t>,</w:t>
            </w:r>
            <w:r w:rsidRPr="009D0EDE">
              <w:rPr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32BC9" w:rsidRPr="009D0EDE" w:rsidRDefault="00232BC9" w:rsidP="00232BC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54,1</w:t>
            </w:r>
          </w:p>
        </w:tc>
        <w:tc>
          <w:tcPr>
            <w:tcW w:w="993" w:type="dxa"/>
            <w:shd w:val="clear" w:color="auto" w:fill="auto"/>
          </w:tcPr>
          <w:p w:rsidR="00944ABA" w:rsidRPr="009D0EDE" w:rsidRDefault="00BC7A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</w:tr>
      <w:tr w:rsidR="00E17A37" w:rsidRPr="00942235" w:rsidTr="00944ABA">
        <w:tc>
          <w:tcPr>
            <w:tcW w:w="3119" w:type="dxa"/>
            <w:shd w:val="clear" w:color="auto" w:fill="auto"/>
          </w:tcPr>
          <w:p w:rsidR="00E17A37" w:rsidRPr="009D0EDE" w:rsidRDefault="00E17A37" w:rsidP="00E17A37">
            <w:pPr>
              <w:pStyle w:val="S"/>
              <w:spacing w:line="240" w:lineRule="auto"/>
              <w:ind w:firstLine="0"/>
              <w:rPr>
                <w:rFonts w:ascii="Times New Roman" w:hAnsi="Times New Roman"/>
                <w:bCs/>
                <w:iCs/>
              </w:rPr>
            </w:pPr>
            <w:r w:rsidRPr="009D0EDE">
              <w:rPr>
                <w:rFonts w:ascii="Times New Roman" w:hAnsi="Times New Roman"/>
              </w:rPr>
              <w:t>Создание парковок для СИМ в парковочных карманах для автомобилей</w:t>
            </w:r>
          </w:p>
        </w:tc>
        <w:tc>
          <w:tcPr>
            <w:tcW w:w="992" w:type="dxa"/>
            <w:shd w:val="clear" w:color="auto" w:fill="auto"/>
          </w:tcPr>
          <w:p w:rsidR="00E17A37" w:rsidRPr="009D0EDE" w:rsidRDefault="00E17A37" w:rsidP="002813EE">
            <w:pPr>
              <w:ind w:left="-109"/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2027-2030</w:t>
            </w:r>
          </w:p>
        </w:tc>
        <w:tc>
          <w:tcPr>
            <w:tcW w:w="1134" w:type="dxa"/>
            <w:shd w:val="clear" w:color="auto" w:fill="auto"/>
          </w:tcPr>
          <w:p w:rsidR="00E17A37" w:rsidRPr="009D0EDE" w:rsidRDefault="00381F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17A37" w:rsidRPr="009D0EDE" w:rsidRDefault="00381F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7A37" w:rsidRPr="009D0EDE" w:rsidRDefault="00381F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7A37" w:rsidRPr="009D0EDE" w:rsidRDefault="00381F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E17A37" w:rsidRPr="009D0EDE" w:rsidRDefault="00381F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EF398B" w:rsidRDefault="00944ABA" w:rsidP="00944ABA">
            <w:r w:rsidRPr="00EF398B">
              <w:t>Установка остановочных павильонов в местах остановок общественного транспорта в населённых пунктах Пр</w:t>
            </w:r>
            <w:r w:rsidR="002813EE">
              <w:t>игородного сельского поселения</w:t>
            </w:r>
            <w:r w:rsidRPr="00EF398B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44ABA" w:rsidRPr="009D0EDE" w:rsidRDefault="00BC7A0B" w:rsidP="002813EE">
            <w:pPr>
              <w:ind w:left="-109"/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2018-</w:t>
            </w:r>
          </w:p>
          <w:p w:rsidR="00E17A37" w:rsidRPr="009D0EDE" w:rsidRDefault="0090783E" w:rsidP="0090783E">
            <w:pPr>
              <w:ind w:left="-109"/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07257" w:rsidRPr="009D0EDE" w:rsidRDefault="00607257" w:rsidP="00BC7A0B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240,0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BC7A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BC7A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140,0</w:t>
            </w:r>
          </w:p>
          <w:p w:rsidR="00E17A37" w:rsidRPr="009D0EDE" w:rsidRDefault="00E17A37" w:rsidP="00944ABA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4ABA" w:rsidRPr="009D0EDE" w:rsidRDefault="00BC7A0B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17A37" w:rsidRPr="009D0EDE" w:rsidRDefault="0090783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100,0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EF398B" w:rsidRDefault="00944ABA" w:rsidP="00944ABA">
            <w:r w:rsidRPr="00EF398B">
              <w:t>Устройство  стоянок автотранспорта в общественных местах</w:t>
            </w:r>
          </w:p>
        </w:tc>
        <w:tc>
          <w:tcPr>
            <w:tcW w:w="992" w:type="dxa"/>
            <w:shd w:val="clear" w:color="auto" w:fill="auto"/>
          </w:tcPr>
          <w:p w:rsidR="00944ABA" w:rsidRPr="009D0EDE" w:rsidRDefault="006A2470" w:rsidP="006A2470">
            <w:pPr>
              <w:ind w:left="-109"/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2025-2030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480,0</w:t>
            </w:r>
          </w:p>
        </w:tc>
        <w:tc>
          <w:tcPr>
            <w:tcW w:w="992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EF398B" w:rsidRDefault="00944ABA" w:rsidP="00944ABA">
            <w:r w:rsidRPr="00EF398B">
              <w:t>Строительство дороги с твердым покрытием к проектируемому кладбищу (0,1 км).</w:t>
            </w:r>
          </w:p>
        </w:tc>
        <w:tc>
          <w:tcPr>
            <w:tcW w:w="992" w:type="dxa"/>
            <w:shd w:val="clear" w:color="auto" w:fill="auto"/>
          </w:tcPr>
          <w:p w:rsidR="00E17A37" w:rsidRPr="009D0EDE" w:rsidRDefault="00E17A37" w:rsidP="006A2470">
            <w:pPr>
              <w:ind w:left="-109"/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944ABA" w:rsidRPr="009D0EDE" w:rsidRDefault="002813EE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EF398B" w:rsidRDefault="00944ABA" w:rsidP="006A2470">
            <w:r w:rsidRPr="00EF398B">
              <w:t>Размещение дорожных знаков и указателей</w:t>
            </w:r>
            <w:r w:rsidR="006A2470">
              <w:t xml:space="preserve">, </w:t>
            </w:r>
            <w:r w:rsidRPr="00EF398B">
              <w:t>на улицах населённых пунктов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6A2470" w:rsidP="006A2470">
            <w:pPr>
              <w:ind w:lef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2018-2030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350,0</w:t>
            </w:r>
          </w:p>
        </w:tc>
        <w:tc>
          <w:tcPr>
            <w:tcW w:w="993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EF398B" w:rsidRDefault="00944ABA" w:rsidP="00944ABA">
            <w:r w:rsidRPr="00EF398B">
      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6A2470" w:rsidP="006A2470">
            <w:pPr>
              <w:ind w:lef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2018-2030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EF398B" w:rsidRDefault="00944ABA" w:rsidP="00944ABA">
            <w:r w:rsidRPr="00EF398B">
              <w:t xml:space="preserve">Обеспечение административными </w:t>
            </w:r>
            <w:r w:rsidRPr="00EF398B">
              <w:lastRenderedPageBreak/>
              <w:t>мерами выполнения застройщиками требований по созданию безбарьерной среды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6A2470" w:rsidP="006A2470">
            <w:pPr>
              <w:ind w:lef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2018-2030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Default="00944ABA" w:rsidP="00944ABA">
            <w:r w:rsidRPr="00EF398B">
              <w:lastRenderedPageBreak/>
              <w:t>Осуществление сбора и обработки информации о транспортных средствах, осуществляющих грузовые перевозки по автомобильным дорогам местного значения (учет и анализ грузопотоков)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6A2470" w:rsidP="006A2470">
            <w:pPr>
              <w:ind w:lef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2018-2030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44ABA" w:rsidRPr="00942235" w:rsidRDefault="006A2470" w:rsidP="00944A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864FC9" w:rsidRPr="00942235" w:rsidTr="00944ABA">
        <w:tc>
          <w:tcPr>
            <w:tcW w:w="3119" w:type="dxa"/>
            <w:shd w:val="clear" w:color="auto" w:fill="auto"/>
          </w:tcPr>
          <w:p w:rsidR="00864FC9" w:rsidRPr="00620455" w:rsidRDefault="00864FC9" w:rsidP="00944ABA">
            <w:r w:rsidRPr="00620455">
              <w:t>Ремонт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</w:tcPr>
          <w:p w:rsidR="00864FC9" w:rsidRPr="00620455" w:rsidRDefault="00864FC9" w:rsidP="006A2470">
            <w:pPr>
              <w:ind w:left="-109"/>
              <w:jc w:val="center"/>
              <w:rPr>
                <w:lang w:eastAsia="ru-RU"/>
              </w:rPr>
            </w:pPr>
            <w:r w:rsidRPr="00620455">
              <w:rPr>
                <w:lang w:eastAsia="ru-RU"/>
              </w:rPr>
              <w:t>2017-2030</w:t>
            </w:r>
          </w:p>
        </w:tc>
        <w:tc>
          <w:tcPr>
            <w:tcW w:w="1134" w:type="dxa"/>
            <w:shd w:val="clear" w:color="auto" w:fill="auto"/>
          </w:tcPr>
          <w:p w:rsidR="00436FA6" w:rsidRPr="009D0EDE" w:rsidRDefault="00436FA6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36426,099</w:t>
            </w:r>
          </w:p>
        </w:tc>
        <w:tc>
          <w:tcPr>
            <w:tcW w:w="1134" w:type="dxa"/>
            <w:shd w:val="clear" w:color="auto" w:fill="auto"/>
          </w:tcPr>
          <w:p w:rsidR="00864FC9" w:rsidRPr="009D0EDE" w:rsidRDefault="00620455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  <w:p w:rsidR="00436FA6" w:rsidRPr="009D0EDE" w:rsidRDefault="00436FA6" w:rsidP="00944AB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6FA6" w:rsidRPr="009D0EDE" w:rsidRDefault="00436FA6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36628,692</w:t>
            </w:r>
          </w:p>
        </w:tc>
        <w:tc>
          <w:tcPr>
            <w:tcW w:w="992" w:type="dxa"/>
            <w:shd w:val="clear" w:color="auto" w:fill="auto"/>
          </w:tcPr>
          <w:p w:rsidR="00436FA6" w:rsidRPr="009D0EDE" w:rsidRDefault="00436FA6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302,591</w:t>
            </w:r>
          </w:p>
        </w:tc>
        <w:tc>
          <w:tcPr>
            <w:tcW w:w="993" w:type="dxa"/>
            <w:shd w:val="clear" w:color="auto" w:fill="auto"/>
          </w:tcPr>
          <w:p w:rsidR="00864FC9" w:rsidRPr="009D0EDE" w:rsidRDefault="00620455" w:rsidP="00944ABA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</w:tr>
      <w:tr w:rsidR="00944ABA" w:rsidRPr="00942235" w:rsidTr="00944ABA">
        <w:tc>
          <w:tcPr>
            <w:tcW w:w="3119" w:type="dxa"/>
            <w:shd w:val="clear" w:color="auto" w:fill="auto"/>
          </w:tcPr>
          <w:p w:rsidR="00944ABA" w:rsidRPr="00944ABA" w:rsidRDefault="00944ABA" w:rsidP="00B373F9">
            <w:pPr>
              <w:jc w:val="both"/>
              <w:rPr>
                <w:b/>
                <w:lang w:eastAsia="ru-RU"/>
              </w:rPr>
            </w:pPr>
            <w:r w:rsidRPr="00944ABA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944ABA" w:rsidRPr="00942235" w:rsidRDefault="00944ABA" w:rsidP="00B373F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ABA" w:rsidRPr="00E17A37" w:rsidRDefault="009D0EDE" w:rsidP="001425E9">
            <w:pPr>
              <w:jc w:val="center"/>
              <w:rPr>
                <w:highlight w:val="yellow"/>
                <w:lang w:eastAsia="ru-RU"/>
              </w:rPr>
            </w:pPr>
            <w:r w:rsidRPr="009D0EDE">
              <w:rPr>
                <w:lang w:eastAsia="ru-RU"/>
              </w:rPr>
              <w:t>61127,199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620455" w:rsidP="00B373F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4ABA" w:rsidRPr="009D0EDE" w:rsidRDefault="009D0EDE" w:rsidP="004C7F3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59090,692</w:t>
            </w:r>
          </w:p>
        </w:tc>
        <w:tc>
          <w:tcPr>
            <w:tcW w:w="992" w:type="dxa"/>
            <w:shd w:val="clear" w:color="auto" w:fill="auto"/>
          </w:tcPr>
          <w:p w:rsidR="00944ABA" w:rsidRPr="009D0EDE" w:rsidRDefault="009D0EDE" w:rsidP="004C7F3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1936,509</w:t>
            </w:r>
          </w:p>
        </w:tc>
        <w:tc>
          <w:tcPr>
            <w:tcW w:w="993" w:type="dxa"/>
            <w:shd w:val="clear" w:color="auto" w:fill="auto"/>
          </w:tcPr>
          <w:p w:rsidR="00944ABA" w:rsidRPr="009D0EDE" w:rsidRDefault="004C7F39" w:rsidP="00B373F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10</w:t>
            </w:r>
            <w:r w:rsidR="00620455" w:rsidRPr="009D0EDE">
              <w:rPr>
                <w:lang w:eastAsia="ru-RU"/>
              </w:rPr>
              <w:t>0,0</w:t>
            </w:r>
          </w:p>
        </w:tc>
      </w:tr>
    </w:tbl>
    <w:p w:rsidR="006F5E57" w:rsidRDefault="006F5E57" w:rsidP="006F5E57">
      <w:pPr>
        <w:shd w:val="clear" w:color="auto" w:fill="FFFFFF"/>
        <w:jc w:val="both"/>
        <w:rPr>
          <w:sz w:val="26"/>
          <w:szCs w:val="26"/>
          <w:lang w:eastAsia="ru-RU"/>
        </w:rPr>
      </w:pPr>
      <w:r w:rsidRPr="00F55765">
        <w:rPr>
          <w:sz w:val="26"/>
          <w:szCs w:val="26"/>
          <w:lang w:eastAsia="ru-RU"/>
        </w:rPr>
        <w:t xml:space="preserve">      </w:t>
      </w:r>
    </w:p>
    <w:p w:rsidR="001E7E23" w:rsidRDefault="001E7E23" w:rsidP="006F5E57">
      <w:pPr>
        <w:shd w:val="clear" w:color="auto" w:fill="FFFFFF"/>
        <w:jc w:val="both"/>
        <w:rPr>
          <w:sz w:val="26"/>
          <w:szCs w:val="26"/>
          <w:lang w:eastAsia="ru-RU"/>
        </w:rPr>
      </w:pPr>
    </w:p>
    <w:p w:rsidR="006F5E57" w:rsidRPr="0048207F" w:rsidRDefault="000C6108" w:rsidP="001834A8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6</w:t>
      </w:r>
      <w:r w:rsidR="006F5E57" w:rsidRPr="0048207F">
        <w:rPr>
          <w:b/>
          <w:sz w:val="26"/>
          <w:szCs w:val="26"/>
          <w:lang w:eastAsia="ru-RU"/>
        </w:rPr>
        <w:t xml:space="preserve">. </w:t>
      </w:r>
      <w:r w:rsidR="008C72AA">
        <w:rPr>
          <w:b/>
          <w:sz w:val="26"/>
          <w:szCs w:val="26"/>
          <w:lang w:eastAsia="ru-RU"/>
        </w:rPr>
        <w:t>О</w:t>
      </w:r>
      <w:r w:rsidR="008C72AA" w:rsidRPr="008C72AA">
        <w:rPr>
          <w:b/>
          <w:sz w:val="26"/>
          <w:szCs w:val="26"/>
          <w:lang w:eastAsia="ru-RU"/>
        </w:rPr>
        <w:t>ценк</w:t>
      </w:r>
      <w:r w:rsidR="008C72AA">
        <w:rPr>
          <w:b/>
          <w:sz w:val="26"/>
          <w:szCs w:val="26"/>
          <w:lang w:eastAsia="ru-RU"/>
        </w:rPr>
        <w:t>а</w:t>
      </w:r>
      <w:r w:rsidR="008C72AA" w:rsidRPr="008C72AA">
        <w:rPr>
          <w:b/>
          <w:sz w:val="26"/>
          <w:szCs w:val="26"/>
          <w:lang w:eastAsia="ru-RU"/>
        </w:rPr>
        <w:t xml:space="preserve">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</w:t>
      </w:r>
      <w:r w:rsidR="008C72AA">
        <w:rPr>
          <w:b/>
          <w:sz w:val="26"/>
          <w:szCs w:val="26"/>
          <w:lang w:eastAsia="ru-RU"/>
        </w:rPr>
        <w:t>тия транспортной инфраструктуры поселения</w:t>
      </w:r>
    </w:p>
    <w:p w:rsidR="00076794" w:rsidRDefault="00076794" w:rsidP="006F5E57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076794" w:rsidRDefault="00076794" w:rsidP="00076794">
      <w:pPr>
        <w:ind w:firstLine="567"/>
        <w:jc w:val="both"/>
        <w:rPr>
          <w:sz w:val="26"/>
          <w:szCs w:val="26"/>
          <w:lang w:eastAsia="ru-RU"/>
        </w:rPr>
      </w:pPr>
      <w:r w:rsidRPr="00076794">
        <w:rPr>
          <w:sz w:val="26"/>
          <w:szCs w:val="26"/>
          <w:lang w:eastAsia="ru-RU"/>
        </w:rPr>
        <w:t xml:space="preserve">Основными факторами, определяющими направления разработки Программы, комплексного развития системы транспортной инфраструктуры </w:t>
      </w:r>
      <w:r>
        <w:rPr>
          <w:sz w:val="26"/>
          <w:szCs w:val="26"/>
          <w:lang w:eastAsia="ru-RU"/>
        </w:rPr>
        <w:t xml:space="preserve">Пригородного </w:t>
      </w:r>
      <w:r w:rsidRPr="00076794">
        <w:rPr>
          <w:sz w:val="26"/>
          <w:szCs w:val="26"/>
          <w:lang w:eastAsia="ru-RU"/>
        </w:rPr>
        <w:t xml:space="preserve">сельского поселения </w:t>
      </w:r>
      <w:r>
        <w:rPr>
          <w:sz w:val="26"/>
          <w:szCs w:val="26"/>
          <w:lang w:eastAsia="ru-RU"/>
        </w:rPr>
        <w:t>на 2017 - 2030</w:t>
      </w:r>
      <w:r w:rsidRPr="00076794">
        <w:rPr>
          <w:sz w:val="26"/>
          <w:szCs w:val="26"/>
          <w:lang w:eastAsia="ru-RU"/>
        </w:rPr>
        <w:t xml:space="preserve"> годы, являются тенденции социально-экономического развития поселения, характеризующиеся </w:t>
      </w:r>
      <w:r>
        <w:rPr>
          <w:sz w:val="26"/>
          <w:szCs w:val="26"/>
          <w:lang w:eastAsia="ru-RU"/>
        </w:rPr>
        <w:t>стабильной численностью</w:t>
      </w:r>
      <w:r w:rsidRPr="00076794">
        <w:rPr>
          <w:sz w:val="26"/>
          <w:szCs w:val="26"/>
          <w:lang w:eastAsia="ru-RU"/>
        </w:rPr>
        <w:t xml:space="preserve"> населения, развитием </w:t>
      </w:r>
      <w:r>
        <w:rPr>
          <w:sz w:val="26"/>
          <w:szCs w:val="26"/>
          <w:lang w:eastAsia="ru-RU"/>
        </w:rPr>
        <w:t>производственных предприятий</w:t>
      </w:r>
      <w:r w:rsidRPr="00076794">
        <w:rPr>
          <w:sz w:val="26"/>
          <w:szCs w:val="26"/>
          <w:lang w:eastAsia="ru-RU"/>
        </w:rPr>
        <w:t>, сфер</w:t>
      </w:r>
      <w:r>
        <w:rPr>
          <w:sz w:val="26"/>
          <w:szCs w:val="26"/>
          <w:lang w:eastAsia="ru-RU"/>
        </w:rPr>
        <w:t>ы</w:t>
      </w:r>
      <w:r w:rsidRPr="00076794">
        <w:rPr>
          <w:sz w:val="26"/>
          <w:szCs w:val="26"/>
          <w:lang w:eastAsia="ru-RU"/>
        </w:rPr>
        <w:t xml:space="preserve"> обслуживания.</w:t>
      </w:r>
    </w:p>
    <w:p w:rsidR="00076794" w:rsidRDefault="00076794" w:rsidP="005A43CA">
      <w:pPr>
        <w:ind w:firstLine="567"/>
        <w:jc w:val="both"/>
        <w:rPr>
          <w:sz w:val="26"/>
          <w:szCs w:val="26"/>
          <w:lang w:eastAsia="ru-RU"/>
        </w:rPr>
      </w:pPr>
      <w:r w:rsidRPr="00076794">
        <w:rPr>
          <w:sz w:val="26"/>
          <w:szCs w:val="26"/>
          <w:lang w:eastAsia="ru-RU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</w:t>
      </w:r>
    </w:p>
    <w:p w:rsidR="001E7E23" w:rsidRPr="005A43CA" w:rsidRDefault="001E7E23" w:rsidP="001E7E23">
      <w:pPr>
        <w:ind w:firstLine="567"/>
        <w:jc w:val="both"/>
        <w:rPr>
          <w:sz w:val="28"/>
          <w:szCs w:val="28"/>
        </w:rPr>
      </w:pPr>
      <w:r w:rsidRPr="005A43CA">
        <w:rPr>
          <w:sz w:val="28"/>
          <w:szCs w:val="28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:rsidR="00864FC9" w:rsidRDefault="00864FC9" w:rsidP="005A43CA">
      <w:pPr>
        <w:ind w:firstLine="567"/>
        <w:jc w:val="both"/>
        <w:rPr>
          <w:sz w:val="26"/>
          <w:szCs w:val="26"/>
          <w:lang w:eastAsia="ru-RU"/>
        </w:rPr>
      </w:pPr>
    </w:p>
    <w:p w:rsidR="00864FC9" w:rsidRPr="00CF666F" w:rsidRDefault="00864FC9" w:rsidP="001834A8">
      <w:pPr>
        <w:jc w:val="center"/>
        <w:rPr>
          <w:b/>
          <w:sz w:val="26"/>
          <w:szCs w:val="26"/>
          <w:lang w:eastAsia="ru-RU"/>
        </w:rPr>
      </w:pPr>
      <w:r w:rsidRPr="00CF666F">
        <w:rPr>
          <w:b/>
          <w:sz w:val="26"/>
          <w:szCs w:val="26"/>
          <w:lang w:eastAsia="ru-RU"/>
        </w:rPr>
        <w:t>Целевые индикаторы и показатели Программы</w:t>
      </w:r>
    </w:p>
    <w:p w:rsidR="00864FC9" w:rsidRPr="00CF666F" w:rsidRDefault="00864FC9" w:rsidP="00864FC9">
      <w:pPr>
        <w:ind w:firstLine="567"/>
        <w:jc w:val="center"/>
        <w:rPr>
          <w:b/>
          <w:sz w:val="26"/>
          <w:szCs w:val="26"/>
          <w:lang w:eastAsia="ru-RU"/>
        </w:rPr>
      </w:pPr>
    </w:p>
    <w:tbl>
      <w:tblPr>
        <w:tblStyle w:val="af6"/>
        <w:tblW w:w="9903" w:type="dxa"/>
        <w:tblInd w:w="-318" w:type="dxa"/>
        <w:tblLook w:val="04A0" w:firstRow="1" w:lastRow="0" w:firstColumn="1" w:lastColumn="0" w:noHBand="0" w:noVBand="1"/>
      </w:tblPr>
      <w:tblGrid>
        <w:gridCol w:w="541"/>
        <w:gridCol w:w="3395"/>
        <w:gridCol w:w="852"/>
        <w:gridCol w:w="851"/>
        <w:gridCol w:w="851"/>
        <w:gridCol w:w="851"/>
        <w:gridCol w:w="851"/>
        <w:gridCol w:w="851"/>
        <w:gridCol w:w="860"/>
      </w:tblGrid>
      <w:tr w:rsidR="00864FC9" w:rsidRPr="00CF666F" w:rsidTr="001E7E23">
        <w:trPr>
          <w:trHeight w:val="276"/>
        </w:trPr>
        <w:tc>
          <w:tcPr>
            <w:tcW w:w="541" w:type="dxa"/>
            <w:vMerge w:val="restart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№ п/п</w:t>
            </w:r>
          </w:p>
        </w:tc>
        <w:tc>
          <w:tcPr>
            <w:tcW w:w="3395" w:type="dxa"/>
            <w:vMerge w:val="restart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Наименование индикатора</w:t>
            </w:r>
          </w:p>
        </w:tc>
        <w:tc>
          <w:tcPr>
            <w:tcW w:w="852" w:type="dxa"/>
            <w:vMerge w:val="restart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Ед. изм.</w:t>
            </w:r>
          </w:p>
        </w:tc>
        <w:tc>
          <w:tcPr>
            <w:tcW w:w="5115" w:type="dxa"/>
            <w:gridSpan w:val="6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Показатели по годам реализации Программы</w:t>
            </w:r>
          </w:p>
        </w:tc>
      </w:tr>
      <w:tr w:rsidR="00864FC9" w:rsidRPr="00CF666F" w:rsidTr="001E7E23">
        <w:trPr>
          <w:trHeight w:val="276"/>
        </w:trPr>
        <w:tc>
          <w:tcPr>
            <w:tcW w:w="541" w:type="dxa"/>
            <w:vMerge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</w:p>
        </w:tc>
        <w:tc>
          <w:tcPr>
            <w:tcW w:w="3395" w:type="dxa"/>
            <w:vMerge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</w:p>
        </w:tc>
        <w:tc>
          <w:tcPr>
            <w:tcW w:w="852" w:type="dxa"/>
            <w:vMerge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2017</w:t>
            </w:r>
          </w:p>
        </w:tc>
        <w:tc>
          <w:tcPr>
            <w:tcW w:w="851" w:type="dxa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2018</w:t>
            </w:r>
          </w:p>
        </w:tc>
        <w:tc>
          <w:tcPr>
            <w:tcW w:w="851" w:type="dxa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2019</w:t>
            </w:r>
          </w:p>
        </w:tc>
        <w:tc>
          <w:tcPr>
            <w:tcW w:w="851" w:type="dxa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2020</w:t>
            </w:r>
          </w:p>
        </w:tc>
        <w:tc>
          <w:tcPr>
            <w:tcW w:w="851" w:type="dxa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2021</w:t>
            </w:r>
          </w:p>
        </w:tc>
        <w:tc>
          <w:tcPr>
            <w:tcW w:w="860" w:type="dxa"/>
          </w:tcPr>
          <w:p w:rsidR="00864FC9" w:rsidRPr="00CF666F" w:rsidRDefault="00864FC9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2022-2030</w:t>
            </w:r>
          </w:p>
        </w:tc>
      </w:tr>
      <w:tr w:rsidR="00593602" w:rsidRPr="00264402" w:rsidTr="001E7E23">
        <w:tc>
          <w:tcPr>
            <w:tcW w:w="541" w:type="dxa"/>
          </w:tcPr>
          <w:p w:rsidR="00593602" w:rsidRPr="00593602" w:rsidRDefault="00593602" w:rsidP="00864FC9">
            <w:pPr>
              <w:jc w:val="center"/>
              <w:rPr>
                <w:lang w:eastAsia="ru-RU"/>
              </w:rPr>
            </w:pPr>
            <w:r w:rsidRPr="00593602">
              <w:rPr>
                <w:lang w:eastAsia="ru-RU"/>
              </w:rPr>
              <w:t>1</w:t>
            </w:r>
          </w:p>
        </w:tc>
        <w:tc>
          <w:tcPr>
            <w:tcW w:w="3395" w:type="dxa"/>
          </w:tcPr>
          <w:p w:rsidR="00593602" w:rsidRPr="001834A8" w:rsidRDefault="00593602" w:rsidP="001E7E23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П</w:t>
            </w:r>
            <w:r w:rsidRPr="00593602">
              <w:rPr>
                <w:lang w:eastAsia="ru-RU"/>
              </w:rPr>
              <w:t>ротяженность сети автомобильных дорог общего пользования местного значения</w:t>
            </w:r>
          </w:p>
        </w:tc>
        <w:tc>
          <w:tcPr>
            <w:tcW w:w="852" w:type="dxa"/>
          </w:tcPr>
          <w:p w:rsidR="00593602" w:rsidRPr="001834A8" w:rsidRDefault="00CF666F" w:rsidP="00864FC9">
            <w:pPr>
              <w:jc w:val="center"/>
              <w:rPr>
                <w:highlight w:val="yellow"/>
                <w:lang w:eastAsia="ru-RU"/>
              </w:rPr>
            </w:pPr>
            <w:r w:rsidRPr="00CF666F">
              <w:rPr>
                <w:lang w:eastAsia="ru-RU"/>
              </w:rPr>
              <w:t>км</w:t>
            </w:r>
          </w:p>
        </w:tc>
        <w:tc>
          <w:tcPr>
            <w:tcW w:w="851" w:type="dxa"/>
          </w:tcPr>
          <w:p w:rsidR="00593602" w:rsidRPr="00CF666F" w:rsidRDefault="00CF666F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20,0</w:t>
            </w:r>
          </w:p>
        </w:tc>
        <w:tc>
          <w:tcPr>
            <w:tcW w:w="851" w:type="dxa"/>
          </w:tcPr>
          <w:p w:rsidR="00593602" w:rsidRPr="00CF666F" w:rsidRDefault="00CF666F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20,0</w:t>
            </w:r>
          </w:p>
        </w:tc>
        <w:tc>
          <w:tcPr>
            <w:tcW w:w="851" w:type="dxa"/>
          </w:tcPr>
          <w:p w:rsidR="00593602" w:rsidRPr="00CF666F" w:rsidRDefault="00CF666F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20,0</w:t>
            </w:r>
          </w:p>
        </w:tc>
        <w:tc>
          <w:tcPr>
            <w:tcW w:w="851" w:type="dxa"/>
          </w:tcPr>
          <w:p w:rsidR="00381F0B" w:rsidRPr="009D0EDE" w:rsidRDefault="00381F0B" w:rsidP="00864FC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20,0</w:t>
            </w:r>
          </w:p>
        </w:tc>
        <w:tc>
          <w:tcPr>
            <w:tcW w:w="851" w:type="dxa"/>
          </w:tcPr>
          <w:p w:rsidR="00593602" w:rsidRPr="009D0EDE" w:rsidRDefault="00CF666F" w:rsidP="00864FC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20,0</w:t>
            </w:r>
          </w:p>
        </w:tc>
        <w:tc>
          <w:tcPr>
            <w:tcW w:w="860" w:type="dxa"/>
          </w:tcPr>
          <w:p w:rsidR="00381F0B" w:rsidRPr="009D0EDE" w:rsidRDefault="00381F0B" w:rsidP="00864FC9">
            <w:pPr>
              <w:jc w:val="center"/>
              <w:rPr>
                <w:lang w:val="en-US" w:eastAsia="ru-RU"/>
              </w:rPr>
            </w:pPr>
            <w:r w:rsidRPr="009D0EDE">
              <w:rPr>
                <w:lang w:eastAsia="ru-RU"/>
              </w:rPr>
              <w:t>20,1</w:t>
            </w:r>
          </w:p>
        </w:tc>
      </w:tr>
      <w:tr w:rsidR="00593602" w:rsidRPr="00264402" w:rsidTr="001E7E23">
        <w:tc>
          <w:tcPr>
            <w:tcW w:w="541" w:type="dxa"/>
          </w:tcPr>
          <w:p w:rsidR="00593602" w:rsidRPr="00593602" w:rsidRDefault="00593602" w:rsidP="00864FC9">
            <w:pPr>
              <w:jc w:val="center"/>
              <w:rPr>
                <w:lang w:eastAsia="ru-RU"/>
              </w:rPr>
            </w:pPr>
            <w:r w:rsidRPr="00593602">
              <w:rPr>
                <w:lang w:eastAsia="ru-RU"/>
              </w:rPr>
              <w:t>2</w:t>
            </w:r>
          </w:p>
        </w:tc>
        <w:tc>
          <w:tcPr>
            <w:tcW w:w="3395" w:type="dxa"/>
          </w:tcPr>
          <w:p w:rsidR="00593602" w:rsidRPr="001834A8" w:rsidRDefault="00CF666F" w:rsidP="009D0EDE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</w:t>
            </w:r>
            <w:r w:rsidRPr="00CF666F">
              <w:rPr>
                <w:lang w:eastAsia="ru-RU"/>
              </w:rPr>
              <w:t>бъемы ввода в эксплуатацию после строительства автомобильных дорог общего пользования местного значения</w:t>
            </w:r>
          </w:p>
        </w:tc>
        <w:tc>
          <w:tcPr>
            <w:tcW w:w="852" w:type="dxa"/>
          </w:tcPr>
          <w:p w:rsidR="00593602" w:rsidRPr="001834A8" w:rsidRDefault="00CF666F" w:rsidP="00864FC9">
            <w:pPr>
              <w:jc w:val="center"/>
              <w:rPr>
                <w:highlight w:val="yellow"/>
                <w:lang w:eastAsia="ru-RU"/>
              </w:rPr>
            </w:pPr>
            <w:r w:rsidRPr="00CF666F">
              <w:rPr>
                <w:lang w:eastAsia="ru-RU"/>
              </w:rPr>
              <w:t>км</w:t>
            </w:r>
          </w:p>
        </w:tc>
        <w:tc>
          <w:tcPr>
            <w:tcW w:w="851" w:type="dxa"/>
          </w:tcPr>
          <w:p w:rsidR="00593602" w:rsidRPr="00CF666F" w:rsidRDefault="00CF666F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593602" w:rsidRPr="00CF666F" w:rsidRDefault="00CF666F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593602" w:rsidRPr="00CF666F" w:rsidRDefault="00CF666F" w:rsidP="00864FC9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381F0B" w:rsidRPr="009D0EDE" w:rsidRDefault="00381F0B" w:rsidP="00864FC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593602" w:rsidRPr="009D0EDE" w:rsidRDefault="00CF666F" w:rsidP="00864FC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860" w:type="dxa"/>
          </w:tcPr>
          <w:p w:rsidR="00381F0B" w:rsidRPr="009D0EDE" w:rsidRDefault="00381F0B" w:rsidP="00163B0C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0,1</w:t>
            </w:r>
          </w:p>
        </w:tc>
      </w:tr>
      <w:tr w:rsidR="00CF666F" w:rsidRPr="00264402" w:rsidTr="001E7E23">
        <w:tc>
          <w:tcPr>
            <w:tcW w:w="541" w:type="dxa"/>
          </w:tcPr>
          <w:p w:rsidR="00CF666F" w:rsidRPr="00E03AC4" w:rsidRDefault="00CF666F" w:rsidP="00CF666F">
            <w:pPr>
              <w:jc w:val="center"/>
              <w:rPr>
                <w:lang w:eastAsia="ru-RU"/>
              </w:rPr>
            </w:pPr>
            <w:r w:rsidRPr="00E03AC4">
              <w:rPr>
                <w:lang w:eastAsia="ru-RU"/>
              </w:rPr>
              <w:t>3</w:t>
            </w:r>
          </w:p>
        </w:tc>
        <w:tc>
          <w:tcPr>
            <w:tcW w:w="3395" w:type="dxa"/>
          </w:tcPr>
          <w:p w:rsidR="00CF666F" w:rsidRPr="00E03AC4" w:rsidRDefault="00CF666F" w:rsidP="00CF666F">
            <w:pPr>
              <w:rPr>
                <w:lang w:eastAsia="ru-RU"/>
              </w:rPr>
            </w:pPr>
            <w:r w:rsidRPr="00E03AC4">
              <w:rPr>
                <w:lang w:eastAsia="ru-RU"/>
              </w:rPr>
              <w:t xml:space="preserve">Прирост протяженности сети </w:t>
            </w:r>
            <w:r w:rsidRPr="00E03AC4">
              <w:rPr>
                <w:lang w:eastAsia="ru-RU"/>
              </w:rPr>
              <w:lastRenderedPageBreak/>
              <w:t>автомобильных дорог общего пользования местного значения в результате строительства новых автомобильных дорог</w:t>
            </w:r>
          </w:p>
        </w:tc>
        <w:tc>
          <w:tcPr>
            <w:tcW w:w="852" w:type="dxa"/>
          </w:tcPr>
          <w:p w:rsidR="00CF666F" w:rsidRPr="00E03AC4" w:rsidRDefault="00CF666F" w:rsidP="00CF666F">
            <w:pPr>
              <w:jc w:val="center"/>
              <w:rPr>
                <w:lang w:eastAsia="ru-RU"/>
              </w:rPr>
            </w:pPr>
            <w:r w:rsidRPr="00E03AC4">
              <w:rPr>
                <w:lang w:eastAsia="ru-RU"/>
              </w:rPr>
              <w:lastRenderedPageBreak/>
              <w:t>км</w:t>
            </w:r>
          </w:p>
        </w:tc>
        <w:tc>
          <w:tcPr>
            <w:tcW w:w="851" w:type="dxa"/>
          </w:tcPr>
          <w:p w:rsidR="00CF666F" w:rsidRPr="00E03AC4" w:rsidRDefault="00CF666F" w:rsidP="00CF666F">
            <w:pPr>
              <w:jc w:val="center"/>
              <w:rPr>
                <w:lang w:eastAsia="ru-RU"/>
              </w:rPr>
            </w:pPr>
            <w:r w:rsidRPr="00E03AC4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CF666F" w:rsidRPr="00E03AC4" w:rsidRDefault="00CF666F" w:rsidP="00CF666F">
            <w:pPr>
              <w:jc w:val="center"/>
              <w:rPr>
                <w:lang w:eastAsia="ru-RU"/>
              </w:rPr>
            </w:pPr>
            <w:r w:rsidRPr="00E03AC4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CF666F" w:rsidRPr="00E03AC4" w:rsidRDefault="00CF666F" w:rsidP="00CF666F">
            <w:pPr>
              <w:jc w:val="center"/>
              <w:rPr>
                <w:lang w:eastAsia="ru-RU"/>
              </w:rPr>
            </w:pPr>
            <w:r w:rsidRPr="00E03AC4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381F0B" w:rsidRPr="009D0EDE" w:rsidRDefault="00381F0B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CF666F" w:rsidRPr="009D0EDE" w:rsidRDefault="00CF666F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860" w:type="dxa"/>
          </w:tcPr>
          <w:p w:rsidR="00381F0B" w:rsidRPr="009D0EDE" w:rsidRDefault="00381F0B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0,1</w:t>
            </w:r>
          </w:p>
        </w:tc>
      </w:tr>
      <w:tr w:rsidR="00CF666F" w:rsidRPr="00264402" w:rsidTr="001E7E23">
        <w:tc>
          <w:tcPr>
            <w:tcW w:w="541" w:type="dxa"/>
          </w:tcPr>
          <w:p w:rsidR="00CF666F" w:rsidRPr="00593602" w:rsidRDefault="009D0EDE" w:rsidP="00CF666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3395" w:type="dxa"/>
          </w:tcPr>
          <w:p w:rsidR="00CF666F" w:rsidRPr="001834A8" w:rsidRDefault="00CF666F" w:rsidP="00CF666F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П</w:t>
            </w:r>
            <w:r w:rsidRPr="00CF666F">
              <w:rPr>
                <w:lang w:eastAsia="ru-RU"/>
              </w:rPr>
              <w:t>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52" w:type="dxa"/>
          </w:tcPr>
          <w:p w:rsidR="00CF666F" w:rsidRPr="001834A8" w:rsidRDefault="00CF666F" w:rsidP="00CF666F">
            <w:pPr>
              <w:jc w:val="center"/>
              <w:rPr>
                <w:highlight w:val="yellow"/>
                <w:lang w:eastAsia="ru-RU"/>
              </w:rPr>
            </w:pPr>
            <w:r w:rsidRPr="00CF666F">
              <w:rPr>
                <w:lang w:eastAsia="ru-RU"/>
              </w:rPr>
              <w:t>км</w:t>
            </w:r>
          </w:p>
        </w:tc>
        <w:tc>
          <w:tcPr>
            <w:tcW w:w="851" w:type="dxa"/>
          </w:tcPr>
          <w:p w:rsidR="00CF666F" w:rsidRPr="00CF666F" w:rsidRDefault="00CF666F" w:rsidP="00CF666F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0,8</w:t>
            </w:r>
          </w:p>
        </w:tc>
        <w:tc>
          <w:tcPr>
            <w:tcW w:w="851" w:type="dxa"/>
          </w:tcPr>
          <w:p w:rsidR="00CF666F" w:rsidRPr="00381F0B" w:rsidRDefault="00CF666F" w:rsidP="00CF666F">
            <w:pPr>
              <w:jc w:val="center"/>
              <w:rPr>
                <w:highlight w:val="yellow"/>
                <w:lang w:eastAsia="ru-RU"/>
              </w:rPr>
            </w:pPr>
            <w:r w:rsidRPr="00163B0C">
              <w:rPr>
                <w:lang w:eastAsia="ru-RU"/>
              </w:rPr>
              <w:t>0,8</w:t>
            </w:r>
          </w:p>
        </w:tc>
        <w:tc>
          <w:tcPr>
            <w:tcW w:w="851" w:type="dxa"/>
          </w:tcPr>
          <w:p w:rsidR="00163B0C" w:rsidRPr="009D0EDE" w:rsidRDefault="00163B0C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1,6</w:t>
            </w:r>
          </w:p>
        </w:tc>
        <w:tc>
          <w:tcPr>
            <w:tcW w:w="851" w:type="dxa"/>
          </w:tcPr>
          <w:p w:rsidR="00163B0C" w:rsidRPr="009D0EDE" w:rsidRDefault="00163B0C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0</w:t>
            </w:r>
          </w:p>
        </w:tc>
        <w:tc>
          <w:tcPr>
            <w:tcW w:w="851" w:type="dxa"/>
          </w:tcPr>
          <w:p w:rsidR="00163B0C" w:rsidRPr="009D0EDE" w:rsidRDefault="00163B0C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3,9</w:t>
            </w:r>
          </w:p>
        </w:tc>
        <w:tc>
          <w:tcPr>
            <w:tcW w:w="860" w:type="dxa"/>
          </w:tcPr>
          <w:p w:rsidR="00163B0C" w:rsidRPr="009D0EDE" w:rsidRDefault="00AB51A8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5,3</w:t>
            </w:r>
          </w:p>
        </w:tc>
      </w:tr>
      <w:tr w:rsidR="00CF666F" w:rsidRPr="00264402" w:rsidTr="001E7E23">
        <w:tc>
          <w:tcPr>
            <w:tcW w:w="541" w:type="dxa"/>
          </w:tcPr>
          <w:p w:rsidR="00CF666F" w:rsidRPr="00593602" w:rsidRDefault="009D0EDE" w:rsidP="00CF666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395" w:type="dxa"/>
          </w:tcPr>
          <w:p w:rsidR="00CF666F" w:rsidRPr="001834A8" w:rsidRDefault="00CF666F" w:rsidP="00CF666F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О</w:t>
            </w:r>
            <w:r w:rsidRPr="00CF666F">
              <w:rPr>
                <w:lang w:eastAsia="ru-RU"/>
              </w:rPr>
              <w:t>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52" w:type="dxa"/>
          </w:tcPr>
          <w:p w:rsidR="00CF666F" w:rsidRPr="001834A8" w:rsidRDefault="00CF666F" w:rsidP="00CF666F">
            <w:pPr>
              <w:jc w:val="center"/>
              <w:rPr>
                <w:highlight w:val="yellow"/>
                <w:lang w:eastAsia="ru-RU"/>
              </w:rPr>
            </w:pPr>
            <w:r w:rsidRPr="00CF666F">
              <w:rPr>
                <w:lang w:eastAsia="ru-RU"/>
              </w:rPr>
              <w:t>км</w:t>
            </w:r>
          </w:p>
        </w:tc>
        <w:tc>
          <w:tcPr>
            <w:tcW w:w="851" w:type="dxa"/>
          </w:tcPr>
          <w:p w:rsidR="00CF666F" w:rsidRPr="00CF666F" w:rsidRDefault="00CF666F" w:rsidP="00CF666F">
            <w:pPr>
              <w:jc w:val="center"/>
              <w:rPr>
                <w:lang w:eastAsia="ru-RU"/>
              </w:rPr>
            </w:pPr>
            <w:r w:rsidRPr="00CF666F">
              <w:rPr>
                <w:lang w:eastAsia="ru-RU"/>
              </w:rPr>
              <w:t>3,1</w:t>
            </w:r>
          </w:p>
        </w:tc>
        <w:tc>
          <w:tcPr>
            <w:tcW w:w="851" w:type="dxa"/>
          </w:tcPr>
          <w:p w:rsidR="00CF666F" w:rsidRPr="00381F0B" w:rsidRDefault="00CF666F" w:rsidP="00CF666F">
            <w:pPr>
              <w:jc w:val="center"/>
              <w:rPr>
                <w:highlight w:val="yellow"/>
                <w:lang w:eastAsia="ru-RU"/>
              </w:rPr>
            </w:pPr>
            <w:r w:rsidRPr="00AB51A8">
              <w:rPr>
                <w:lang w:eastAsia="ru-RU"/>
              </w:rPr>
              <w:t>3,9</w:t>
            </w:r>
          </w:p>
        </w:tc>
        <w:tc>
          <w:tcPr>
            <w:tcW w:w="851" w:type="dxa"/>
          </w:tcPr>
          <w:p w:rsidR="00AB51A8" w:rsidRPr="009D0EDE" w:rsidRDefault="00AB51A8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5,5</w:t>
            </w:r>
          </w:p>
        </w:tc>
        <w:tc>
          <w:tcPr>
            <w:tcW w:w="851" w:type="dxa"/>
          </w:tcPr>
          <w:p w:rsidR="00AB51A8" w:rsidRPr="009D0EDE" w:rsidRDefault="00AB51A8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5,5</w:t>
            </w:r>
          </w:p>
        </w:tc>
        <w:tc>
          <w:tcPr>
            <w:tcW w:w="851" w:type="dxa"/>
          </w:tcPr>
          <w:p w:rsidR="00AB51A8" w:rsidRPr="009D0EDE" w:rsidRDefault="00AB51A8" w:rsidP="004C7F3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9,4</w:t>
            </w:r>
          </w:p>
        </w:tc>
        <w:tc>
          <w:tcPr>
            <w:tcW w:w="860" w:type="dxa"/>
          </w:tcPr>
          <w:p w:rsidR="00AB51A8" w:rsidRPr="009D0EDE" w:rsidRDefault="00AB51A8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14,7</w:t>
            </w:r>
          </w:p>
        </w:tc>
      </w:tr>
      <w:tr w:rsidR="00CF666F" w:rsidRPr="00264402" w:rsidTr="001E7E23">
        <w:tc>
          <w:tcPr>
            <w:tcW w:w="541" w:type="dxa"/>
          </w:tcPr>
          <w:p w:rsidR="00CF666F" w:rsidRPr="00593602" w:rsidRDefault="009D0EDE" w:rsidP="00CF666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395" w:type="dxa"/>
          </w:tcPr>
          <w:p w:rsidR="00CF666F" w:rsidRPr="001834A8" w:rsidRDefault="00CF666F" w:rsidP="00CF666F">
            <w:pPr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Д</w:t>
            </w:r>
            <w:r w:rsidRPr="00CF666F">
              <w:rPr>
                <w:lang w:eastAsia="ru-RU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52" w:type="dxa"/>
          </w:tcPr>
          <w:p w:rsidR="00CF666F" w:rsidRPr="001834A8" w:rsidRDefault="00CF666F" w:rsidP="00CF666F">
            <w:pPr>
              <w:jc w:val="center"/>
              <w:rPr>
                <w:highlight w:val="yellow"/>
                <w:lang w:eastAsia="ru-RU"/>
              </w:rPr>
            </w:pPr>
            <w:r w:rsidRPr="00CF666F">
              <w:rPr>
                <w:lang w:eastAsia="ru-RU"/>
              </w:rPr>
              <w:t>%</w:t>
            </w:r>
          </w:p>
        </w:tc>
        <w:tc>
          <w:tcPr>
            <w:tcW w:w="851" w:type="dxa"/>
          </w:tcPr>
          <w:p w:rsidR="00CF666F" w:rsidRPr="00AB51A8" w:rsidRDefault="00CF666F" w:rsidP="00CF666F">
            <w:pPr>
              <w:jc w:val="center"/>
              <w:rPr>
                <w:lang w:eastAsia="ru-RU"/>
              </w:rPr>
            </w:pPr>
            <w:r w:rsidRPr="00AB51A8">
              <w:rPr>
                <w:lang w:eastAsia="ru-RU"/>
              </w:rPr>
              <w:t>15,5</w:t>
            </w:r>
          </w:p>
        </w:tc>
        <w:tc>
          <w:tcPr>
            <w:tcW w:w="851" w:type="dxa"/>
          </w:tcPr>
          <w:p w:rsidR="00CF666F" w:rsidRPr="00AB51A8" w:rsidRDefault="004C7F39" w:rsidP="00CF666F">
            <w:pPr>
              <w:jc w:val="center"/>
              <w:rPr>
                <w:lang w:eastAsia="ru-RU"/>
              </w:rPr>
            </w:pPr>
            <w:r w:rsidRPr="00AB51A8">
              <w:rPr>
                <w:lang w:eastAsia="ru-RU"/>
              </w:rPr>
              <w:t>19,5</w:t>
            </w:r>
          </w:p>
        </w:tc>
        <w:tc>
          <w:tcPr>
            <w:tcW w:w="851" w:type="dxa"/>
          </w:tcPr>
          <w:p w:rsidR="00AB51A8" w:rsidRPr="009D0EDE" w:rsidRDefault="00AB51A8" w:rsidP="004C7F39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27,5</w:t>
            </w:r>
          </w:p>
        </w:tc>
        <w:tc>
          <w:tcPr>
            <w:tcW w:w="851" w:type="dxa"/>
          </w:tcPr>
          <w:p w:rsidR="00AB51A8" w:rsidRPr="009D0EDE" w:rsidRDefault="00AB51A8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27,5</w:t>
            </w:r>
          </w:p>
        </w:tc>
        <w:tc>
          <w:tcPr>
            <w:tcW w:w="851" w:type="dxa"/>
          </w:tcPr>
          <w:p w:rsidR="00AB51A8" w:rsidRPr="009D0EDE" w:rsidRDefault="00AB51A8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27,5</w:t>
            </w:r>
          </w:p>
        </w:tc>
        <w:tc>
          <w:tcPr>
            <w:tcW w:w="860" w:type="dxa"/>
          </w:tcPr>
          <w:p w:rsidR="00AB51A8" w:rsidRPr="009D0EDE" w:rsidRDefault="00AB51A8" w:rsidP="00CF666F">
            <w:pPr>
              <w:jc w:val="center"/>
              <w:rPr>
                <w:lang w:eastAsia="ru-RU"/>
              </w:rPr>
            </w:pPr>
            <w:r w:rsidRPr="009D0EDE">
              <w:rPr>
                <w:lang w:eastAsia="ru-RU"/>
              </w:rPr>
              <w:t>73,5</w:t>
            </w:r>
          </w:p>
        </w:tc>
      </w:tr>
    </w:tbl>
    <w:p w:rsidR="00864FC9" w:rsidRPr="00864FC9" w:rsidRDefault="00864FC9" w:rsidP="00864FC9">
      <w:pPr>
        <w:ind w:firstLine="567"/>
        <w:jc w:val="center"/>
        <w:rPr>
          <w:b/>
          <w:sz w:val="26"/>
          <w:szCs w:val="26"/>
          <w:lang w:eastAsia="ru-RU"/>
        </w:rPr>
      </w:pPr>
    </w:p>
    <w:p w:rsidR="00076794" w:rsidRDefault="00076794" w:rsidP="00076794">
      <w:pPr>
        <w:ind w:firstLine="567"/>
        <w:jc w:val="both"/>
        <w:rPr>
          <w:sz w:val="26"/>
          <w:szCs w:val="26"/>
          <w:highlight w:val="yellow"/>
          <w:lang w:eastAsia="ru-RU"/>
        </w:rPr>
      </w:pPr>
      <w:r w:rsidRPr="00076794">
        <w:rPr>
          <w:sz w:val="26"/>
          <w:szCs w:val="26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</w:t>
      </w:r>
      <w:r w:rsidR="00963E6B">
        <w:rPr>
          <w:sz w:val="26"/>
          <w:szCs w:val="26"/>
          <w:lang w:eastAsia="ru-RU"/>
        </w:rPr>
        <w:t>ализации и поддержки со стороны Правительства Воронежской области и администрации Калачеевского муниципального района</w:t>
      </w:r>
      <w:r w:rsidRPr="00076794">
        <w:rPr>
          <w:sz w:val="26"/>
          <w:szCs w:val="26"/>
          <w:lang w:eastAsia="ru-RU"/>
        </w:rPr>
        <w:t xml:space="preserve">, позволит достичь целевых показателей транспортной инфраструктуры </w:t>
      </w:r>
      <w:r w:rsidR="00963E6B">
        <w:rPr>
          <w:sz w:val="26"/>
          <w:szCs w:val="26"/>
          <w:lang w:eastAsia="ru-RU"/>
        </w:rPr>
        <w:t xml:space="preserve">Пригородного </w:t>
      </w:r>
      <w:r w:rsidRPr="00076794">
        <w:rPr>
          <w:sz w:val="26"/>
          <w:szCs w:val="26"/>
          <w:lang w:eastAsia="ru-RU"/>
        </w:rPr>
        <w:t>сельского поселения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6F5E57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63E6B">
        <w:rPr>
          <w:sz w:val="26"/>
          <w:szCs w:val="26"/>
          <w:lang w:eastAsia="ru-RU"/>
        </w:rPr>
        <w:t xml:space="preserve">Реализация программы комплексного развития </w:t>
      </w:r>
      <w:r w:rsidR="00963E6B" w:rsidRPr="00963E6B">
        <w:rPr>
          <w:sz w:val="26"/>
          <w:szCs w:val="26"/>
          <w:lang w:eastAsia="ru-RU"/>
        </w:rPr>
        <w:t>транспортной</w:t>
      </w:r>
      <w:r w:rsidRPr="00963E6B">
        <w:rPr>
          <w:sz w:val="26"/>
          <w:szCs w:val="26"/>
          <w:lang w:eastAsia="ru-RU"/>
        </w:rPr>
        <w:t xml:space="preserve"> инфраструктуры Пригородного сельского поселения Калачеевского муниципального района Воронежской области на 2017-2030 г.г. создаст условия для развития сельской территории и сделает ее более привлекательной для инвестор</w:t>
      </w:r>
      <w:r w:rsidR="00963E6B" w:rsidRPr="00963E6B">
        <w:rPr>
          <w:sz w:val="26"/>
          <w:szCs w:val="26"/>
          <w:lang w:eastAsia="ru-RU"/>
        </w:rPr>
        <w:t>ов, увеличит размер инвестиций</w:t>
      </w:r>
      <w:r w:rsidRPr="00963E6B">
        <w:rPr>
          <w:sz w:val="26"/>
          <w:szCs w:val="26"/>
          <w:lang w:eastAsia="ru-RU"/>
        </w:rPr>
        <w:t>, обеспечивающий стабильное социально-экономическое развитие Пригородного сельского поселения.</w:t>
      </w:r>
    </w:p>
    <w:p w:rsidR="00927488" w:rsidRPr="00927488" w:rsidRDefault="00927488" w:rsidP="00927488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927488" w:rsidRPr="00927488" w:rsidRDefault="00927488" w:rsidP="00927488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>Критериями оценки эффективности реализации Программы является степень достижения целевых индикаторов и показателей, установленных Программой.</w:t>
      </w:r>
    </w:p>
    <w:p w:rsidR="006F5E57" w:rsidRPr="00963E6B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63E6B">
        <w:rPr>
          <w:sz w:val="26"/>
          <w:szCs w:val="26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 как по годам по отношению к предыдущему году, так и нарастающим итого</w:t>
      </w:r>
      <w:r w:rsidR="00EC2E17">
        <w:rPr>
          <w:sz w:val="26"/>
          <w:szCs w:val="26"/>
          <w:lang w:eastAsia="ru-RU"/>
        </w:rPr>
        <w:t>м к базовому году.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>Оценка эффективности реализации программы проводится на основе оценки: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lastRenderedPageBreak/>
        <w:t>- степени достижения целей и решения задач программы путем сопоставления фактически достигнутых значений индикаторов и их плановых значений по формуле: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proofErr w:type="spellStart"/>
      <w:r w:rsidRPr="00927488">
        <w:rPr>
          <w:sz w:val="26"/>
          <w:szCs w:val="26"/>
          <w:lang w:eastAsia="ru-RU"/>
        </w:rPr>
        <w:t>Сд</w:t>
      </w:r>
      <w:proofErr w:type="spellEnd"/>
      <w:r w:rsidRPr="00927488">
        <w:rPr>
          <w:sz w:val="26"/>
          <w:szCs w:val="26"/>
          <w:lang w:eastAsia="ru-RU"/>
        </w:rPr>
        <w:t xml:space="preserve"> = </w:t>
      </w:r>
      <w:proofErr w:type="spellStart"/>
      <w:r w:rsidRPr="00927488">
        <w:rPr>
          <w:sz w:val="26"/>
          <w:szCs w:val="26"/>
          <w:lang w:eastAsia="ru-RU"/>
        </w:rPr>
        <w:t>Зф</w:t>
      </w:r>
      <w:proofErr w:type="spellEnd"/>
      <w:r w:rsidRPr="00927488">
        <w:rPr>
          <w:sz w:val="26"/>
          <w:szCs w:val="26"/>
          <w:lang w:eastAsia="ru-RU"/>
        </w:rPr>
        <w:t>/</w:t>
      </w:r>
      <w:proofErr w:type="spellStart"/>
      <w:r w:rsidRPr="00927488">
        <w:rPr>
          <w:sz w:val="26"/>
          <w:szCs w:val="26"/>
          <w:lang w:eastAsia="ru-RU"/>
        </w:rPr>
        <w:t>Зп</w:t>
      </w:r>
      <w:proofErr w:type="spellEnd"/>
      <w:r w:rsidRPr="00927488">
        <w:rPr>
          <w:sz w:val="26"/>
          <w:szCs w:val="26"/>
          <w:lang w:eastAsia="ru-RU"/>
        </w:rPr>
        <w:t xml:space="preserve">*100 %, где: 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proofErr w:type="spellStart"/>
      <w:r w:rsidRPr="00927488">
        <w:rPr>
          <w:sz w:val="26"/>
          <w:szCs w:val="26"/>
          <w:lang w:eastAsia="ru-RU"/>
        </w:rPr>
        <w:t>Сд</w:t>
      </w:r>
      <w:proofErr w:type="spellEnd"/>
      <w:r w:rsidRPr="00927488">
        <w:rPr>
          <w:sz w:val="26"/>
          <w:szCs w:val="26"/>
          <w:lang w:eastAsia="ru-RU"/>
        </w:rPr>
        <w:t xml:space="preserve">  - степень достижения целей (решения задач);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proofErr w:type="spellStart"/>
      <w:r w:rsidRPr="00927488">
        <w:rPr>
          <w:sz w:val="26"/>
          <w:szCs w:val="26"/>
          <w:lang w:eastAsia="ru-RU"/>
        </w:rPr>
        <w:t>Зф</w:t>
      </w:r>
      <w:proofErr w:type="spellEnd"/>
      <w:r w:rsidRPr="00927488">
        <w:rPr>
          <w:sz w:val="26"/>
          <w:szCs w:val="26"/>
          <w:lang w:eastAsia="ru-RU"/>
        </w:rPr>
        <w:t xml:space="preserve"> - фактическое значение индикатора (показателя) программы;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proofErr w:type="spellStart"/>
      <w:r w:rsidRPr="00927488">
        <w:rPr>
          <w:sz w:val="26"/>
          <w:szCs w:val="26"/>
          <w:lang w:eastAsia="ru-RU"/>
        </w:rPr>
        <w:t>Зп</w:t>
      </w:r>
      <w:proofErr w:type="spellEnd"/>
      <w:r w:rsidRPr="00927488">
        <w:rPr>
          <w:sz w:val="26"/>
          <w:szCs w:val="26"/>
          <w:lang w:eastAsia="ru-RU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значений); 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>- степени соответствия запланированному уровню затрат и эффективности использования средств федерального, областного и муниципальных бюджетов путем сопоставления плановых и фактических объемов финансирования основных мероприятий муниципальной программы по формуле: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 xml:space="preserve">Уф = </w:t>
      </w:r>
      <w:proofErr w:type="spellStart"/>
      <w:r w:rsidRPr="00927488">
        <w:rPr>
          <w:sz w:val="26"/>
          <w:szCs w:val="26"/>
          <w:lang w:eastAsia="ru-RU"/>
        </w:rPr>
        <w:t>Фф</w:t>
      </w:r>
      <w:proofErr w:type="spellEnd"/>
      <w:r w:rsidRPr="00927488">
        <w:rPr>
          <w:sz w:val="26"/>
          <w:szCs w:val="26"/>
          <w:lang w:eastAsia="ru-RU"/>
        </w:rPr>
        <w:t>/</w:t>
      </w:r>
      <w:proofErr w:type="spellStart"/>
      <w:r w:rsidRPr="00927488">
        <w:rPr>
          <w:sz w:val="26"/>
          <w:szCs w:val="26"/>
          <w:lang w:eastAsia="ru-RU"/>
        </w:rPr>
        <w:t>Фп</w:t>
      </w:r>
      <w:proofErr w:type="spellEnd"/>
      <w:r w:rsidRPr="00927488">
        <w:rPr>
          <w:sz w:val="26"/>
          <w:szCs w:val="26"/>
          <w:lang w:eastAsia="ru-RU"/>
        </w:rPr>
        <w:t>*100 %, где: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>Уф - уровень финансирования реализации основных мероприятий программы;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proofErr w:type="spellStart"/>
      <w:r w:rsidRPr="00927488">
        <w:rPr>
          <w:sz w:val="26"/>
          <w:szCs w:val="26"/>
          <w:lang w:eastAsia="ru-RU"/>
        </w:rPr>
        <w:t>Фф</w:t>
      </w:r>
      <w:proofErr w:type="spellEnd"/>
      <w:r w:rsidRPr="00927488">
        <w:rPr>
          <w:sz w:val="26"/>
          <w:szCs w:val="26"/>
          <w:lang w:eastAsia="ru-RU"/>
        </w:rPr>
        <w:t xml:space="preserve"> – фактический объем финансовых ресурсов, направленный на реализацию мероприятий программы;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proofErr w:type="spellStart"/>
      <w:r w:rsidRPr="00927488">
        <w:rPr>
          <w:sz w:val="26"/>
          <w:szCs w:val="26"/>
          <w:lang w:eastAsia="ru-RU"/>
        </w:rPr>
        <w:t>Фп</w:t>
      </w:r>
      <w:proofErr w:type="spellEnd"/>
      <w:r w:rsidRPr="00927488">
        <w:rPr>
          <w:sz w:val="26"/>
          <w:szCs w:val="26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6F5E57" w:rsidRPr="00963E6B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63E6B">
        <w:rPr>
          <w:sz w:val="26"/>
          <w:szCs w:val="26"/>
          <w:lang w:eastAsia="ru-RU"/>
        </w:rPr>
        <w:t>Оценка эффективности реализации программы проводится ответственным исполнителем ежегодно до 1 апреля года, следующего за отчетным.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>Программа считается реализуемой с высоким уровнем эффективности, если:</w:t>
      </w:r>
    </w:p>
    <w:p w:rsidR="006F5E57" w:rsidRPr="00927488" w:rsidRDefault="00927488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>- значения 90</w:t>
      </w:r>
      <w:r w:rsidR="006F5E57" w:rsidRPr="00927488">
        <w:rPr>
          <w:sz w:val="26"/>
          <w:szCs w:val="26"/>
          <w:lang w:eastAsia="ru-RU"/>
        </w:rPr>
        <w:t xml:space="preserve">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>- не менее 9</w:t>
      </w:r>
      <w:r w:rsidR="00927488" w:rsidRPr="00927488">
        <w:rPr>
          <w:sz w:val="26"/>
          <w:szCs w:val="26"/>
          <w:lang w:eastAsia="ru-RU"/>
        </w:rPr>
        <w:t>0</w:t>
      </w:r>
      <w:r w:rsidRPr="00927488">
        <w:rPr>
          <w:sz w:val="26"/>
          <w:szCs w:val="26"/>
          <w:lang w:eastAsia="ru-RU"/>
        </w:rPr>
        <w:t xml:space="preserve"> процентов мероприятий, запланированных на отчетный год, выполнены в полном объеме.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>Программа считается реализуемой с удовлетворительным уровнем эффективности, если: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 xml:space="preserve">- значения </w:t>
      </w:r>
      <w:r w:rsidR="00927488" w:rsidRPr="00927488">
        <w:rPr>
          <w:sz w:val="26"/>
          <w:szCs w:val="26"/>
          <w:lang w:eastAsia="ru-RU"/>
        </w:rPr>
        <w:t xml:space="preserve">от </w:t>
      </w:r>
      <w:r w:rsidR="00580BA5" w:rsidRPr="00580BA5">
        <w:rPr>
          <w:sz w:val="26"/>
          <w:szCs w:val="26"/>
          <w:lang w:eastAsia="ru-RU"/>
        </w:rPr>
        <w:t>75</w:t>
      </w:r>
      <w:r w:rsidR="00927488" w:rsidRPr="00927488">
        <w:rPr>
          <w:sz w:val="26"/>
          <w:szCs w:val="26"/>
          <w:lang w:eastAsia="ru-RU"/>
        </w:rPr>
        <w:t xml:space="preserve"> до 90</w:t>
      </w:r>
      <w:r w:rsidRPr="00927488">
        <w:rPr>
          <w:sz w:val="26"/>
          <w:szCs w:val="26"/>
          <w:lang w:eastAsia="ru-RU"/>
        </w:rPr>
        <w:t xml:space="preserve"> процентов показателей программы соответствуют установленным интервалам значений для отнесения программы к высокому уровню эффективности;</w:t>
      </w:r>
    </w:p>
    <w:p w:rsidR="006F5E57" w:rsidRPr="00927488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 xml:space="preserve">- не менее </w:t>
      </w:r>
      <w:r w:rsidR="00580BA5">
        <w:rPr>
          <w:sz w:val="26"/>
          <w:szCs w:val="26"/>
          <w:lang w:eastAsia="ru-RU"/>
        </w:rPr>
        <w:t>75</w:t>
      </w:r>
      <w:r w:rsidRPr="00927488">
        <w:rPr>
          <w:sz w:val="26"/>
          <w:szCs w:val="26"/>
          <w:lang w:eastAsia="ru-RU"/>
        </w:rPr>
        <w:t xml:space="preserve"> процентов мероприятий, запланированных на отчетный год выполнены в полном объеме.</w:t>
      </w:r>
    </w:p>
    <w:p w:rsidR="006F5E57" w:rsidRPr="00456E2A" w:rsidRDefault="006F5E57" w:rsidP="006F5E57">
      <w:pPr>
        <w:ind w:firstLine="567"/>
        <w:jc w:val="both"/>
        <w:rPr>
          <w:sz w:val="26"/>
          <w:szCs w:val="26"/>
          <w:lang w:eastAsia="ru-RU"/>
        </w:rPr>
      </w:pPr>
      <w:r w:rsidRPr="00927488">
        <w:rPr>
          <w:sz w:val="26"/>
          <w:szCs w:val="26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6F5E57" w:rsidRPr="004E311B" w:rsidRDefault="006F5E57" w:rsidP="006F5E57">
      <w:pPr>
        <w:ind w:firstLine="567"/>
        <w:jc w:val="both"/>
        <w:rPr>
          <w:sz w:val="26"/>
          <w:szCs w:val="26"/>
          <w:lang w:eastAsia="ru-RU"/>
        </w:rPr>
      </w:pPr>
    </w:p>
    <w:p w:rsidR="006F5E57" w:rsidRDefault="000C6108" w:rsidP="001834A8">
      <w:pPr>
        <w:jc w:val="center"/>
        <w:rPr>
          <w:b/>
          <w:kern w:val="1"/>
          <w:sz w:val="26"/>
          <w:szCs w:val="26"/>
        </w:rPr>
      </w:pPr>
      <w:r>
        <w:rPr>
          <w:b/>
          <w:kern w:val="1"/>
          <w:sz w:val="26"/>
          <w:szCs w:val="26"/>
        </w:rPr>
        <w:t>7</w:t>
      </w:r>
      <w:r w:rsidR="006F5E57" w:rsidRPr="00257B2C">
        <w:rPr>
          <w:b/>
          <w:kern w:val="1"/>
          <w:sz w:val="26"/>
          <w:szCs w:val="26"/>
        </w:rPr>
        <w:t xml:space="preserve">. </w:t>
      </w:r>
      <w:r w:rsidR="008C72AA">
        <w:rPr>
          <w:b/>
          <w:kern w:val="1"/>
          <w:sz w:val="26"/>
          <w:szCs w:val="26"/>
        </w:rPr>
        <w:t>П</w:t>
      </w:r>
      <w:r w:rsidR="008C72AA" w:rsidRPr="008C72AA">
        <w:rPr>
          <w:b/>
          <w:kern w:val="1"/>
          <w:sz w:val="26"/>
          <w:szCs w:val="26"/>
        </w:rPr>
        <w:t>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</w:t>
      </w:r>
      <w:r w:rsidR="008C72AA">
        <w:rPr>
          <w:b/>
          <w:kern w:val="1"/>
          <w:sz w:val="26"/>
          <w:szCs w:val="26"/>
        </w:rPr>
        <w:t>уктуры на территории поселения</w:t>
      </w:r>
    </w:p>
    <w:p w:rsidR="008C72AA" w:rsidRPr="00783657" w:rsidRDefault="008C72AA" w:rsidP="006F5E57">
      <w:pPr>
        <w:jc w:val="both"/>
        <w:rPr>
          <w:kern w:val="1"/>
        </w:rPr>
      </w:pPr>
    </w:p>
    <w:p w:rsidR="00EF3182" w:rsidRPr="00EF3182" w:rsidRDefault="00EF3182" w:rsidP="00EF3182">
      <w:pPr>
        <w:ind w:firstLine="567"/>
        <w:jc w:val="both"/>
        <w:rPr>
          <w:kern w:val="1"/>
          <w:sz w:val="26"/>
          <w:szCs w:val="26"/>
        </w:rPr>
      </w:pPr>
      <w:r w:rsidRPr="00EF3182">
        <w:rPr>
          <w:kern w:val="1"/>
          <w:sz w:val="26"/>
          <w:szCs w:val="26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8C72AA" w:rsidRPr="008C72AA" w:rsidRDefault="008C72AA" w:rsidP="008C72AA">
      <w:pPr>
        <w:ind w:firstLine="567"/>
        <w:jc w:val="both"/>
        <w:rPr>
          <w:kern w:val="1"/>
          <w:sz w:val="26"/>
          <w:szCs w:val="26"/>
        </w:rPr>
      </w:pPr>
      <w:r w:rsidRPr="008C72AA">
        <w:rPr>
          <w:kern w:val="1"/>
          <w:sz w:val="26"/>
          <w:szCs w:val="26"/>
        </w:rPr>
        <w:lastRenderedPageBreak/>
        <w:t>Муниципальным заказчиком Программы и ответстве</w:t>
      </w:r>
      <w:r w:rsidR="00076794">
        <w:rPr>
          <w:kern w:val="1"/>
          <w:sz w:val="26"/>
          <w:szCs w:val="26"/>
        </w:rPr>
        <w:t>нным за ее реализацию является а</w:t>
      </w:r>
      <w:r w:rsidRPr="008C72AA">
        <w:rPr>
          <w:kern w:val="1"/>
          <w:sz w:val="26"/>
          <w:szCs w:val="26"/>
        </w:rPr>
        <w:t xml:space="preserve">дминистрация </w:t>
      </w:r>
      <w:r w:rsidR="00076794">
        <w:rPr>
          <w:kern w:val="1"/>
          <w:sz w:val="26"/>
          <w:szCs w:val="26"/>
        </w:rPr>
        <w:t xml:space="preserve">Пригородного </w:t>
      </w:r>
      <w:r w:rsidRPr="008C72AA">
        <w:rPr>
          <w:kern w:val="1"/>
          <w:sz w:val="26"/>
          <w:szCs w:val="26"/>
        </w:rPr>
        <w:t>сельского поселения</w:t>
      </w:r>
      <w:r w:rsidR="00076794">
        <w:rPr>
          <w:kern w:val="1"/>
          <w:sz w:val="26"/>
          <w:szCs w:val="26"/>
        </w:rPr>
        <w:t xml:space="preserve"> Калачеевского муниципального района Воронежской области</w:t>
      </w:r>
      <w:r w:rsidRPr="008C72AA">
        <w:rPr>
          <w:kern w:val="1"/>
          <w:sz w:val="26"/>
          <w:szCs w:val="26"/>
        </w:rPr>
        <w:t>.</w:t>
      </w:r>
    </w:p>
    <w:p w:rsidR="008C72AA" w:rsidRPr="008C72AA" w:rsidRDefault="008C72AA" w:rsidP="008C72AA">
      <w:pPr>
        <w:ind w:firstLine="567"/>
        <w:jc w:val="both"/>
        <w:rPr>
          <w:kern w:val="1"/>
          <w:sz w:val="26"/>
          <w:szCs w:val="26"/>
        </w:rPr>
      </w:pPr>
      <w:r w:rsidRPr="008C72AA">
        <w:rPr>
          <w:kern w:val="1"/>
          <w:sz w:val="26"/>
          <w:szCs w:val="26"/>
        </w:rPr>
        <w:t>Реализация Программы осуществляется на основе:</w:t>
      </w:r>
    </w:p>
    <w:p w:rsidR="008C72AA" w:rsidRPr="008C72AA" w:rsidRDefault="008C72AA" w:rsidP="008C72AA">
      <w:pPr>
        <w:ind w:firstLine="567"/>
        <w:jc w:val="both"/>
        <w:rPr>
          <w:kern w:val="1"/>
          <w:sz w:val="26"/>
          <w:szCs w:val="26"/>
        </w:rPr>
      </w:pPr>
      <w:r w:rsidRPr="008C72AA">
        <w:rPr>
          <w:kern w:val="1"/>
          <w:sz w:val="26"/>
          <w:szCs w:val="26"/>
        </w:rPr>
        <w:t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8C72AA" w:rsidRPr="008C72AA" w:rsidRDefault="008C72AA" w:rsidP="008C72AA">
      <w:pPr>
        <w:ind w:firstLine="567"/>
        <w:jc w:val="both"/>
        <w:rPr>
          <w:kern w:val="1"/>
          <w:sz w:val="26"/>
          <w:szCs w:val="26"/>
        </w:rPr>
      </w:pPr>
      <w:r w:rsidRPr="008C72AA">
        <w:rPr>
          <w:kern w:val="1"/>
          <w:sz w:val="26"/>
          <w:szCs w:val="26"/>
        </w:rPr>
        <w:t>2) условий, порядка и правил</w:t>
      </w:r>
      <w:r w:rsidR="00076794">
        <w:rPr>
          <w:kern w:val="1"/>
          <w:sz w:val="26"/>
          <w:szCs w:val="26"/>
        </w:rPr>
        <w:t>,</w:t>
      </w:r>
      <w:r w:rsidRPr="008C72AA">
        <w:rPr>
          <w:kern w:val="1"/>
          <w:sz w:val="26"/>
          <w:szCs w:val="26"/>
        </w:rPr>
        <w:t xml:space="preserve"> утвержденных федеральными, </w:t>
      </w:r>
      <w:r w:rsidR="00076794">
        <w:rPr>
          <w:kern w:val="1"/>
          <w:sz w:val="26"/>
          <w:szCs w:val="26"/>
        </w:rPr>
        <w:t>региональными</w:t>
      </w:r>
      <w:r w:rsidRPr="008C72AA">
        <w:rPr>
          <w:kern w:val="1"/>
          <w:sz w:val="26"/>
          <w:szCs w:val="26"/>
        </w:rPr>
        <w:t xml:space="preserve"> и муниципальными нормативными правовыми актами.</w:t>
      </w:r>
    </w:p>
    <w:p w:rsidR="00076794" w:rsidRPr="00076794" w:rsidRDefault="00076794" w:rsidP="00076794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>В целях реализации мероприятий программы предполагается участие Пригородного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8C72AA" w:rsidRDefault="00076794" w:rsidP="006F5E57">
      <w:pPr>
        <w:ind w:firstLine="567"/>
        <w:jc w:val="both"/>
        <w:rPr>
          <w:kern w:val="1"/>
          <w:sz w:val="26"/>
          <w:szCs w:val="26"/>
          <w:highlight w:val="yellow"/>
        </w:rPr>
      </w:pPr>
      <w:r w:rsidRPr="00076794">
        <w:rPr>
          <w:kern w:val="1"/>
          <w:sz w:val="26"/>
          <w:szCs w:val="26"/>
        </w:rPr>
        <w:t xml:space="preserve">Программа разрабатывается сроком на срок действия Генерального плана поселения и </w:t>
      </w:r>
      <w:r>
        <w:rPr>
          <w:kern w:val="1"/>
          <w:sz w:val="26"/>
          <w:szCs w:val="26"/>
        </w:rPr>
        <w:t xml:space="preserve">подлежит корректировке ежегодно </w:t>
      </w:r>
      <w:r w:rsidR="008C72AA" w:rsidRPr="008C72AA">
        <w:rPr>
          <w:kern w:val="1"/>
          <w:sz w:val="26"/>
          <w:szCs w:val="26"/>
        </w:rPr>
        <w:t>с учетом выделяемых на реализац</w:t>
      </w:r>
      <w:r>
        <w:rPr>
          <w:kern w:val="1"/>
          <w:sz w:val="26"/>
          <w:szCs w:val="26"/>
        </w:rPr>
        <w:t>ию программы финансовых средств.</w:t>
      </w:r>
    </w:p>
    <w:p w:rsidR="006F5E57" w:rsidRPr="00076794" w:rsidRDefault="006F5E57" w:rsidP="006F5E57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>Администрация Пригородного сельского поселения Калачеевского муниципального района обеспечивает согласование и координирует действия ответственных исполнителей, обеспечивающих реализацию мероприятий Программы.</w:t>
      </w:r>
    </w:p>
    <w:p w:rsidR="006F5E57" w:rsidRPr="00076794" w:rsidRDefault="006F5E57" w:rsidP="006F5E57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>Контроль за реализацией мероприятий Программы осуществляет администрация Пригородного сельского поселения Калачеевского муниципального района, в том числе</w:t>
      </w:r>
      <w:r w:rsidR="00C32068" w:rsidRPr="00076794">
        <w:rPr>
          <w:kern w:val="1"/>
          <w:sz w:val="26"/>
          <w:szCs w:val="26"/>
        </w:rPr>
        <w:t xml:space="preserve"> осуществляет</w:t>
      </w:r>
      <w:r w:rsidRPr="00076794">
        <w:rPr>
          <w:kern w:val="1"/>
          <w:sz w:val="26"/>
          <w:szCs w:val="26"/>
        </w:rPr>
        <w:t>:</w:t>
      </w:r>
    </w:p>
    <w:p w:rsidR="006F5E57" w:rsidRPr="00076794" w:rsidRDefault="006F5E57" w:rsidP="006F5E57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>- общий контроль;</w:t>
      </w:r>
    </w:p>
    <w:p w:rsidR="006F5E57" w:rsidRPr="00076794" w:rsidRDefault="006F5E57" w:rsidP="006F5E57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>- контроль сроков реализации программных мероприятий.</w:t>
      </w:r>
    </w:p>
    <w:p w:rsidR="006F5E57" w:rsidRPr="00076794" w:rsidRDefault="006F5E57" w:rsidP="006F5E57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>Основными задачами управления реализацией Программы являются:</w:t>
      </w:r>
    </w:p>
    <w:p w:rsidR="006F5E57" w:rsidRPr="00076794" w:rsidRDefault="006F5E57" w:rsidP="006F5E57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>- обеспечение скоординированной реализации Программы в соответствии с приоритетами социально-экономического развития поселения;</w:t>
      </w:r>
    </w:p>
    <w:p w:rsidR="006F5E57" w:rsidRPr="00076794" w:rsidRDefault="006F5E57" w:rsidP="006F5E57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>- привлечение инвесторов для реализации привлекательных инвестиционных проектов;</w:t>
      </w:r>
    </w:p>
    <w:p w:rsidR="006F5E57" w:rsidRPr="00076794" w:rsidRDefault="006F5E57" w:rsidP="006F5E57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>- обеспечение эффективного и целевого использования финансовых ресурсов.</w:t>
      </w:r>
    </w:p>
    <w:p w:rsidR="006F5E57" w:rsidRDefault="006F5E57" w:rsidP="006F5E57">
      <w:pPr>
        <w:ind w:firstLine="567"/>
        <w:jc w:val="both"/>
        <w:rPr>
          <w:kern w:val="1"/>
          <w:sz w:val="26"/>
          <w:szCs w:val="26"/>
        </w:rPr>
      </w:pPr>
      <w:r w:rsidRPr="00076794">
        <w:rPr>
          <w:kern w:val="1"/>
          <w:sz w:val="26"/>
          <w:szCs w:val="26"/>
        </w:rPr>
        <w:t xml:space="preserve">Мониторинг выполнения производственных программ и инвестиционных программ организаций проводится администрацией Пригородного сельского поселения в целях своевременного принятия решений о развитии </w:t>
      </w:r>
      <w:r w:rsidR="00076794" w:rsidRPr="00076794">
        <w:rPr>
          <w:kern w:val="1"/>
          <w:sz w:val="26"/>
          <w:szCs w:val="26"/>
        </w:rPr>
        <w:t xml:space="preserve">транспортной </w:t>
      </w:r>
      <w:r w:rsidRPr="00076794">
        <w:rPr>
          <w:kern w:val="1"/>
          <w:sz w:val="26"/>
          <w:szCs w:val="26"/>
        </w:rPr>
        <w:t>инфраструктуры. Мониторинг включает в себя сбор и анализ информации о выполнении показателей, установленных производственными и инвестиционными программами.</w:t>
      </w:r>
    </w:p>
    <w:p w:rsidR="00076794" w:rsidRDefault="00076794" w:rsidP="006F5E57">
      <w:pPr>
        <w:ind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С</w:t>
      </w:r>
      <w:r w:rsidRPr="00076794">
        <w:rPr>
          <w:kern w:val="1"/>
          <w:sz w:val="26"/>
          <w:szCs w:val="26"/>
        </w:rPr>
        <w:t>овершенствовани</w:t>
      </w:r>
      <w:r>
        <w:rPr>
          <w:kern w:val="1"/>
          <w:sz w:val="26"/>
          <w:szCs w:val="26"/>
        </w:rPr>
        <w:t>я</w:t>
      </w:r>
      <w:r w:rsidRPr="00076794">
        <w:rPr>
          <w:kern w:val="1"/>
          <w:sz w:val="26"/>
          <w:szCs w:val="26"/>
        </w:rPr>
        <w:t xml:space="preserve"> правового</w:t>
      </w:r>
      <w:r>
        <w:rPr>
          <w:kern w:val="1"/>
          <w:sz w:val="26"/>
          <w:szCs w:val="26"/>
        </w:rPr>
        <w:t xml:space="preserve"> </w:t>
      </w:r>
      <w:r w:rsidRPr="00076794">
        <w:rPr>
          <w:kern w:val="1"/>
          <w:sz w:val="26"/>
          <w:szCs w:val="26"/>
        </w:rPr>
        <w:t>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  <w:r>
        <w:rPr>
          <w:kern w:val="1"/>
          <w:sz w:val="26"/>
          <w:szCs w:val="26"/>
        </w:rPr>
        <w:t xml:space="preserve"> не требуется.</w:t>
      </w:r>
    </w:p>
    <w:p w:rsidR="00076794" w:rsidRDefault="00076794" w:rsidP="006F5E57">
      <w:pPr>
        <w:ind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Информационное </w:t>
      </w:r>
      <w:r w:rsidRPr="00076794">
        <w:rPr>
          <w:kern w:val="1"/>
          <w:sz w:val="26"/>
          <w:szCs w:val="26"/>
        </w:rPr>
        <w:t>обеспечени</w:t>
      </w:r>
      <w:r>
        <w:rPr>
          <w:kern w:val="1"/>
          <w:sz w:val="26"/>
          <w:szCs w:val="26"/>
        </w:rPr>
        <w:t>е</w:t>
      </w:r>
      <w:r w:rsidRPr="00076794">
        <w:rPr>
          <w:kern w:val="1"/>
          <w:sz w:val="26"/>
          <w:szCs w:val="26"/>
        </w:rPr>
        <w:t xml:space="preserve"> деятельности в сфере проектирования, строительства, реконструкции объектов транспортной инфраструктуры на территории поселения</w:t>
      </w:r>
      <w:r>
        <w:rPr>
          <w:kern w:val="1"/>
          <w:sz w:val="26"/>
          <w:szCs w:val="26"/>
        </w:rPr>
        <w:t xml:space="preserve"> обеспечивается путем размещения информации на официальном сайте администрации поселения в сети Интернет и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076794" w:rsidRPr="00257B2C" w:rsidRDefault="00076794" w:rsidP="006F5E57">
      <w:pPr>
        <w:ind w:firstLine="567"/>
        <w:jc w:val="both"/>
        <w:rPr>
          <w:kern w:val="1"/>
          <w:sz w:val="26"/>
          <w:szCs w:val="26"/>
        </w:rPr>
      </w:pPr>
    </w:p>
    <w:sectPr w:rsidR="00076794" w:rsidRPr="00257B2C" w:rsidSect="00333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4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6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2"/>
  </w:num>
  <w:num w:numId="12">
    <w:abstractNumId w:val="28"/>
  </w:num>
  <w:num w:numId="13">
    <w:abstractNumId w:val="14"/>
  </w:num>
  <w:num w:numId="14">
    <w:abstractNumId w:val="0"/>
  </w:num>
  <w:num w:numId="15">
    <w:abstractNumId w:val="42"/>
  </w:num>
  <w:num w:numId="16">
    <w:abstractNumId w:val="44"/>
  </w:num>
  <w:num w:numId="17">
    <w:abstractNumId w:val="25"/>
  </w:num>
  <w:num w:numId="18">
    <w:abstractNumId w:val="24"/>
  </w:num>
  <w:num w:numId="19">
    <w:abstractNumId w:val="38"/>
  </w:num>
  <w:num w:numId="20">
    <w:abstractNumId w:val="31"/>
  </w:num>
  <w:num w:numId="21">
    <w:abstractNumId w:val="19"/>
  </w:num>
  <w:num w:numId="22">
    <w:abstractNumId w:val="27"/>
  </w:num>
  <w:num w:numId="23">
    <w:abstractNumId w:val="3"/>
  </w:num>
  <w:num w:numId="24">
    <w:abstractNumId w:val="23"/>
  </w:num>
  <w:num w:numId="25">
    <w:abstractNumId w:val="17"/>
  </w:num>
  <w:num w:numId="26">
    <w:abstractNumId w:val="29"/>
  </w:num>
  <w:num w:numId="27">
    <w:abstractNumId w:val="43"/>
  </w:num>
  <w:num w:numId="28">
    <w:abstractNumId w:val="4"/>
  </w:num>
  <w:num w:numId="29">
    <w:abstractNumId w:val="30"/>
  </w:num>
  <w:num w:numId="30">
    <w:abstractNumId w:val="33"/>
  </w:num>
  <w:num w:numId="31">
    <w:abstractNumId w:val="35"/>
  </w:num>
  <w:num w:numId="32">
    <w:abstractNumId w:val="39"/>
  </w:num>
  <w:num w:numId="33">
    <w:abstractNumId w:val="41"/>
  </w:num>
  <w:num w:numId="34">
    <w:abstractNumId w:val="37"/>
  </w:num>
  <w:num w:numId="35">
    <w:abstractNumId w:val="11"/>
  </w:num>
  <w:num w:numId="36">
    <w:abstractNumId w:val="16"/>
  </w:num>
  <w:num w:numId="37">
    <w:abstractNumId w:val="10"/>
  </w:num>
  <w:num w:numId="38">
    <w:abstractNumId w:val="34"/>
  </w:num>
  <w:num w:numId="39">
    <w:abstractNumId w:val="15"/>
  </w:num>
  <w:num w:numId="40">
    <w:abstractNumId w:val="21"/>
  </w:num>
  <w:num w:numId="41">
    <w:abstractNumId w:val="5"/>
  </w:num>
  <w:num w:numId="42">
    <w:abstractNumId w:val="26"/>
  </w:num>
  <w:num w:numId="43">
    <w:abstractNumId w:val="40"/>
  </w:num>
  <w:num w:numId="44">
    <w:abstractNumId w:val="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727D"/>
    <w:rsid w:val="000215A4"/>
    <w:rsid w:val="000223CD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106B48"/>
    <w:rsid w:val="0012224F"/>
    <w:rsid w:val="001259B7"/>
    <w:rsid w:val="00140385"/>
    <w:rsid w:val="001425E9"/>
    <w:rsid w:val="001479F7"/>
    <w:rsid w:val="00152F76"/>
    <w:rsid w:val="00163B0C"/>
    <w:rsid w:val="001741EA"/>
    <w:rsid w:val="00177E16"/>
    <w:rsid w:val="00180381"/>
    <w:rsid w:val="00181155"/>
    <w:rsid w:val="001829B8"/>
    <w:rsid w:val="001834A8"/>
    <w:rsid w:val="00183B83"/>
    <w:rsid w:val="00183CEF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287"/>
    <w:rsid w:val="00232828"/>
    <w:rsid w:val="00232BC9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D106A"/>
    <w:rsid w:val="002D1FFE"/>
    <w:rsid w:val="002E12C1"/>
    <w:rsid w:val="002F1A90"/>
    <w:rsid w:val="002F2B9F"/>
    <w:rsid w:val="003005B8"/>
    <w:rsid w:val="003117BE"/>
    <w:rsid w:val="003141C3"/>
    <w:rsid w:val="003272E4"/>
    <w:rsid w:val="00333632"/>
    <w:rsid w:val="00333D3C"/>
    <w:rsid w:val="0033455C"/>
    <w:rsid w:val="00352CB8"/>
    <w:rsid w:val="00353ABE"/>
    <w:rsid w:val="00357BBA"/>
    <w:rsid w:val="00360806"/>
    <w:rsid w:val="0037264F"/>
    <w:rsid w:val="00375867"/>
    <w:rsid w:val="003809D1"/>
    <w:rsid w:val="00380E1A"/>
    <w:rsid w:val="00381F0B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F00E5"/>
    <w:rsid w:val="003F3E76"/>
    <w:rsid w:val="003F4AAE"/>
    <w:rsid w:val="00401FF5"/>
    <w:rsid w:val="00407741"/>
    <w:rsid w:val="00417820"/>
    <w:rsid w:val="0042620B"/>
    <w:rsid w:val="00436F6A"/>
    <w:rsid w:val="00436FA6"/>
    <w:rsid w:val="004432D8"/>
    <w:rsid w:val="004445C4"/>
    <w:rsid w:val="00447E10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7F39"/>
    <w:rsid w:val="004D3CEC"/>
    <w:rsid w:val="004E19EC"/>
    <w:rsid w:val="004E4027"/>
    <w:rsid w:val="004F01AE"/>
    <w:rsid w:val="004F6E4E"/>
    <w:rsid w:val="005132DD"/>
    <w:rsid w:val="0052087E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D4CEB"/>
    <w:rsid w:val="005D4DB2"/>
    <w:rsid w:val="005E5C41"/>
    <w:rsid w:val="005F2BE9"/>
    <w:rsid w:val="00604654"/>
    <w:rsid w:val="00607257"/>
    <w:rsid w:val="00611FA8"/>
    <w:rsid w:val="00620455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6FDB"/>
    <w:rsid w:val="006D5BDF"/>
    <w:rsid w:val="006D6A0A"/>
    <w:rsid w:val="006E3C92"/>
    <w:rsid w:val="006F5E57"/>
    <w:rsid w:val="007004E0"/>
    <w:rsid w:val="007050A0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5ADD"/>
    <w:rsid w:val="00794FDA"/>
    <w:rsid w:val="007A1FF5"/>
    <w:rsid w:val="007A2CD6"/>
    <w:rsid w:val="007B7DE8"/>
    <w:rsid w:val="007D4FAB"/>
    <w:rsid w:val="007D5160"/>
    <w:rsid w:val="007E209B"/>
    <w:rsid w:val="007F1DF4"/>
    <w:rsid w:val="0080016D"/>
    <w:rsid w:val="00802574"/>
    <w:rsid w:val="008031D4"/>
    <w:rsid w:val="0081030B"/>
    <w:rsid w:val="0081151A"/>
    <w:rsid w:val="0081498E"/>
    <w:rsid w:val="008265CB"/>
    <w:rsid w:val="008307D8"/>
    <w:rsid w:val="00831E9C"/>
    <w:rsid w:val="00837941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625F"/>
    <w:rsid w:val="00886D8B"/>
    <w:rsid w:val="0088756D"/>
    <w:rsid w:val="008A3038"/>
    <w:rsid w:val="008A48D5"/>
    <w:rsid w:val="008B6727"/>
    <w:rsid w:val="008B69F5"/>
    <w:rsid w:val="008C409A"/>
    <w:rsid w:val="008C72AA"/>
    <w:rsid w:val="008E113C"/>
    <w:rsid w:val="008E5460"/>
    <w:rsid w:val="008E7344"/>
    <w:rsid w:val="00902D42"/>
    <w:rsid w:val="0090783E"/>
    <w:rsid w:val="00915A3C"/>
    <w:rsid w:val="00927488"/>
    <w:rsid w:val="009347D6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1606"/>
    <w:rsid w:val="00972536"/>
    <w:rsid w:val="0097473C"/>
    <w:rsid w:val="00975299"/>
    <w:rsid w:val="00980E47"/>
    <w:rsid w:val="00995B01"/>
    <w:rsid w:val="009A027A"/>
    <w:rsid w:val="009B1A1E"/>
    <w:rsid w:val="009C674D"/>
    <w:rsid w:val="009D0EDE"/>
    <w:rsid w:val="009D10E2"/>
    <w:rsid w:val="009D2737"/>
    <w:rsid w:val="009D7B50"/>
    <w:rsid w:val="009F53A8"/>
    <w:rsid w:val="009F69EE"/>
    <w:rsid w:val="00A04D29"/>
    <w:rsid w:val="00A11CFB"/>
    <w:rsid w:val="00A25AF7"/>
    <w:rsid w:val="00A26524"/>
    <w:rsid w:val="00A304E9"/>
    <w:rsid w:val="00A3155E"/>
    <w:rsid w:val="00A316E4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B51A8"/>
    <w:rsid w:val="00AC003A"/>
    <w:rsid w:val="00AD27B5"/>
    <w:rsid w:val="00AD27F8"/>
    <w:rsid w:val="00AD5561"/>
    <w:rsid w:val="00AD6DB0"/>
    <w:rsid w:val="00AE08A8"/>
    <w:rsid w:val="00AE1C7B"/>
    <w:rsid w:val="00B11891"/>
    <w:rsid w:val="00B126F2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48FA"/>
    <w:rsid w:val="00B72F8D"/>
    <w:rsid w:val="00B73794"/>
    <w:rsid w:val="00B77810"/>
    <w:rsid w:val="00B83E91"/>
    <w:rsid w:val="00B91A41"/>
    <w:rsid w:val="00B9678A"/>
    <w:rsid w:val="00B96AA2"/>
    <w:rsid w:val="00BA5211"/>
    <w:rsid w:val="00BB56BE"/>
    <w:rsid w:val="00BB604B"/>
    <w:rsid w:val="00BB77D7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68"/>
    <w:rsid w:val="00C81DF1"/>
    <w:rsid w:val="00C828ED"/>
    <w:rsid w:val="00C8340E"/>
    <w:rsid w:val="00C907DB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47E0D"/>
    <w:rsid w:val="00D60586"/>
    <w:rsid w:val="00D61256"/>
    <w:rsid w:val="00D73955"/>
    <w:rsid w:val="00D759C7"/>
    <w:rsid w:val="00D9010A"/>
    <w:rsid w:val="00D920E1"/>
    <w:rsid w:val="00DB2575"/>
    <w:rsid w:val="00DD4CED"/>
    <w:rsid w:val="00DE4CDE"/>
    <w:rsid w:val="00DF1BF1"/>
    <w:rsid w:val="00E03AC4"/>
    <w:rsid w:val="00E043E8"/>
    <w:rsid w:val="00E17A37"/>
    <w:rsid w:val="00E258E0"/>
    <w:rsid w:val="00E25B54"/>
    <w:rsid w:val="00E2638F"/>
    <w:rsid w:val="00E3396D"/>
    <w:rsid w:val="00E43BF4"/>
    <w:rsid w:val="00E57829"/>
    <w:rsid w:val="00E610E7"/>
    <w:rsid w:val="00E748FD"/>
    <w:rsid w:val="00E807DF"/>
    <w:rsid w:val="00E85D94"/>
    <w:rsid w:val="00E87AC1"/>
    <w:rsid w:val="00E90EF8"/>
    <w:rsid w:val="00EA1FB5"/>
    <w:rsid w:val="00EB0F4B"/>
    <w:rsid w:val="00EB1746"/>
    <w:rsid w:val="00EC2E17"/>
    <w:rsid w:val="00EE4715"/>
    <w:rsid w:val="00EE54FD"/>
    <w:rsid w:val="00EF3182"/>
    <w:rsid w:val="00F0464B"/>
    <w:rsid w:val="00F40955"/>
    <w:rsid w:val="00F40A6B"/>
    <w:rsid w:val="00F435C5"/>
    <w:rsid w:val="00F43EA8"/>
    <w:rsid w:val="00F62D67"/>
    <w:rsid w:val="00F651B8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3448-C5EC-4D0E-BC34-0107C744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12263</Words>
  <Characters>69901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10</cp:revision>
  <cp:lastPrinted>2024-07-17T12:32:00Z</cp:lastPrinted>
  <dcterms:created xsi:type="dcterms:W3CDTF">2024-07-09T08:26:00Z</dcterms:created>
  <dcterms:modified xsi:type="dcterms:W3CDTF">2024-07-17T12:35:00Z</dcterms:modified>
</cp:coreProperties>
</file>