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88" w:rsidRPr="00140988" w:rsidRDefault="00140988" w:rsidP="00140988">
      <w:pPr>
        <w:suppressAutoHyphens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noProof/>
          <w:sz w:val="26"/>
          <w:szCs w:val="26"/>
        </w:rPr>
        <w:drawing>
          <wp:inline distT="0" distB="0" distL="0" distR="0">
            <wp:extent cx="405130" cy="497840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88" w:rsidRPr="00140988" w:rsidRDefault="00140988" w:rsidP="00140988">
      <w:pPr>
        <w:suppressAutoHyphens/>
        <w:jc w:val="center"/>
        <w:outlineLvl w:val="0"/>
        <w:rPr>
          <w:rFonts w:eastAsia="Times New Roman"/>
          <w:b/>
          <w:sz w:val="26"/>
          <w:szCs w:val="26"/>
        </w:rPr>
      </w:pPr>
    </w:p>
    <w:p w:rsidR="00140988" w:rsidRPr="00140988" w:rsidRDefault="00140988" w:rsidP="00140988">
      <w:pPr>
        <w:suppressAutoHyphens/>
        <w:jc w:val="center"/>
        <w:outlineLvl w:val="0"/>
        <w:rPr>
          <w:rFonts w:eastAsia="Times New Roman"/>
          <w:b/>
          <w:sz w:val="26"/>
          <w:szCs w:val="26"/>
        </w:rPr>
      </w:pPr>
      <w:r w:rsidRPr="00140988">
        <w:rPr>
          <w:rFonts w:eastAsia="Times New Roman"/>
          <w:b/>
          <w:sz w:val="26"/>
          <w:szCs w:val="26"/>
        </w:rPr>
        <w:t>РОССИЙСКАЯ ФЕДЕРАЦИЯ</w:t>
      </w:r>
    </w:p>
    <w:p w:rsidR="00140988" w:rsidRPr="00140988" w:rsidRDefault="00140988" w:rsidP="00140988">
      <w:pPr>
        <w:suppressAutoHyphens/>
        <w:jc w:val="center"/>
        <w:rPr>
          <w:rFonts w:eastAsia="Times New Roman"/>
          <w:b/>
          <w:sz w:val="26"/>
          <w:szCs w:val="26"/>
        </w:rPr>
      </w:pPr>
      <w:r w:rsidRPr="00140988">
        <w:rPr>
          <w:rFonts w:eastAsia="Times New Roman"/>
          <w:b/>
          <w:sz w:val="26"/>
          <w:szCs w:val="26"/>
        </w:rPr>
        <w:t>АДМИНИСТРАЦИЯ ПРИГОРОДНОГО СЕЛЬСКОГО ПОСЕЛЕНИЯ</w:t>
      </w:r>
    </w:p>
    <w:p w:rsidR="00140988" w:rsidRPr="00140988" w:rsidRDefault="00140988" w:rsidP="00140988">
      <w:pPr>
        <w:suppressAutoHyphens/>
        <w:jc w:val="center"/>
        <w:rPr>
          <w:rFonts w:eastAsia="Times New Roman"/>
          <w:b/>
          <w:sz w:val="26"/>
          <w:szCs w:val="26"/>
        </w:rPr>
      </w:pPr>
      <w:r w:rsidRPr="00140988">
        <w:rPr>
          <w:rFonts w:eastAsia="Times New Roman"/>
          <w:b/>
          <w:sz w:val="26"/>
          <w:szCs w:val="26"/>
        </w:rPr>
        <w:t>КАЛАЧЕЕВСКОГО МУНИЦИПАЛЬНОГО РАЙОНА</w:t>
      </w:r>
    </w:p>
    <w:p w:rsidR="00140988" w:rsidRPr="00140988" w:rsidRDefault="00140988" w:rsidP="00140988">
      <w:pPr>
        <w:suppressAutoHyphens/>
        <w:jc w:val="center"/>
        <w:rPr>
          <w:rFonts w:eastAsia="Times New Roman"/>
          <w:b/>
          <w:sz w:val="26"/>
          <w:szCs w:val="26"/>
        </w:rPr>
      </w:pPr>
      <w:r w:rsidRPr="00140988">
        <w:rPr>
          <w:rFonts w:eastAsia="Times New Roman"/>
          <w:b/>
          <w:sz w:val="26"/>
          <w:szCs w:val="26"/>
        </w:rPr>
        <w:t>ВОРОНЕЖСКОЙ ОБЛАСТИ</w:t>
      </w:r>
    </w:p>
    <w:p w:rsidR="00140988" w:rsidRPr="00140988" w:rsidRDefault="00140988" w:rsidP="00140988">
      <w:pPr>
        <w:suppressAutoHyphens/>
        <w:ind w:left="-720"/>
        <w:jc w:val="center"/>
        <w:rPr>
          <w:rFonts w:eastAsia="Times New Roman"/>
          <w:sz w:val="26"/>
          <w:szCs w:val="26"/>
          <w:lang w:eastAsia="ar-SA"/>
        </w:rPr>
      </w:pPr>
    </w:p>
    <w:p w:rsidR="00140988" w:rsidRPr="00140988" w:rsidRDefault="00140988" w:rsidP="00140988">
      <w:pPr>
        <w:suppressAutoHyphens/>
        <w:ind w:left="-900"/>
        <w:jc w:val="center"/>
        <w:rPr>
          <w:rFonts w:eastAsia="Times New Roman"/>
          <w:b/>
          <w:bCs/>
          <w:sz w:val="34"/>
          <w:szCs w:val="34"/>
          <w:lang w:eastAsia="ar-SA"/>
        </w:rPr>
      </w:pPr>
      <w:r w:rsidRPr="00140988">
        <w:rPr>
          <w:rFonts w:eastAsia="Times New Roman"/>
          <w:b/>
          <w:bCs/>
          <w:sz w:val="34"/>
          <w:szCs w:val="34"/>
          <w:lang w:eastAsia="ar-SA"/>
        </w:rPr>
        <w:t>РЕШЕНИЕ</w:t>
      </w:r>
    </w:p>
    <w:p w:rsidR="00140988" w:rsidRPr="00140988" w:rsidRDefault="00140988" w:rsidP="00140988">
      <w:pPr>
        <w:suppressAutoHyphens/>
        <w:rPr>
          <w:rFonts w:eastAsia="Times New Roman"/>
          <w:sz w:val="26"/>
          <w:szCs w:val="26"/>
          <w:lang w:eastAsia="ar-SA"/>
        </w:rPr>
      </w:pPr>
    </w:p>
    <w:p w:rsidR="00140988" w:rsidRPr="00140988" w:rsidRDefault="00140988" w:rsidP="00140988">
      <w:pPr>
        <w:suppressAutoHyphens/>
        <w:rPr>
          <w:rFonts w:eastAsia="Times New Roman"/>
          <w:sz w:val="26"/>
          <w:szCs w:val="26"/>
          <w:u w:val="single"/>
          <w:lang w:eastAsia="ar-SA"/>
        </w:rPr>
      </w:pPr>
      <w:r w:rsidRPr="00140988">
        <w:rPr>
          <w:rFonts w:eastAsia="Times New Roman"/>
          <w:sz w:val="26"/>
          <w:szCs w:val="26"/>
          <w:u w:val="single"/>
          <w:lang w:eastAsia="ar-SA"/>
        </w:rPr>
        <w:t xml:space="preserve">от </w:t>
      </w:r>
      <w:r>
        <w:rPr>
          <w:rFonts w:eastAsia="Times New Roman"/>
          <w:sz w:val="26"/>
          <w:szCs w:val="26"/>
          <w:u w:val="single"/>
          <w:lang w:eastAsia="ar-SA"/>
        </w:rPr>
        <w:t>05 ию</w:t>
      </w:r>
      <w:r w:rsidR="00F83A9B">
        <w:rPr>
          <w:rFonts w:eastAsia="Times New Roman"/>
          <w:sz w:val="26"/>
          <w:szCs w:val="26"/>
          <w:u w:val="single"/>
          <w:lang w:eastAsia="ar-SA"/>
        </w:rPr>
        <w:t>л</w:t>
      </w:r>
      <w:r>
        <w:rPr>
          <w:rFonts w:eastAsia="Times New Roman"/>
          <w:sz w:val="26"/>
          <w:szCs w:val="26"/>
          <w:u w:val="single"/>
          <w:lang w:eastAsia="ar-SA"/>
        </w:rPr>
        <w:t>я</w:t>
      </w:r>
      <w:r w:rsidRPr="00140988">
        <w:rPr>
          <w:rFonts w:eastAsia="Times New Roman"/>
          <w:sz w:val="26"/>
          <w:szCs w:val="26"/>
          <w:u w:val="single"/>
          <w:lang w:eastAsia="ar-SA"/>
        </w:rPr>
        <w:t xml:space="preserve"> 2024 г. № 24</w:t>
      </w:r>
      <w:r>
        <w:rPr>
          <w:rFonts w:eastAsia="Times New Roman"/>
          <w:sz w:val="26"/>
          <w:szCs w:val="26"/>
          <w:u w:val="single"/>
          <w:lang w:eastAsia="ar-SA"/>
        </w:rPr>
        <w:t>5</w:t>
      </w:r>
    </w:p>
    <w:p w:rsidR="00140988" w:rsidRPr="00140988" w:rsidRDefault="00140988" w:rsidP="00140988">
      <w:pPr>
        <w:suppressAutoHyphens/>
        <w:rPr>
          <w:rFonts w:eastAsia="Times New Roman"/>
          <w:sz w:val="20"/>
          <w:szCs w:val="20"/>
          <w:lang w:eastAsia="ar-SA"/>
        </w:rPr>
      </w:pPr>
      <w:r w:rsidRPr="00140988">
        <w:rPr>
          <w:rFonts w:eastAsia="Times New Roman"/>
          <w:sz w:val="20"/>
          <w:szCs w:val="20"/>
          <w:lang w:eastAsia="ar-SA"/>
        </w:rPr>
        <w:t xml:space="preserve">           п. Пригородный</w:t>
      </w:r>
    </w:p>
    <w:p w:rsidR="00362B52" w:rsidRPr="00CF3B23" w:rsidRDefault="00362B52" w:rsidP="00362B52">
      <w:pPr>
        <w:ind w:left="-900"/>
        <w:rPr>
          <w:sz w:val="26"/>
          <w:szCs w:val="26"/>
        </w:rPr>
      </w:pPr>
      <w:r w:rsidRPr="00CF3B23">
        <w:rPr>
          <w:sz w:val="26"/>
          <w:szCs w:val="26"/>
        </w:rPr>
        <w:t xml:space="preserve">                                                                </w:t>
      </w:r>
    </w:p>
    <w:p w:rsidR="00362B52" w:rsidRPr="00CF3B23" w:rsidRDefault="00362B52" w:rsidP="00362B52">
      <w:pPr>
        <w:ind w:right="3968"/>
        <w:jc w:val="both"/>
        <w:rPr>
          <w:b/>
          <w:bCs/>
          <w:sz w:val="26"/>
          <w:szCs w:val="26"/>
        </w:rPr>
      </w:pPr>
      <w:r w:rsidRPr="00CF3B23">
        <w:rPr>
          <w:b/>
          <w:bCs/>
          <w:sz w:val="26"/>
          <w:szCs w:val="26"/>
        </w:rPr>
        <w:t>О внесении изменений в решение Совета народных депутатов Пригор</w:t>
      </w:r>
      <w:r>
        <w:rPr>
          <w:b/>
          <w:bCs/>
          <w:sz w:val="26"/>
          <w:szCs w:val="26"/>
        </w:rPr>
        <w:t xml:space="preserve">одного сельского поселения от 27.12.2023 г. № 221 </w:t>
      </w:r>
      <w:r w:rsidRPr="00CF3B23">
        <w:rPr>
          <w:b/>
          <w:bCs/>
          <w:sz w:val="26"/>
          <w:szCs w:val="26"/>
        </w:rPr>
        <w:t>«О бюджете Пригородного сельского поселения на 202</w:t>
      </w:r>
      <w:r>
        <w:rPr>
          <w:b/>
          <w:bCs/>
          <w:sz w:val="26"/>
          <w:szCs w:val="26"/>
        </w:rPr>
        <w:t>4год и на плановый период 2025 и 2026</w:t>
      </w:r>
      <w:r w:rsidRPr="00CF3B23">
        <w:rPr>
          <w:b/>
          <w:bCs/>
          <w:sz w:val="26"/>
          <w:szCs w:val="26"/>
        </w:rPr>
        <w:t xml:space="preserve"> годов»</w:t>
      </w:r>
    </w:p>
    <w:p w:rsidR="00362B52" w:rsidRPr="00CF3B23" w:rsidRDefault="00362B52" w:rsidP="00362B52">
      <w:pPr>
        <w:ind w:right="3968"/>
        <w:jc w:val="both"/>
        <w:rPr>
          <w:b/>
          <w:bCs/>
          <w:sz w:val="26"/>
          <w:szCs w:val="26"/>
        </w:rPr>
      </w:pPr>
    </w:p>
    <w:p w:rsidR="00362B52" w:rsidRPr="00CF3B23" w:rsidRDefault="00362B52" w:rsidP="00362B52">
      <w:pPr>
        <w:ind w:right="3968"/>
        <w:jc w:val="both"/>
        <w:rPr>
          <w:b/>
          <w:bCs/>
          <w:sz w:val="26"/>
          <w:szCs w:val="26"/>
        </w:rPr>
      </w:pPr>
    </w:p>
    <w:p w:rsidR="00362B52" w:rsidRPr="00154C25" w:rsidRDefault="00362B52" w:rsidP="00362B52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154C25">
        <w:rPr>
          <w:rFonts w:eastAsia="Times New Roman"/>
          <w:color w:val="000000"/>
          <w:sz w:val="26"/>
          <w:szCs w:val="26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 </w:t>
      </w:r>
      <w:proofErr w:type="gramStart"/>
      <w:r w:rsidRPr="00154C25">
        <w:rPr>
          <w:rFonts w:eastAsia="Times New Roman"/>
          <w:b/>
          <w:color w:val="000000"/>
          <w:sz w:val="26"/>
          <w:szCs w:val="26"/>
        </w:rPr>
        <w:t>р</w:t>
      </w:r>
      <w:proofErr w:type="gramEnd"/>
      <w:r w:rsidRPr="00154C25">
        <w:rPr>
          <w:rFonts w:eastAsia="Times New Roman"/>
          <w:b/>
          <w:color w:val="000000"/>
          <w:sz w:val="26"/>
          <w:szCs w:val="26"/>
        </w:rPr>
        <w:t xml:space="preserve"> е ш и л: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154C25">
        <w:rPr>
          <w:rFonts w:eastAsia="Times New Roman"/>
          <w:color w:val="000000"/>
          <w:sz w:val="26"/>
          <w:szCs w:val="26"/>
        </w:rPr>
        <w:t>1. Внести в решение Совета народных депутатов Пригородного сельского поселения от 27.12.2023 г. № 221 «О бюджете Пригородного сельского поселения на 2024 год и на плановый период 2025 и 2026 годов» </w:t>
      </w:r>
      <w:proofErr w:type="gramStart"/>
      <w:r w:rsidR="00140988" w:rsidRPr="00154C25">
        <w:rPr>
          <w:rFonts w:eastAsia="Times New Roman"/>
          <w:color w:val="000000"/>
          <w:sz w:val="26"/>
          <w:szCs w:val="26"/>
        </w:rPr>
        <w:t xml:space="preserve">( </w:t>
      </w:r>
      <w:proofErr w:type="gramEnd"/>
      <w:r w:rsidR="00140988" w:rsidRPr="00154C25">
        <w:rPr>
          <w:rFonts w:eastAsia="Times New Roman"/>
          <w:color w:val="000000"/>
          <w:sz w:val="26"/>
          <w:szCs w:val="26"/>
        </w:rPr>
        <w:t xml:space="preserve">в ред. </w:t>
      </w:r>
      <w:proofErr w:type="spellStart"/>
      <w:r w:rsidR="00140988" w:rsidRPr="00154C25">
        <w:rPr>
          <w:rFonts w:eastAsia="Times New Roman"/>
          <w:color w:val="000000"/>
          <w:sz w:val="26"/>
          <w:szCs w:val="26"/>
        </w:rPr>
        <w:t>реш</w:t>
      </w:r>
      <w:proofErr w:type="spellEnd"/>
      <w:r w:rsidR="00140988" w:rsidRPr="00154C25">
        <w:rPr>
          <w:rFonts w:eastAsia="Times New Roman"/>
          <w:color w:val="000000"/>
          <w:sz w:val="26"/>
          <w:szCs w:val="26"/>
        </w:rPr>
        <w:t>. от 04.03.2024 г №236)</w:t>
      </w:r>
      <w:r w:rsidRPr="00154C25">
        <w:rPr>
          <w:rFonts w:eastAsia="Times New Roman"/>
          <w:color w:val="000000"/>
          <w:sz w:val="26"/>
          <w:szCs w:val="26"/>
        </w:rPr>
        <w:t> следующие изменения: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154C25">
        <w:rPr>
          <w:rFonts w:eastAsia="Times New Roman"/>
          <w:color w:val="000000"/>
          <w:sz w:val="26"/>
          <w:szCs w:val="26"/>
        </w:rPr>
        <w:t>1.1. Статью 1 изложить в следующей редакции: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154C25">
        <w:rPr>
          <w:rFonts w:eastAsia="Times New Roman"/>
          <w:color w:val="000000"/>
          <w:sz w:val="26"/>
          <w:szCs w:val="26"/>
        </w:rPr>
        <w:t>«1. Утвердить основные характеристики бюджета Пригородного сельского поселения на 2024 год: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154C25">
        <w:rPr>
          <w:rFonts w:eastAsia="Times New Roman"/>
          <w:color w:val="000000"/>
          <w:sz w:val="26"/>
          <w:szCs w:val="26"/>
        </w:rPr>
        <w:t>1) прогнозируемый общий объем доходов бюджета поселения в сумме 48</w:t>
      </w:r>
      <w:r w:rsidR="00443E55" w:rsidRPr="00154C25">
        <w:rPr>
          <w:rFonts w:eastAsia="Times New Roman"/>
          <w:color w:val="000000"/>
          <w:sz w:val="26"/>
          <w:szCs w:val="26"/>
        </w:rPr>
        <w:t>928</w:t>
      </w:r>
      <w:r w:rsidRPr="00154C25">
        <w:rPr>
          <w:rFonts w:eastAsia="Times New Roman"/>
          <w:color w:val="000000"/>
          <w:sz w:val="26"/>
          <w:szCs w:val="26"/>
        </w:rPr>
        <w:t>,4 тыс. рублей, в том числе безвозмездные поступления из вышестоящих бюджетов в сумме </w:t>
      </w:r>
      <w:r w:rsidR="00443E55" w:rsidRPr="00154C25">
        <w:rPr>
          <w:rFonts w:eastAsia="Times New Roman"/>
          <w:color w:val="000000"/>
          <w:sz w:val="26"/>
          <w:szCs w:val="26"/>
        </w:rPr>
        <w:t>37767,4</w:t>
      </w:r>
      <w:r w:rsidRPr="00154C25">
        <w:rPr>
          <w:rFonts w:eastAsia="Times New Roman"/>
          <w:color w:val="000000"/>
          <w:sz w:val="26"/>
          <w:szCs w:val="26"/>
        </w:rPr>
        <w:t> тыс. рублей, из них: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154C25">
        <w:rPr>
          <w:rFonts w:eastAsia="Times New Roman"/>
          <w:color w:val="000000"/>
          <w:sz w:val="26"/>
          <w:szCs w:val="26"/>
        </w:rPr>
        <w:t>- дотации – 1096,8 тыс. рублей;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154C25">
        <w:rPr>
          <w:rFonts w:eastAsia="Times New Roman"/>
          <w:color w:val="000000"/>
          <w:sz w:val="26"/>
          <w:szCs w:val="26"/>
        </w:rPr>
        <w:t>- субвенции – 340,0 тыс. рублей;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154C25">
        <w:rPr>
          <w:rFonts w:eastAsia="Times New Roman"/>
          <w:color w:val="000000"/>
          <w:sz w:val="26"/>
          <w:szCs w:val="26"/>
        </w:rPr>
        <w:t>-</w:t>
      </w:r>
      <w:r w:rsidRPr="00154C25">
        <w:rPr>
          <w:sz w:val="26"/>
          <w:szCs w:val="26"/>
        </w:rPr>
        <w:t>-субсидии – 5680,6 тыс. рублей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154C25">
        <w:rPr>
          <w:rFonts w:eastAsia="Times New Roman"/>
          <w:color w:val="000000"/>
          <w:sz w:val="26"/>
          <w:szCs w:val="26"/>
        </w:rPr>
        <w:t>- иные межбюджетные трансферты – 30</w:t>
      </w:r>
      <w:r w:rsidR="00443E55" w:rsidRPr="00154C25">
        <w:rPr>
          <w:rFonts w:eastAsia="Times New Roman"/>
          <w:color w:val="000000"/>
          <w:sz w:val="26"/>
          <w:szCs w:val="26"/>
        </w:rPr>
        <w:t>650</w:t>
      </w:r>
      <w:r w:rsidRPr="00154C25">
        <w:rPr>
          <w:rFonts w:eastAsia="Times New Roman"/>
          <w:color w:val="000000"/>
          <w:sz w:val="26"/>
          <w:szCs w:val="26"/>
        </w:rPr>
        <w:t>,0тыс. рублей;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154C25">
        <w:rPr>
          <w:rFonts w:eastAsia="Times New Roman"/>
          <w:color w:val="000000"/>
          <w:sz w:val="26"/>
          <w:szCs w:val="26"/>
        </w:rPr>
        <w:t>2) общий объем расходов бюджета поселения в сумме </w:t>
      </w:r>
      <w:r w:rsidR="00340735" w:rsidRPr="00154C25">
        <w:rPr>
          <w:rFonts w:eastAsia="Times New Roman"/>
          <w:color w:val="000000"/>
          <w:sz w:val="26"/>
          <w:szCs w:val="26"/>
        </w:rPr>
        <w:t>52605,3</w:t>
      </w:r>
      <w:r w:rsidRPr="00154C25">
        <w:rPr>
          <w:rFonts w:eastAsia="Times New Roman"/>
          <w:color w:val="000000"/>
          <w:sz w:val="26"/>
          <w:szCs w:val="26"/>
        </w:rPr>
        <w:t> тыс. рублей;</w:t>
      </w:r>
    </w:p>
    <w:p w:rsidR="00362B52" w:rsidRPr="00154C25" w:rsidRDefault="00362B52" w:rsidP="00362B52">
      <w:pPr>
        <w:ind w:firstLine="709"/>
        <w:jc w:val="both"/>
        <w:rPr>
          <w:sz w:val="26"/>
          <w:szCs w:val="26"/>
        </w:rPr>
      </w:pPr>
      <w:r w:rsidRPr="00154C25">
        <w:rPr>
          <w:rFonts w:eastAsia="Times New Roman"/>
          <w:color w:val="000000"/>
          <w:sz w:val="26"/>
          <w:szCs w:val="26"/>
        </w:rPr>
        <w:t xml:space="preserve">3) </w:t>
      </w:r>
      <w:r w:rsidRPr="00154C25">
        <w:rPr>
          <w:sz w:val="26"/>
          <w:szCs w:val="26"/>
        </w:rPr>
        <w:t>прогнозируемый дефицит бюджета на 2024 год 3676,9 тыс. руб.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154C25">
        <w:rPr>
          <w:rFonts w:eastAsia="Times New Roman"/>
          <w:color w:val="000000"/>
          <w:sz w:val="26"/>
          <w:szCs w:val="26"/>
        </w:rPr>
        <w:t>4) источники внутреннего финансирования дефицита бюджета поселения на 2024 год и на плановый период 2025 и 2026 годов согласно приложению 1 к настоящему решению.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sz w:val="26"/>
          <w:szCs w:val="26"/>
        </w:rPr>
      </w:pPr>
      <w:r w:rsidRPr="00154C25">
        <w:rPr>
          <w:rFonts w:eastAsia="Times New Roman"/>
          <w:sz w:val="26"/>
          <w:szCs w:val="26"/>
        </w:rPr>
        <w:t>2. Утвердить основные характеристики бюджета Пригородного сельского поселения на 2025 год и на 2026 год: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sz w:val="26"/>
          <w:szCs w:val="26"/>
        </w:rPr>
      </w:pPr>
      <w:r w:rsidRPr="00154C25">
        <w:rPr>
          <w:rFonts w:eastAsia="Times New Roman"/>
          <w:sz w:val="26"/>
          <w:szCs w:val="26"/>
        </w:rPr>
        <w:t>1) прогнозируемый общий объем доходов бюджета поселения: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sz w:val="26"/>
          <w:szCs w:val="26"/>
        </w:rPr>
      </w:pPr>
      <w:r w:rsidRPr="00154C25">
        <w:rPr>
          <w:rFonts w:eastAsia="Times New Roman"/>
          <w:sz w:val="26"/>
          <w:szCs w:val="26"/>
        </w:rPr>
        <w:t>- на 2025 год в сумме 17471,6 тыс. рублей, в том числе безвозмездные поступления из вышестоящих бюджетов в сумме 6014,6тыс. рублей; из них: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sz w:val="26"/>
          <w:szCs w:val="26"/>
        </w:rPr>
      </w:pPr>
      <w:r w:rsidRPr="00154C25">
        <w:rPr>
          <w:rFonts w:eastAsia="Times New Roman"/>
          <w:sz w:val="26"/>
          <w:szCs w:val="26"/>
        </w:rPr>
        <w:t>- дотации – 953,5 тыс. рублей,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sz w:val="26"/>
          <w:szCs w:val="26"/>
        </w:rPr>
      </w:pPr>
      <w:r w:rsidRPr="00154C25">
        <w:rPr>
          <w:rFonts w:eastAsia="Times New Roman"/>
          <w:sz w:val="26"/>
          <w:szCs w:val="26"/>
        </w:rPr>
        <w:t>- субвенции – 374,6 тыс. рублей,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sz w:val="26"/>
          <w:szCs w:val="26"/>
        </w:rPr>
      </w:pPr>
      <w:r w:rsidRPr="00154C25">
        <w:rPr>
          <w:rFonts w:eastAsia="Times New Roman"/>
          <w:sz w:val="26"/>
          <w:szCs w:val="26"/>
        </w:rPr>
        <w:lastRenderedPageBreak/>
        <w:t>- иные межбюджетные трансферты – 4686,5 тыс. рублей,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sz w:val="26"/>
          <w:szCs w:val="26"/>
        </w:rPr>
      </w:pPr>
      <w:r w:rsidRPr="00154C25">
        <w:rPr>
          <w:rFonts w:eastAsia="Times New Roman"/>
          <w:sz w:val="26"/>
          <w:szCs w:val="26"/>
        </w:rPr>
        <w:t>- на 2026 год в сумме 20987,6 тыс. рублей, в том числе безвозмездные поступления из вышестоящих бюджетов в сумме 9209,6 тыс. рублей; из них: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sz w:val="26"/>
          <w:szCs w:val="26"/>
        </w:rPr>
      </w:pPr>
      <w:r w:rsidRPr="00154C25">
        <w:rPr>
          <w:rFonts w:eastAsia="Times New Roman"/>
          <w:sz w:val="26"/>
          <w:szCs w:val="26"/>
        </w:rPr>
        <w:t>- дотации – 989,0 тыс. рублей,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sz w:val="26"/>
          <w:szCs w:val="26"/>
        </w:rPr>
      </w:pPr>
      <w:r w:rsidRPr="00154C25">
        <w:rPr>
          <w:rFonts w:eastAsia="Times New Roman"/>
          <w:sz w:val="26"/>
          <w:szCs w:val="26"/>
        </w:rPr>
        <w:t>- субвенции – 409,7 тыс. рублей,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sz w:val="26"/>
          <w:szCs w:val="26"/>
        </w:rPr>
      </w:pPr>
      <w:r w:rsidRPr="00154C25">
        <w:rPr>
          <w:rFonts w:eastAsia="Times New Roman"/>
          <w:sz w:val="26"/>
          <w:szCs w:val="26"/>
        </w:rPr>
        <w:t>- иные межбюджетные трансферты – 7810,9 тыс. рублей.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sz w:val="26"/>
          <w:szCs w:val="26"/>
        </w:rPr>
      </w:pPr>
      <w:r w:rsidRPr="00154C25">
        <w:rPr>
          <w:rFonts w:eastAsia="Times New Roman"/>
          <w:sz w:val="26"/>
          <w:szCs w:val="26"/>
        </w:rPr>
        <w:t>2) общий объем расходов бюджета поселения на 2025 год в сумме 17471,6 тыс. рублей, в том числе условно утвержденные расходы в сумме – 310,2 тыс. рублей, и на 2026 год в сумме 20987,6 тыс. рублей, в том числе условно утвержденные расходы в сумме – 638,3 тыс. рублей.</w:t>
      </w:r>
    </w:p>
    <w:p w:rsidR="00362B52" w:rsidRPr="00154C25" w:rsidRDefault="00362B52" w:rsidP="00362B52">
      <w:pPr>
        <w:ind w:firstLine="709"/>
        <w:jc w:val="both"/>
        <w:rPr>
          <w:rFonts w:eastAsia="Times New Roman"/>
          <w:sz w:val="26"/>
          <w:szCs w:val="26"/>
        </w:rPr>
      </w:pPr>
      <w:r w:rsidRPr="00154C25">
        <w:rPr>
          <w:rFonts w:eastAsia="Times New Roman"/>
          <w:sz w:val="26"/>
          <w:szCs w:val="26"/>
        </w:rPr>
        <w:t>3)  прогнозируемый дефицит (профицит) бюджета на 2025 год 0,0 тыс. рублей, прогнозируемый дефици</w:t>
      </w:r>
      <w:proofErr w:type="gramStart"/>
      <w:r w:rsidRPr="00154C25">
        <w:rPr>
          <w:rFonts w:eastAsia="Times New Roman"/>
          <w:sz w:val="26"/>
          <w:szCs w:val="26"/>
        </w:rPr>
        <w:t>т(</w:t>
      </w:r>
      <w:proofErr w:type="gramEnd"/>
      <w:r w:rsidRPr="00154C25">
        <w:rPr>
          <w:rFonts w:eastAsia="Times New Roman"/>
          <w:sz w:val="26"/>
          <w:szCs w:val="26"/>
        </w:rPr>
        <w:t xml:space="preserve">профицит) бюджета на 2026 год 0,0 тыс. рублей. </w:t>
      </w:r>
    </w:p>
    <w:p w:rsidR="006576E3" w:rsidRPr="00154C25" w:rsidRDefault="006576E3" w:rsidP="006576E3">
      <w:pPr>
        <w:ind w:firstLine="567"/>
        <w:jc w:val="both"/>
        <w:rPr>
          <w:bCs/>
          <w:sz w:val="26"/>
          <w:szCs w:val="26"/>
        </w:rPr>
      </w:pPr>
      <w:r w:rsidRPr="00154C25">
        <w:rPr>
          <w:bCs/>
          <w:sz w:val="26"/>
          <w:szCs w:val="26"/>
        </w:rPr>
        <w:t>1.2. Приложение 1 «Источники внутреннего финансирования дефицита бюджета Пригородного сельского поселения на 2024 год и на плановый период 2025 и 2026 годов» изложить в следующей редакции (Приложение 1 к настоящему решению).</w:t>
      </w:r>
    </w:p>
    <w:p w:rsidR="006576E3" w:rsidRPr="00154C25" w:rsidRDefault="006576E3" w:rsidP="006576E3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bCs/>
          <w:sz w:val="26"/>
          <w:szCs w:val="26"/>
        </w:rPr>
      </w:pPr>
      <w:r w:rsidRPr="00154C25">
        <w:rPr>
          <w:bCs/>
          <w:sz w:val="26"/>
          <w:szCs w:val="26"/>
        </w:rPr>
        <w:t xml:space="preserve">         1.3. Приложение 2 «Поступление доходов муниципального бюджета по кодам видов доходов, подвидов доходов на 2024 год и на плановый период 2025 и 2026 годов» изложить в следующей редакции (Приложение 2 к настоящему решению).</w:t>
      </w:r>
    </w:p>
    <w:p w:rsidR="006576E3" w:rsidRPr="00154C25" w:rsidRDefault="006576E3" w:rsidP="006576E3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bCs/>
          <w:sz w:val="26"/>
          <w:szCs w:val="26"/>
        </w:rPr>
      </w:pPr>
      <w:r w:rsidRPr="00154C25">
        <w:rPr>
          <w:bCs/>
          <w:sz w:val="26"/>
          <w:szCs w:val="26"/>
        </w:rPr>
        <w:t xml:space="preserve">         1.4 Приложение 3 «Ведомственная структура расходов бюджета поселения на 2024 год и на плановый период 2025 и 2026 годов» изложить в следующей редакции (Приложение 3 к настоящему решению).</w:t>
      </w:r>
    </w:p>
    <w:p w:rsidR="006576E3" w:rsidRPr="00154C25" w:rsidRDefault="006576E3" w:rsidP="006576E3">
      <w:pPr>
        <w:tabs>
          <w:tab w:val="left" w:pos="851"/>
        </w:tabs>
        <w:jc w:val="both"/>
        <w:rPr>
          <w:bCs/>
          <w:sz w:val="26"/>
          <w:szCs w:val="26"/>
        </w:rPr>
      </w:pPr>
      <w:r w:rsidRPr="00154C25">
        <w:rPr>
          <w:bCs/>
          <w:sz w:val="26"/>
          <w:szCs w:val="26"/>
        </w:rPr>
        <w:t xml:space="preserve">         1.5. Приложение 4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154C25">
        <w:rPr>
          <w:bCs/>
          <w:sz w:val="26"/>
          <w:szCs w:val="26"/>
        </w:rPr>
        <w:t>видов расходов классификации расходов бюджета</w:t>
      </w:r>
      <w:proofErr w:type="gramEnd"/>
      <w:r w:rsidRPr="00154C25">
        <w:rPr>
          <w:bCs/>
          <w:sz w:val="26"/>
          <w:szCs w:val="26"/>
        </w:rPr>
        <w:t xml:space="preserve"> на 2024 год и на плановый период 2025 и 2026 годов» изложить в следующей редакции (Приложение 4 к настоящему решению).</w:t>
      </w:r>
    </w:p>
    <w:p w:rsidR="006576E3" w:rsidRPr="00154C25" w:rsidRDefault="006576E3" w:rsidP="006576E3">
      <w:pPr>
        <w:tabs>
          <w:tab w:val="left" w:pos="851"/>
        </w:tabs>
        <w:jc w:val="both"/>
        <w:rPr>
          <w:bCs/>
          <w:sz w:val="26"/>
          <w:szCs w:val="26"/>
        </w:rPr>
      </w:pPr>
      <w:r w:rsidRPr="00154C25">
        <w:rPr>
          <w:bCs/>
          <w:sz w:val="26"/>
          <w:szCs w:val="26"/>
        </w:rPr>
        <w:t xml:space="preserve">         1.6. Приложение 5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2024 год и на плановый период 2025 и 2026 годов» изложить в следующей редакции (Приложение 5 к настоящему решению).</w:t>
      </w:r>
    </w:p>
    <w:p w:rsidR="006576E3" w:rsidRPr="00154C25" w:rsidRDefault="006576E3" w:rsidP="006576E3">
      <w:pPr>
        <w:tabs>
          <w:tab w:val="left" w:pos="851"/>
        </w:tabs>
        <w:jc w:val="both"/>
        <w:rPr>
          <w:bCs/>
          <w:sz w:val="26"/>
          <w:szCs w:val="26"/>
        </w:rPr>
      </w:pPr>
      <w:r w:rsidRPr="00154C25">
        <w:rPr>
          <w:bCs/>
          <w:sz w:val="26"/>
          <w:szCs w:val="26"/>
        </w:rPr>
        <w:t xml:space="preserve">        1.7  Приложение 6 «</w:t>
      </w:r>
      <w:r w:rsidRPr="00154C25">
        <w:rPr>
          <w:rFonts w:eastAsia="Times New Roman"/>
          <w:sz w:val="26"/>
          <w:szCs w:val="26"/>
        </w:rPr>
        <w:t xml:space="preserve">Дорожный фонд Пригородного сельского поселения </w:t>
      </w:r>
      <w:r w:rsidRPr="00154C25">
        <w:rPr>
          <w:rFonts w:eastAsia="Times New Roman"/>
          <w:sz w:val="26"/>
          <w:szCs w:val="26"/>
          <w:lang w:eastAsia="en-US"/>
        </w:rPr>
        <w:t>на 2024 год и на плановый период 2025-2026 годов»</w:t>
      </w:r>
      <w:r w:rsidRPr="00154C25">
        <w:rPr>
          <w:bCs/>
          <w:sz w:val="26"/>
          <w:szCs w:val="26"/>
        </w:rPr>
        <w:t xml:space="preserve"> изложить в следующей редакции (Приложение 6 к настоящему решению).</w:t>
      </w:r>
    </w:p>
    <w:p w:rsidR="00F50822" w:rsidRPr="00154C25" w:rsidRDefault="00F50822" w:rsidP="006576E3">
      <w:pPr>
        <w:tabs>
          <w:tab w:val="left" w:pos="851"/>
        </w:tabs>
        <w:jc w:val="both"/>
        <w:rPr>
          <w:bCs/>
          <w:sz w:val="26"/>
          <w:szCs w:val="26"/>
        </w:rPr>
      </w:pPr>
      <w:r w:rsidRPr="00154C25">
        <w:rPr>
          <w:bCs/>
          <w:sz w:val="26"/>
          <w:szCs w:val="26"/>
        </w:rPr>
        <w:t xml:space="preserve">        1.8.</w:t>
      </w:r>
      <w:r w:rsidR="00E17852" w:rsidRPr="00154C25">
        <w:rPr>
          <w:bCs/>
          <w:sz w:val="26"/>
          <w:szCs w:val="26"/>
        </w:rPr>
        <w:t xml:space="preserve"> Пункт 1 статьи 5 Муниципальные внутренние заимствования Пригородного сельского поселения Калачеевского муниципального района Воронежской области, муниципальный внутренний долг Пригородного сельского поселения Калачеевского муниципального района Воронежской области изложить в следующей редакции:</w:t>
      </w:r>
    </w:p>
    <w:p w:rsidR="00E17852" w:rsidRPr="00154C25" w:rsidRDefault="00E17852" w:rsidP="00E17852">
      <w:pPr>
        <w:shd w:val="clear" w:color="auto" w:fill="FFFFFF"/>
        <w:jc w:val="both"/>
        <w:rPr>
          <w:rFonts w:eastAsia="Times New Roman"/>
          <w:color w:val="1A1A1A"/>
          <w:sz w:val="26"/>
          <w:szCs w:val="26"/>
        </w:rPr>
      </w:pPr>
      <w:r w:rsidRPr="00154C25">
        <w:rPr>
          <w:bCs/>
          <w:sz w:val="26"/>
          <w:szCs w:val="26"/>
        </w:rPr>
        <w:t xml:space="preserve">           </w:t>
      </w:r>
      <w:r w:rsidR="000C22E9" w:rsidRPr="00154C25">
        <w:rPr>
          <w:bCs/>
          <w:sz w:val="26"/>
          <w:szCs w:val="26"/>
        </w:rPr>
        <w:t>«</w:t>
      </w:r>
      <w:r w:rsidRPr="00154C25">
        <w:rPr>
          <w:bCs/>
          <w:sz w:val="26"/>
          <w:szCs w:val="26"/>
        </w:rPr>
        <w:t xml:space="preserve"> 1.</w:t>
      </w:r>
      <w:r w:rsidRPr="00154C25">
        <w:rPr>
          <w:rFonts w:eastAsia="Times New Roman"/>
          <w:color w:val="1A1A1A"/>
          <w:sz w:val="26"/>
          <w:szCs w:val="26"/>
        </w:rPr>
        <w:t xml:space="preserve"> </w:t>
      </w:r>
      <w:proofErr w:type="gramStart"/>
      <w:r w:rsidRPr="00154C25">
        <w:rPr>
          <w:rFonts w:eastAsia="Times New Roman"/>
          <w:color w:val="1A1A1A"/>
          <w:sz w:val="26"/>
          <w:szCs w:val="26"/>
        </w:rPr>
        <w:t>Установить верхний предел муниципального внутреннего долга Пригородного сельского поселения Калачеевского муниципального района на 1 января 2025 года в сумме 0,0 тыс. рублей, в том числе верхний предел долга по муниципальным гарантиям Пригородного сельского поселения Калачеевского муниципального района на 1 января 2025 года в сумме 0,0 тыс. рублей, на 1 января 2026 года в сумме 0,0 тыс. рублей, в том числе</w:t>
      </w:r>
      <w:proofErr w:type="gramEnd"/>
      <w:r w:rsidRPr="00154C25">
        <w:rPr>
          <w:rFonts w:eastAsia="Times New Roman"/>
          <w:color w:val="1A1A1A"/>
          <w:sz w:val="26"/>
          <w:szCs w:val="26"/>
        </w:rPr>
        <w:t xml:space="preserve"> </w:t>
      </w:r>
      <w:proofErr w:type="gramStart"/>
      <w:r w:rsidRPr="00154C25">
        <w:rPr>
          <w:rFonts w:eastAsia="Times New Roman"/>
          <w:color w:val="1A1A1A"/>
          <w:sz w:val="26"/>
          <w:szCs w:val="26"/>
        </w:rPr>
        <w:t xml:space="preserve">верхний предел долга по муниципальным гарантиям Пригородного сельского поселения Калачеевского муниципального района на 1 января 2026 года в сумме 0,0 тыс. рублей, на 1 января 2027 года в сумме 0,0 тыс. рублей, в том числе верхний предел долга по </w:t>
      </w:r>
      <w:r w:rsidRPr="00154C25">
        <w:rPr>
          <w:rFonts w:eastAsia="Times New Roman"/>
          <w:color w:val="1A1A1A"/>
          <w:sz w:val="26"/>
          <w:szCs w:val="26"/>
        </w:rPr>
        <w:lastRenderedPageBreak/>
        <w:t>муниципальным гарантиям Пригородного сельского поселения Калачеевского муниципального района на 1 января 2027 года в сумме 0,0 тыс. рублей.</w:t>
      </w:r>
      <w:r w:rsidR="000C22E9" w:rsidRPr="00154C25">
        <w:rPr>
          <w:rFonts w:eastAsia="Times New Roman"/>
          <w:color w:val="1A1A1A"/>
          <w:sz w:val="26"/>
          <w:szCs w:val="26"/>
        </w:rPr>
        <w:t>»</w:t>
      </w:r>
      <w:r w:rsidRPr="00154C25">
        <w:rPr>
          <w:rFonts w:eastAsia="Times New Roman"/>
          <w:color w:val="1A1A1A"/>
          <w:sz w:val="26"/>
          <w:szCs w:val="26"/>
        </w:rPr>
        <w:t>.</w:t>
      </w:r>
      <w:proofErr w:type="gramEnd"/>
    </w:p>
    <w:p w:rsidR="006576E3" w:rsidRPr="00154C25" w:rsidRDefault="006576E3" w:rsidP="006576E3">
      <w:pPr>
        <w:tabs>
          <w:tab w:val="left" w:pos="567"/>
          <w:tab w:val="left" w:pos="851"/>
        </w:tabs>
        <w:jc w:val="both"/>
        <w:rPr>
          <w:bCs/>
          <w:sz w:val="26"/>
          <w:szCs w:val="26"/>
        </w:rPr>
      </w:pPr>
      <w:r w:rsidRPr="00154C25">
        <w:rPr>
          <w:bCs/>
          <w:sz w:val="26"/>
          <w:szCs w:val="26"/>
        </w:rPr>
        <w:t xml:space="preserve">         2.</w:t>
      </w:r>
      <w:r w:rsidRPr="00154C25">
        <w:rPr>
          <w:b/>
          <w:bCs/>
          <w:sz w:val="26"/>
          <w:szCs w:val="26"/>
        </w:rPr>
        <w:t xml:space="preserve"> </w:t>
      </w:r>
      <w:r w:rsidRPr="00154C25">
        <w:rPr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362B52" w:rsidRPr="00154C25" w:rsidRDefault="00362B52" w:rsidP="00362B52">
      <w:pPr>
        <w:ind w:left="270"/>
        <w:rPr>
          <w:rFonts w:eastAsia="Times New Roman"/>
          <w:sz w:val="26"/>
          <w:szCs w:val="26"/>
        </w:rPr>
      </w:pPr>
    </w:p>
    <w:p w:rsidR="00362B52" w:rsidRPr="00154C25" w:rsidRDefault="00362B52" w:rsidP="006576E3">
      <w:pPr>
        <w:rPr>
          <w:rFonts w:eastAsia="Times New Roman"/>
          <w:sz w:val="26"/>
          <w:szCs w:val="26"/>
        </w:rPr>
      </w:pPr>
    </w:p>
    <w:p w:rsidR="00362B52" w:rsidRPr="00154C25" w:rsidRDefault="00362B52" w:rsidP="00362B52">
      <w:pPr>
        <w:ind w:left="270"/>
        <w:rPr>
          <w:rFonts w:eastAsia="Times New Roman"/>
          <w:sz w:val="26"/>
          <w:szCs w:val="26"/>
        </w:rPr>
      </w:pPr>
    </w:p>
    <w:p w:rsidR="006576E3" w:rsidRPr="00154C25" w:rsidRDefault="006576E3" w:rsidP="006576E3">
      <w:pPr>
        <w:rPr>
          <w:b/>
          <w:bCs/>
          <w:sz w:val="26"/>
          <w:szCs w:val="26"/>
        </w:rPr>
      </w:pPr>
      <w:r w:rsidRPr="00154C25">
        <w:rPr>
          <w:b/>
          <w:bCs/>
          <w:sz w:val="26"/>
          <w:szCs w:val="26"/>
        </w:rPr>
        <w:t xml:space="preserve">Глава </w:t>
      </w:r>
      <w:proofErr w:type="gramStart"/>
      <w:r w:rsidRPr="00154C25">
        <w:rPr>
          <w:b/>
          <w:bCs/>
          <w:sz w:val="26"/>
          <w:szCs w:val="26"/>
        </w:rPr>
        <w:t>Пригородного</w:t>
      </w:r>
      <w:proofErr w:type="gramEnd"/>
    </w:p>
    <w:p w:rsidR="006576E3" w:rsidRPr="00154C25" w:rsidRDefault="006576E3" w:rsidP="006576E3">
      <w:pPr>
        <w:rPr>
          <w:b/>
          <w:bCs/>
          <w:sz w:val="26"/>
          <w:szCs w:val="26"/>
        </w:rPr>
      </w:pPr>
      <w:r w:rsidRPr="00154C25">
        <w:rPr>
          <w:b/>
          <w:bCs/>
          <w:sz w:val="26"/>
          <w:szCs w:val="26"/>
        </w:rPr>
        <w:t>сельского поселения                                                              А.Г. Самойленко</w:t>
      </w:r>
    </w:p>
    <w:p w:rsidR="006576E3" w:rsidRPr="00154C25" w:rsidRDefault="006576E3" w:rsidP="006576E3">
      <w:pPr>
        <w:pStyle w:val="a3"/>
        <w:ind w:firstLine="709"/>
        <w:rPr>
          <w:b/>
          <w:sz w:val="26"/>
          <w:szCs w:val="26"/>
        </w:rPr>
      </w:pPr>
    </w:p>
    <w:p w:rsidR="006576E3" w:rsidRPr="00154C25" w:rsidRDefault="006576E3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rFonts w:ascii="Arial" w:hAnsi="Arial" w:cs="Arial"/>
          <w:b/>
          <w:sz w:val="26"/>
          <w:szCs w:val="26"/>
        </w:rPr>
        <w:sectPr w:rsidR="00140988" w:rsidSect="00F075C2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p w:rsidR="00140988" w:rsidRPr="00F075C2" w:rsidRDefault="00140988" w:rsidP="00140988">
      <w:pPr>
        <w:ind w:left="9639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lastRenderedPageBreak/>
        <w:t>Приложение № 1</w:t>
      </w:r>
    </w:p>
    <w:p w:rsidR="00140988" w:rsidRPr="00F075C2" w:rsidRDefault="00140988" w:rsidP="00140988">
      <w:pPr>
        <w:ind w:left="9639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t xml:space="preserve">к решению Совета </w:t>
      </w:r>
      <w:proofErr w:type="gramStart"/>
      <w:r w:rsidRPr="00F075C2">
        <w:rPr>
          <w:rFonts w:eastAsia="Times New Roman"/>
          <w:sz w:val="26"/>
          <w:szCs w:val="26"/>
        </w:rPr>
        <w:t>народных</w:t>
      </w:r>
      <w:proofErr w:type="gramEnd"/>
    </w:p>
    <w:p w:rsidR="00140988" w:rsidRPr="00F075C2" w:rsidRDefault="00140988" w:rsidP="00140988">
      <w:pPr>
        <w:ind w:left="9639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t>депутатов от 05 ию</w:t>
      </w:r>
      <w:r w:rsidR="00F83A9B">
        <w:rPr>
          <w:rFonts w:eastAsia="Times New Roman"/>
          <w:sz w:val="26"/>
          <w:szCs w:val="26"/>
        </w:rPr>
        <w:t>л</w:t>
      </w:r>
      <w:r w:rsidRPr="00F075C2">
        <w:rPr>
          <w:rFonts w:eastAsia="Times New Roman"/>
          <w:sz w:val="26"/>
          <w:szCs w:val="26"/>
        </w:rPr>
        <w:t>я 2024 г. № 245</w:t>
      </w:r>
    </w:p>
    <w:p w:rsidR="00140988" w:rsidRPr="00F075C2" w:rsidRDefault="00140988" w:rsidP="00140988">
      <w:pPr>
        <w:rPr>
          <w:rFonts w:eastAsia="Times New Roman"/>
          <w:sz w:val="26"/>
          <w:szCs w:val="26"/>
        </w:rPr>
      </w:pPr>
    </w:p>
    <w:p w:rsidR="00140988" w:rsidRPr="00F075C2" w:rsidRDefault="00140988" w:rsidP="00140988">
      <w:pPr>
        <w:autoSpaceDE w:val="0"/>
        <w:autoSpaceDN w:val="0"/>
        <w:adjustRightInd w:val="0"/>
        <w:ind w:left="709" w:right="849"/>
        <w:jc w:val="center"/>
        <w:rPr>
          <w:rFonts w:eastAsia="Times New Roman"/>
          <w:bCs/>
          <w:sz w:val="26"/>
          <w:szCs w:val="26"/>
        </w:rPr>
      </w:pPr>
      <w:r w:rsidRPr="00F075C2">
        <w:rPr>
          <w:rFonts w:eastAsia="Times New Roman"/>
          <w:bCs/>
          <w:sz w:val="26"/>
          <w:szCs w:val="26"/>
        </w:rPr>
        <w:t>Источники внутреннего финансирования дефицита бюджета</w:t>
      </w:r>
    </w:p>
    <w:p w:rsidR="00140988" w:rsidRPr="00F075C2" w:rsidRDefault="00140988" w:rsidP="00140988">
      <w:pPr>
        <w:autoSpaceDE w:val="0"/>
        <w:autoSpaceDN w:val="0"/>
        <w:adjustRightInd w:val="0"/>
        <w:ind w:left="709" w:right="849"/>
        <w:jc w:val="center"/>
        <w:rPr>
          <w:rFonts w:eastAsia="Times New Roman"/>
          <w:bCs/>
          <w:sz w:val="26"/>
          <w:szCs w:val="26"/>
        </w:rPr>
      </w:pPr>
      <w:r w:rsidRPr="00F075C2">
        <w:rPr>
          <w:rFonts w:eastAsia="Times New Roman"/>
          <w:bCs/>
          <w:sz w:val="26"/>
          <w:szCs w:val="26"/>
        </w:rPr>
        <w:t>Пригородного сельского поселения на 2024 год и на</w:t>
      </w:r>
      <w:r w:rsidRPr="00F075C2">
        <w:rPr>
          <w:rFonts w:eastAsia="Times New Roman"/>
          <w:bCs/>
          <w:sz w:val="26"/>
          <w:szCs w:val="26"/>
          <w:lang w:val="en-US"/>
        </w:rPr>
        <w:t> </w:t>
      </w:r>
      <w:r w:rsidRPr="00F075C2">
        <w:rPr>
          <w:rFonts w:eastAsia="Times New Roman"/>
          <w:bCs/>
          <w:sz w:val="26"/>
          <w:szCs w:val="26"/>
        </w:rPr>
        <w:t>плановый период 2025 и 2026 годов</w:t>
      </w:r>
    </w:p>
    <w:p w:rsidR="00140988" w:rsidRPr="00F075C2" w:rsidRDefault="00140988" w:rsidP="00140988">
      <w:pPr>
        <w:ind w:left="270"/>
        <w:rPr>
          <w:rFonts w:eastAsia="Times New Roman"/>
          <w:sz w:val="26"/>
          <w:szCs w:val="26"/>
        </w:rPr>
      </w:pPr>
    </w:p>
    <w:p w:rsidR="00140988" w:rsidRPr="00F075C2" w:rsidRDefault="00140988" w:rsidP="00140988">
      <w:pPr>
        <w:ind w:left="270"/>
        <w:rPr>
          <w:rFonts w:eastAsia="Times New Roman"/>
          <w:sz w:val="26"/>
          <w:szCs w:val="26"/>
        </w:rPr>
      </w:pPr>
    </w:p>
    <w:p w:rsidR="00140988" w:rsidRPr="00F075C2" w:rsidRDefault="00140988" w:rsidP="00140988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6353"/>
        <w:gridCol w:w="3218"/>
        <w:gridCol w:w="1733"/>
        <w:gridCol w:w="1736"/>
        <w:gridCol w:w="1684"/>
      </w:tblGrid>
      <w:tr w:rsidR="00140988" w:rsidRPr="00F075C2" w:rsidTr="00F075C2">
        <w:trPr>
          <w:cantSplit/>
          <w:trHeight w:val="20"/>
        </w:trPr>
        <w:tc>
          <w:tcPr>
            <w:tcW w:w="18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№                                  </w:t>
            </w:r>
            <w:proofErr w:type="gramStart"/>
            <w:r w:rsidRPr="00F075C2">
              <w:rPr>
                <w:rFonts w:eastAsia="Times New Roman"/>
                <w:bCs/>
                <w:sz w:val="26"/>
                <w:szCs w:val="26"/>
              </w:rPr>
              <w:t>п</w:t>
            </w:r>
            <w:proofErr w:type="gramEnd"/>
            <w:r w:rsidRPr="00F075C2">
              <w:rPr>
                <w:rFonts w:eastAsia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20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05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5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5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2026 год</w:t>
            </w:r>
          </w:p>
        </w:tc>
      </w:tr>
    </w:tbl>
    <w:p w:rsidR="00140988" w:rsidRPr="00F075C2" w:rsidRDefault="00140988" w:rsidP="00140988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373"/>
        <w:gridCol w:w="3226"/>
        <w:gridCol w:w="1736"/>
        <w:gridCol w:w="1739"/>
        <w:gridCol w:w="1705"/>
      </w:tblGrid>
      <w:tr w:rsidR="00140988" w:rsidRPr="00F075C2" w:rsidTr="00F075C2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07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56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55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140988" w:rsidRPr="00F075C2" w:rsidTr="00F075C2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01 00 00 00 00 0000 000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3676,9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140988" w:rsidRPr="00F075C2" w:rsidTr="00F075C2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01 03 00 00 00 0000 000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140988" w:rsidRPr="00F075C2" w:rsidTr="00F075C2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01 03 01 00 00 0000 700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</w:tr>
      <w:tr w:rsidR="00140988" w:rsidRPr="00F075C2" w:rsidTr="00F075C2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01 03 01 00 10 0000 710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</w:tr>
      <w:tr w:rsidR="00140988" w:rsidRPr="00F075C2" w:rsidTr="00F075C2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01 03 01 00 00 0000 800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</w:tr>
      <w:tr w:rsidR="00140988" w:rsidRPr="00F075C2" w:rsidTr="00F075C2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01 03 01 00 10 0000 810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</w:tr>
      <w:tr w:rsidR="00140988" w:rsidRPr="00F075C2" w:rsidTr="00F075C2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01 05 00 00 00 0000 000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3676,9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140988" w:rsidRPr="00F075C2" w:rsidTr="00F075C2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01 05 00 00 00 0000 500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-48928,4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-17471,6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-20987,6</w:t>
            </w:r>
          </w:p>
        </w:tc>
      </w:tr>
      <w:tr w:rsidR="00140988" w:rsidRPr="00F075C2" w:rsidTr="00F075C2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01 05 02 01 10 0000 510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-48928,4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-17471,6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-20987,6</w:t>
            </w:r>
          </w:p>
        </w:tc>
      </w:tr>
      <w:tr w:rsidR="00140988" w:rsidRPr="00F075C2" w:rsidTr="00F075C2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01 05 00 00 00 0000 600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52605,3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17471,6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20987,6</w:t>
            </w:r>
          </w:p>
        </w:tc>
      </w:tr>
      <w:tr w:rsidR="00140988" w:rsidRPr="00F075C2" w:rsidTr="00F075C2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40988" w:rsidRPr="00F075C2" w:rsidRDefault="00140988" w:rsidP="0014098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01 05 02 01 10 0000 610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52605,3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17471,6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40988" w:rsidRPr="00F075C2" w:rsidRDefault="00140988" w:rsidP="0014098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20987,6</w:t>
            </w:r>
          </w:p>
        </w:tc>
      </w:tr>
    </w:tbl>
    <w:p w:rsidR="00140988" w:rsidRPr="00F075C2" w:rsidRDefault="00140988" w:rsidP="00140988">
      <w:pPr>
        <w:ind w:left="270"/>
        <w:rPr>
          <w:rFonts w:eastAsia="Times New Roman"/>
          <w:sz w:val="26"/>
          <w:szCs w:val="26"/>
        </w:rPr>
      </w:pPr>
    </w:p>
    <w:p w:rsidR="00140988" w:rsidRPr="00F075C2" w:rsidRDefault="00140988" w:rsidP="00140988">
      <w:pPr>
        <w:ind w:left="270"/>
        <w:rPr>
          <w:rFonts w:eastAsia="Times New Roman"/>
          <w:sz w:val="26"/>
          <w:szCs w:val="26"/>
        </w:rPr>
      </w:pPr>
    </w:p>
    <w:p w:rsidR="00140988" w:rsidRPr="00F075C2" w:rsidRDefault="00140988" w:rsidP="00140988">
      <w:pPr>
        <w:ind w:left="270"/>
        <w:rPr>
          <w:rFonts w:eastAsia="Times New Roman"/>
          <w:sz w:val="26"/>
          <w:szCs w:val="26"/>
        </w:rPr>
      </w:pPr>
    </w:p>
    <w:p w:rsidR="00140988" w:rsidRPr="00F075C2" w:rsidRDefault="00140988" w:rsidP="00140988">
      <w:pPr>
        <w:ind w:left="270"/>
        <w:rPr>
          <w:rFonts w:eastAsia="Times New Roman"/>
          <w:sz w:val="26"/>
          <w:szCs w:val="26"/>
        </w:rPr>
      </w:pPr>
    </w:p>
    <w:p w:rsidR="00140988" w:rsidRPr="00F075C2" w:rsidRDefault="00140988" w:rsidP="00140988">
      <w:pPr>
        <w:ind w:left="270"/>
        <w:rPr>
          <w:rFonts w:eastAsia="Times New Roman"/>
          <w:sz w:val="26"/>
          <w:szCs w:val="26"/>
        </w:rPr>
      </w:pPr>
    </w:p>
    <w:p w:rsidR="00140988" w:rsidRPr="00F075C2" w:rsidRDefault="00140988" w:rsidP="00140988">
      <w:pPr>
        <w:ind w:left="270"/>
        <w:rPr>
          <w:rFonts w:eastAsia="Times New Roman"/>
          <w:sz w:val="26"/>
          <w:szCs w:val="26"/>
        </w:rPr>
      </w:pPr>
    </w:p>
    <w:p w:rsidR="00140988" w:rsidRPr="00F075C2" w:rsidRDefault="00140988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F075C2">
      <w:pPr>
        <w:ind w:left="9639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lastRenderedPageBreak/>
        <w:t>Приложение № 2</w:t>
      </w:r>
    </w:p>
    <w:p w:rsidR="00F075C2" w:rsidRPr="00F075C2" w:rsidRDefault="00F075C2" w:rsidP="00F075C2">
      <w:pPr>
        <w:ind w:left="9639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t xml:space="preserve">к решению Совета </w:t>
      </w:r>
      <w:proofErr w:type="gramStart"/>
      <w:r w:rsidRPr="00F075C2">
        <w:rPr>
          <w:rFonts w:eastAsia="Times New Roman"/>
          <w:sz w:val="26"/>
          <w:szCs w:val="26"/>
        </w:rPr>
        <w:t>народных</w:t>
      </w:r>
      <w:proofErr w:type="gramEnd"/>
    </w:p>
    <w:p w:rsidR="00F075C2" w:rsidRPr="00F075C2" w:rsidRDefault="00F075C2" w:rsidP="00F075C2">
      <w:pPr>
        <w:ind w:left="9639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t>депутатов от 05 ию</w:t>
      </w:r>
      <w:r w:rsidR="0064647F">
        <w:rPr>
          <w:rFonts w:eastAsia="Times New Roman"/>
          <w:sz w:val="26"/>
          <w:szCs w:val="26"/>
        </w:rPr>
        <w:t>л</w:t>
      </w:r>
      <w:r w:rsidRPr="00F075C2">
        <w:rPr>
          <w:rFonts w:eastAsia="Times New Roman"/>
          <w:sz w:val="26"/>
          <w:szCs w:val="26"/>
        </w:rPr>
        <w:t>я 2024 г. № 245</w:t>
      </w:r>
    </w:p>
    <w:p w:rsidR="00F075C2" w:rsidRPr="00F075C2" w:rsidRDefault="00F075C2" w:rsidP="00F075C2">
      <w:pPr>
        <w:ind w:left="142"/>
        <w:jc w:val="center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t>Поступление доходов муниципального бюджета</w:t>
      </w:r>
      <w:r w:rsidRPr="00F075C2">
        <w:rPr>
          <w:sz w:val="26"/>
          <w:szCs w:val="26"/>
        </w:rPr>
        <w:t xml:space="preserve"> </w:t>
      </w:r>
      <w:r w:rsidRPr="00F075C2">
        <w:rPr>
          <w:rFonts w:eastAsia="Times New Roman"/>
          <w:sz w:val="26"/>
          <w:szCs w:val="26"/>
        </w:rPr>
        <w:t>по кодам видов доходов, подвидов доходов</w:t>
      </w:r>
      <w:r w:rsidRPr="00F075C2">
        <w:rPr>
          <w:sz w:val="26"/>
          <w:szCs w:val="26"/>
        </w:rPr>
        <w:t xml:space="preserve"> </w:t>
      </w:r>
      <w:r w:rsidRPr="00F075C2">
        <w:rPr>
          <w:rFonts w:eastAsia="Times New Roman"/>
          <w:sz w:val="26"/>
          <w:szCs w:val="26"/>
        </w:rPr>
        <w:t>на 2024 год и на плановый период 2025 и 2026 годов</w:t>
      </w:r>
    </w:p>
    <w:p w:rsidR="00F075C2" w:rsidRPr="00F075C2" w:rsidRDefault="00F075C2" w:rsidP="00F075C2">
      <w:pPr>
        <w:ind w:left="142"/>
        <w:rPr>
          <w:rFonts w:eastAsia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76"/>
        <w:gridCol w:w="6598"/>
        <w:gridCol w:w="1851"/>
        <w:gridCol w:w="1728"/>
        <w:gridCol w:w="1728"/>
      </w:tblGrid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Сумма</w:t>
            </w:r>
          </w:p>
        </w:tc>
        <w:tc>
          <w:tcPr>
            <w:tcW w:w="0" w:type="auto"/>
            <w:gridSpan w:val="2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Сумма на плановый период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2024 г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2025 г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2026 г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48 928,4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17 471,6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20 987,6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11 161,0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11 457,0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11 778,0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000 1 01 00000 00 0000 000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2 300,0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2461,0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2633,0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000 1 01 02000 01 0000 110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2 300,0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2461,0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2633,0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000 1 01 02010 01 0000 110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2 268,8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2427,9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2599,6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000 1 01 02030 01 0000 110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9,2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9,5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9,6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000 1 01 02080 01 0000 110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 w:rsidRPr="00F075C2">
              <w:rPr>
                <w:rFonts w:eastAsia="Times New Roman"/>
                <w:sz w:val="26"/>
                <w:szCs w:val="26"/>
              </w:rPr>
              <w:lastRenderedPageBreak/>
              <w:t>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в виде дивидендов)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lastRenderedPageBreak/>
              <w:t>6,5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7,0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7,1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lastRenderedPageBreak/>
              <w:t>000 1 01 02130 01 0000 110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15,5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16,6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16,7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000 1 05 00000 00 0000 000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609,0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635,0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662,0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000 1 05 03000 01 0000 110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609,0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635,0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662,0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000 1 05 03010 01 0000 110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609,0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635,0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662,0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000 1 06 00000 00 0000 000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7 483,0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7591,0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7712,0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000 1 06 01000 00 0000 110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1654,0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1704,0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1738,0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000 1 06 01030 10 0000 110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1 654,0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1704,0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1738,0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000 1 06 06000 00 0000 110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5 829,0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5887,0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5974,0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000 1 06 06030 03 0000 11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4860,0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4917,0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5003,0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000 1 06 06033 10 0000 110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4 860,0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4917,0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5003,0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000 1 06 06040 00 0000 110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969,0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970,0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971,0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000 1 06 06043 10 0000 110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969,0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970,0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971,0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000 1 08 00000 00 0000 000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16,0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000 1 08 04000 01 0000 110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16,0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lastRenderedPageBreak/>
              <w:t>000 1 08 04020 01 0000 110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16,0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000 1 11 00000 00 0000 000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740,0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740,0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740,0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000 1 11 05000 00 0000 120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725,0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725,0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725,0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000 1 11 05025 10 0000 120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301,0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301,0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301,0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000 1 11 05075 10 0000 120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424,0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424,0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424,0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000 1 11 09000 00 0000 120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</w:t>
            </w:r>
            <w:r w:rsidRPr="00F075C2">
              <w:rPr>
                <w:rFonts w:eastAsia="Times New Roman"/>
                <w:sz w:val="26"/>
                <w:szCs w:val="26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15,0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15,0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lastRenderedPageBreak/>
              <w:t>000 1 11 09045 10 0000 120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15,0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000 1 17 00000 00 0000 000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15,0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000 1 17 05050 10 0000 180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15,0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000 2 00 00000 00 0000 000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37 767,4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6 014,6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9 209,6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000 2 02 00000 00 0000 000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37 767,4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6 014,6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9 209,6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000 2 02 10000 00 0000 150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1 096,8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953,5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989,0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000 2 02 15001 00 0000 150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1 096,8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953,5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989,0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000 2 02 15001 10 0000 150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1 096,8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953,5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989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000 2 02 16001 00 0000 150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000 2 02 16001 10 0000 150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000 2 02 29999 00 0000 150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5 680,6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000 2 02 29999 10 0000 150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5680,60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000 2 02 30000 00 0000 150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Субвенции бюджетам субъектов  Российской </w:t>
            </w: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Федерации и муниципальных образов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340,0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000 2 02 35118 00 0000 150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340,0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000 2 02 35118 10 0000 150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340,0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374,6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409,7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000 2 02 40000 00 0000 150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30 650,0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4 686,5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7 810,9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000 2 02 40014 00 0000 150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1 196,0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1 189,4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1 213,8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000 2 02 40014 10 0000 150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Межбюджетные трансферты, </w:t>
            </w: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передавемые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хзначения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в соответствии с заключенными соглашениями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1196,0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1189,4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1213,8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000 2 02 49999 00 0000 150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29454,02544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3497,13627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6597,13627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000 2 02 49999 10 0000 150</w:t>
            </w:r>
          </w:p>
        </w:tc>
        <w:tc>
          <w:tcPr>
            <w:tcW w:w="0" w:type="auto"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Прочие межбюджетные трансферты, передаваемые бюджетам сельских </w:t>
            </w:r>
            <w:r w:rsidRPr="00F075C2">
              <w:rPr>
                <w:rFonts w:eastAsia="Times New Roman"/>
                <w:sz w:val="26"/>
                <w:szCs w:val="26"/>
              </w:rPr>
              <w:br/>
              <w:t>поселений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29454,02544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3497,13627</w:t>
            </w:r>
          </w:p>
        </w:tc>
        <w:tc>
          <w:tcPr>
            <w:tcW w:w="0" w:type="auto"/>
            <w:noWrap/>
            <w:hideMark/>
          </w:tcPr>
          <w:p w:rsidR="00F075C2" w:rsidRPr="00F075C2" w:rsidRDefault="00F075C2" w:rsidP="00F075C2">
            <w:pPr>
              <w:ind w:left="270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6597,1363</w:t>
            </w:r>
          </w:p>
        </w:tc>
      </w:tr>
    </w:tbl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154C25" w:rsidRDefault="00154C25" w:rsidP="00F075C2">
      <w:pPr>
        <w:ind w:left="9639"/>
        <w:rPr>
          <w:rFonts w:eastAsia="Times New Roman"/>
          <w:sz w:val="26"/>
          <w:szCs w:val="26"/>
        </w:rPr>
      </w:pPr>
    </w:p>
    <w:p w:rsidR="00154C25" w:rsidRDefault="00154C25" w:rsidP="00F075C2">
      <w:pPr>
        <w:ind w:left="9639"/>
        <w:rPr>
          <w:rFonts w:eastAsia="Times New Roman"/>
          <w:sz w:val="26"/>
          <w:szCs w:val="26"/>
        </w:rPr>
      </w:pPr>
    </w:p>
    <w:p w:rsidR="00154C25" w:rsidRDefault="00154C25" w:rsidP="00F075C2">
      <w:pPr>
        <w:ind w:left="9639"/>
        <w:rPr>
          <w:rFonts w:eastAsia="Times New Roman"/>
          <w:sz w:val="26"/>
          <w:szCs w:val="26"/>
        </w:rPr>
      </w:pPr>
    </w:p>
    <w:p w:rsidR="00154C25" w:rsidRDefault="00154C25" w:rsidP="00F075C2">
      <w:pPr>
        <w:ind w:left="9639"/>
        <w:rPr>
          <w:rFonts w:eastAsia="Times New Roman"/>
          <w:sz w:val="26"/>
          <w:szCs w:val="26"/>
        </w:rPr>
      </w:pPr>
    </w:p>
    <w:p w:rsidR="00154C25" w:rsidRDefault="00154C25" w:rsidP="00F075C2">
      <w:pPr>
        <w:ind w:left="9639"/>
        <w:rPr>
          <w:rFonts w:eastAsia="Times New Roman"/>
          <w:sz w:val="26"/>
          <w:szCs w:val="26"/>
        </w:rPr>
      </w:pPr>
    </w:p>
    <w:p w:rsidR="00154C25" w:rsidRDefault="00154C25" w:rsidP="00F075C2">
      <w:pPr>
        <w:ind w:left="9639"/>
        <w:rPr>
          <w:rFonts w:eastAsia="Times New Roman"/>
          <w:sz w:val="26"/>
          <w:szCs w:val="26"/>
        </w:rPr>
      </w:pPr>
    </w:p>
    <w:p w:rsidR="00F075C2" w:rsidRPr="00F075C2" w:rsidRDefault="00F075C2" w:rsidP="00F075C2">
      <w:pPr>
        <w:ind w:left="9639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lastRenderedPageBreak/>
        <w:t>Приложение № 3</w:t>
      </w:r>
    </w:p>
    <w:p w:rsidR="00F075C2" w:rsidRPr="00F075C2" w:rsidRDefault="00F075C2" w:rsidP="00F075C2">
      <w:pPr>
        <w:ind w:left="9639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t xml:space="preserve">к решению Совета </w:t>
      </w:r>
      <w:proofErr w:type="gramStart"/>
      <w:r w:rsidRPr="00F075C2">
        <w:rPr>
          <w:rFonts w:eastAsia="Times New Roman"/>
          <w:sz w:val="26"/>
          <w:szCs w:val="26"/>
        </w:rPr>
        <w:t>народных</w:t>
      </w:r>
      <w:proofErr w:type="gramEnd"/>
    </w:p>
    <w:p w:rsidR="00F075C2" w:rsidRPr="00F075C2" w:rsidRDefault="00F075C2" w:rsidP="00F075C2">
      <w:pPr>
        <w:ind w:left="9639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t>депутатов от 05 ию</w:t>
      </w:r>
      <w:r w:rsidR="0064647F">
        <w:rPr>
          <w:rFonts w:eastAsia="Times New Roman"/>
          <w:sz w:val="26"/>
          <w:szCs w:val="26"/>
        </w:rPr>
        <w:t>л</w:t>
      </w:r>
      <w:r w:rsidRPr="00F075C2">
        <w:rPr>
          <w:rFonts w:eastAsia="Times New Roman"/>
          <w:sz w:val="26"/>
          <w:szCs w:val="26"/>
        </w:rPr>
        <w:t>я 2024 г. № 245</w:t>
      </w: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F075C2">
      <w:pPr>
        <w:ind w:left="270"/>
        <w:jc w:val="center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t>Ведомственная структура расходов бюджета поселения на 2024 год и на плановый период 2025 и 2026 годов.</w:t>
      </w:r>
    </w:p>
    <w:p w:rsidR="00F075C2" w:rsidRPr="00F075C2" w:rsidRDefault="00F075C2" w:rsidP="00F075C2">
      <w:pPr>
        <w:ind w:left="270"/>
        <w:jc w:val="center"/>
        <w:rPr>
          <w:rFonts w:eastAsia="Times New Roman"/>
          <w:sz w:val="26"/>
          <w:szCs w:val="2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4"/>
        <w:gridCol w:w="776"/>
        <w:gridCol w:w="476"/>
        <w:gridCol w:w="549"/>
        <w:gridCol w:w="1784"/>
        <w:gridCol w:w="606"/>
        <w:gridCol w:w="1061"/>
        <w:gridCol w:w="1061"/>
        <w:gridCol w:w="1061"/>
      </w:tblGrid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ГРБс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ВР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СУММА (</w:t>
            </w:r>
            <w:proofErr w:type="spellStart"/>
            <w:r w:rsidRPr="00F075C2">
              <w:rPr>
                <w:rFonts w:eastAsia="Times New Roman"/>
                <w:bCs/>
                <w:sz w:val="26"/>
                <w:szCs w:val="26"/>
              </w:rPr>
              <w:t>тыс</w:t>
            </w:r>
            <w:proofErr w:type="gramStart"/>
            <w:r w:rsidRPr="00F075C2">
              <w:rPr>
                <w:rFonts w:eastAsia="Times New Roman"/>
                <w:bCs/>
                <w:sz w:val="26"/>
                <w:szCs w:val="26"/>
              </w:rPr>
              <w:t>.р</w:t>
            </w:r>
            <w:proofErr w:type="gramEnd"/>
            <w:r w:rsidRPr="00F075C2">
              <w:rPr>
                <w:rFonts w:eastAsia="Times New Roman"/>
                <w:bCs/>
                <w:sz w:val="26"/>
                <w:szCs w:val="26"/>
              </w:rPr>
              <w:t>уб</w:t>
            </w:r>
            <w:proofErr w:type="spellEnd"/>
            <w:r w:rsidRPr="00F075C2">
              <w:rPr>
                <w:rFonts w:eastAsia="Times New Roman"/>
                <w:bCs/>
                <w:sz w:val="26"/>
                <w:szCs w:val="26"/>
              </w:rPr>
              <w:t>.)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2026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В С Е Г 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52605,3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17161,4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20349,3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52605,3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17161,4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20349,3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8433,4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5191,6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4609,3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1423,8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1423,8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1423,8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1423,8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Расходы  на обеспечение функций исполнительно-</w:t>
            </w: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рапорядительного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03 2 01 92020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1330,3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1020,1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 xml:space="preserve"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075C2">
              <w:rPr>
                <w:rFonts w:eastAsia="Times New Roman"/>
                <w:sz w:val="26"/>
                <w:szCs w:val="26"/>
              </w:rPr>
              <w:lastRenderedPageBreak/>
              <w:t>управления государственными внебюджетными фондами)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03 2 01 70100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6890,0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3589,2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6890,0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3589,2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6890,0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3589,2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6764,3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3589,2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4605,2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3589,2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2159,1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03 2 02 92010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Выполнение других расходных обязательств (Закупка товаров, </w:t>
            </w:r>
            <w:r w:rsidRPr="00F075C2">
              <w:rPr>
                <w:rFonts w:eastAsia="Times New Roman"/>
                <w:sz w:val="26"/>
                <w:szCs w:val="26"/>
              </w:rPr>
              <w:lastRenderedPageBreak/>
              <w:t>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306,9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340,2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373,9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35,8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551,0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Расходы </w:t>
            </w: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намероприятия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в сфере защиты населения от чрезвычайных </w:t>
            </w:r>
            <w:r w:rsidRPr="00F075C2">
              <w:rPr>
                <w:rFonts w:eastAsia="Times New Roman"/>
                <w:sz w:val="26"/>
                <w:szCs w:val="26"/>
              </w:rPr>
              <w:lastRenderedPageBreak/>
              <w:t>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03 2 02 91430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Расходы на обеспечение мероприятий по профилактике терроризма и экстремизма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01 1 01 91440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7396,1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7396,1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7396,1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"Осуществление дорожной деятельности в границах  Пригородного сельского поселения Калачеевского муниципального района"</w:t>
            </w:r>
          </w:p>
        </w:tc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7396,1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01 3 01 00000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1141,6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1207,3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Мероприятия по обеспечению ремонта и содержания автомобильных дорог общего пользования местного значения в границах поселени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я(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01 3 01 91290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1141,6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1207,3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6254,5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3404,0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6506,5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реконструкции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3 02 S8850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6254,5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3404,0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6506,5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ЖИЛИЩНО-КОММУНАЛЬНОЕ 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26365,9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Обеспечение мероприятий по 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капитальному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ремонтуобщего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имущества в 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01 1 03 96010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Основное мероприятие "Формирование современной городской </w:t>
            </w: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среды"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 w:rsidRPr="00F075C2">
              <w:rPr>
                <w:rFonts w:eastAsia="Times New Roman"/>
                <w:sz w:val="26"/>
                <w:szCs w:val="26"/>
              </w:rPr>
              <w:lastRenderedPageBreak/>
              <w:t>C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>офинансирование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расходов на приобретение контейнеров для раздельного сбора твердых коммунальных отходов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02 S9820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7715,9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7715,9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7715,9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"Благоустройство населенных пунктов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1915,2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Мероприятия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Софинансирование расходных обязательств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 xml:space="preserve"> ,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S8670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116,6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01 1 01 98690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Мероприятия по благоустройству  мест массового отдыха  населени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я(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01 1 01 98520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331,6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Основное мероприятие "Формирование современной городской </w:t>
            </w: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среды"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01 1 02 98720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F2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5680,7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F2 А5552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5680,7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18447,6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18447,6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"Содействие энергосбережению и повышению энергоэффективности на территории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18447,6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"Совершенствование систем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Мероприятия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01 2 01 98630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Капитальные вложения в объекты государственной (муниципальной) собственности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01 2 01 98630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18021,1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Мероприятия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направленные на реконструкцию котельной и теплотрассы (</w:t>
            </w: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Заупка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01 2 02 98600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F075C2">
              <w:rPr>
                <w:rFonts w:eastAsia="Times New Roman"/>
                <w:sz w:val="26"/>
                <w:szCs w:val="26"/>
              </w:rPr>
              <w:lastRenderedPageBreak/>
              <w:t>Блочно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-модульная котельная и реконструкция линейной части тепловых сетей по адресу: Воронежская обл., Калачеевский район, </w:t>
            </w: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пос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.П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>ригородный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2 02 S8100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18018,6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01 2 03 98640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 ОХРАНА ОКРУЖАЮЩЕЙ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Другие вопросы в области окружающей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Содержание мес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т(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>площадок) накопления ТКО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01 1 01 99020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proofErr w:type="spellStart"/>
            <w:r w:rsidRPr="00F075C2">
              <w:rPr>
                <w:rFonts w:eastAsia="Times New Roman"/>
                <w:bCs/>
                <w:sz w:val="26"/>
                <w:szCs w:val="26"/>
              </w:rPr>
              <w:t>Культура</w:t>
            </w:r>
            <w:proofErr w:type="gramStart"/>
            <w:r w:rsidRPr="00F075C2">
              <w:rPr>
                <w:rFonts w:eastAsia="Times New Roman"/>
                <w:bCs/>
                <w:sz w:val="26"/>
                <w:szCs w:val="26"/>
              </w:rPr>
              <w:t>,к</w:t>
            </w:r>
            <w:proofErr w:type="gramEnd"/>
            <w:r w:rsidRPr="00F075C2">
              <w:rPr>
                <w:rFonts w:eastAsia="Times New Roman"/>
                <w:bCs/>
                <w:sz w:val="26"/>
                <w:szCs w:val="26"/>
              </w:rPr>
              <w:t>инематография</w:t>
            </w:r>
            <w:proofErr w:type="spellEnd"/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 и средства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7617,2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7617,2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7617,2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7617,2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7617,2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02 1 01 98580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5608,2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7372,0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03 2 02 90470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Мероприятияпо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02 1 02 90410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Межбюджетные трансферты общего характера бюджетам субъектов </w:t>
            </w: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F075C2" w:rsidRPr="00F075C2" w:rsidTr="00F075C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03 2 02 98580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127,9</w:t>
            </w:r>
          </w:p>
        </w:tc>
      </w:tr>
    </w:tbl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140988">
      <w:pPr>
        <w:ind w:left="270"/>
        <w:rPr>
          <w:rFonts w:eastAsia="Times New Roman"/>
          <w:sz w:val="26"/>
          <w:szCs w:val="26"/>
        </w:rPr>
      </w:pPr>
    </w:p>
    <w:p w:rsidR="00140988" w:rsidRPr="00F075C2" w:rsidRDefault="00140988" w:rsidP="00140988">
      <w:pPr>
        <w:ind w:left="270"/>
        <w:rPr>
          <w:rFonts w:eastAsia="Times New Roman"/>
          <w:sz w:val="26"/>
          <w:szCs w:val="26"/>
        </w:rPr>
      </w:pPr>
    </w:p>
    <w:p w:rsidR="00140988" w:rsidRPr="00F075C2" w:rsidRDefault="00140988" w:rsidP="00140988">
      <w:pPr>
        <w:ind w:left="270"/>
        <w:rPr>
          <w:rFonts w:eastAsia="Times New Roman"/>
          <w:sz w:val="26"/>
          <w:szCs w:val="26"/>
        </w:rPr>
      </w:pPr>
    </w:p>
    <w:p w:rsidR="00140988" w:rsidRPr="00F075C2" w:rsidRDefault="00140988" w:rsidP="00140988">
      <w:pPr>
        <w:ind w:left="270"/>
        <w:rPr>
          <w:rFonts w:eastAsia="Times New Roman"/>
          <w:sz w:val="26"/>
          <w:szCs w:val="26"/>
        </w:rPr>
      </w:pPr>
    </w:p>
    <w:p w:rsidR="00140988" w:rsidRPr="00F075C2" w:rsidRDefault="00140988" w:rsidP="00140988">
      <w:pPr>
        <w:ind w:left="270"/>
        <w:rPr>
          <w:rFonts w:eastAsia="Times New Roman"/>
          <w:sz w:val="26"/>
          <w:szCs w:val="26"/>
        </w:rPr>
      </w:pPr>
    </w:p>
    <w:p w:rsidR="00140988" w:rsidRDefault="00140988" w:rsidP="00140988">
      <w:pPr>
        <w:ind w:left="270"/>
        <w:rPr>
          <w:rFonts w:eastAsia="Times New Roman"/>
          <w:sz w:val="26"/>
          <w:szCs w:val="26"/>
        </w:rPr>
      </w:pPr>
    </w:p>
    <w:p w:rsidR="00154C25" w:rsidRDefault="00154C25" w:rsidP="00140988">
      <w:pPr>
        <w:ind w:left="270"/>
        <w:rPr>
          <w:rFonts w:eastAsia="Times New Roman"/>
          <w:sz w:val="26"/>
          <w:szCs w:val="26"/>
        </w:rPr>
      </w:pPr>
    </w:p>
    <w:p w:rsidR="00154C25" w:rsidRDefault="00154C25" w:rsidP="00140988">
      <w:pPr>
        <w:ind w:left="270"/>
        <w:rPr>
          <w:rFonts w:eastAsia="Times New Roman"/>
          <w:sz w:val="26"/>
          <w:szCs w:val="26"/>
        </w:rPr>
      </w:pPr>
    </w:p>
    <w:p w:rsidR="00154C25" w:rsidRDefault="00154C25" w:rsidP="00140988">
      <w:pPr>
        <w:ind w:left="270"/>
        <w:rPr>
          <w:rFonts w:eastAsia="Times New Roman"/>
          <w:sz w:val="26"/>
          <w:szCs w:val="26"/>
        </w:rPr>
      </w:pPr>
    </w:p>
    <w:p w:rsidR="00154C25" w:rsidRDefault="00154C25" w:rsidP="00140988">
      <w:pPr>
        <w:ind w:left="270"/>
        <w:rPr>
          <w:rFonts w:eastAsia="Times New Roman"/>
          <w:sz w:val="26"/>
          <w:szCs w:val="26"/>
        </w:rPr>
      </w:pPr>
    </w:p>
    <w:p w:rsidR="00154C25" w:rsidRDefault="00154C25" w:rsidP="00140988">
      <w:pPr>
        <w:ind w:left="270"/>
        <w:rPr>
          <w:rFonts w:eastAsia="Times New Roman"/>
          <w:sz w:val="26"/>
          <w:szCs w:val="26"/>
        </w:rPr>
      </w:pPr>
    </w:p>
    <w:p w:rsidR="00154C25" w:rsidRDefault="00154C25" w:rsidP="00140988">
      <w:pPr>
        <w:ind w:left="270"/>
        <w:rPr>
          <w:rFonts w:eastAsia="Times New Roman"/>
          <w:sz w:val="26"/>
          <w:szCs w:val="26"/>
        </w:rPr>
      </w:pPr>
    </w:p>
    <w:p w:rsidR="00154C25" w:rsidRDefault="00154C25" w:rsidP="00140988">
      <w:pPr>
        <w:ind w:left="270"/>
        <w:rPr>
          <w:rFonts w:eastAsia="Times New Roman"/>
          <w:sz w:val="26"/>
          <w:szCs w:val="26"/>
        </w:rPr>
      </w:pPr>
    </w:p>
    <w:p w:rsidR="00154C25" w:rsidRDefault="00154C25" w:rsidP="00140988">
      <w:pPr>
        <w:ind w:left="270"/>
        <w:rPr>
          <w:rFonts w:eastAsia="Times New Roman"/>
          <w:sz w:val="26"/>
          <w:szCs w:val="26"/>
        </w:rPr>
      </w:pPr>
    </w:p>
    <w:p w:rsidR="00F075C2" w:rsidRPr="00F075C2" w:rsidRDefault="00F075C2" w:rsidP="00F075C2">
      <w:pPr>
        <w:ind w:left="9639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lastRenderedPageBreak/>
        <w:t>Приложение № 4</w:t>
      </w:r>
    </w:p>
    <w:p w:rsidR="00F075C2" w:rsidRPr="00F075C2" w:rsidRDefault="00F075C2" w:rsidP="00F075C2">
      <w:pPr>
        <w:ind w:left="9639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t xml:space="preserve">к решению Совета </w:t>
      </w:r>
      <w:proofErr w:type="gramStart"/>
      <w:r w:rsidRPr="00F075C2">
        <w:rPr>
          <w:rFonts w:eastAsia="Times New Roman"/>
          <w:sz w:val="26"/>
          <w:szCs w:val="26"/>
        </w:rPr>
        <w:t>народных</w:t>
      </w:r>
      <w:proofErr w:type="gramEnd"/>
    </w:p>
    <w:p w:rsidR="00F075C2" w:rsidRPr="00F075C2" w:rsidRDefault="00F075C2" w:rsidP="00F075C2">
      <w:pPr>
        <w:ind w:left="9639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t>депутатов от 05 ию</w:t>
      </w:r>
      <w:r w:rsidR="0064647F">
        <w:rPr>
          <w:rFonts w:eastAsia="Times New Roman"/>
          <w:sz w:val="26"/>
          <w:szCs w:val="26"/>
        </w:rPr>
        <w:t>л</w:t>
      </w:r>
      <w:r w:rsidRPr="00F075C2">
        <w:rPr>
          <w:rFonts w:eastAsia="Times New Roman"/>
          <w:sz w:val="26"/>
          <w:szCs w:val="26"/>
        </w:rPr>
        <w:t>я 2024 г. № 245</w:t>
      </w:r>
    </w:p>
    <w:p w:rsidR="00140988" w:rsidRPr="00F075C2" w:rsidRDefault="00F075C2" w:rsidP="00F075C2">
      <w:pPr>
        <w:pStyle w:val="a3"/>
        <w:ind w:firstLine="709"/>
        <w:jc w:val="center"/>
        <w:rPr>
          <w:sz w:val="26"/>
          <w:szCs w:val="26"/>
        </w:rPr>
      </w:pPr>
      <w:proofErr w:type="gramStart"/>
      <w:r w:rsidRPr="00F075C2">
        <w:rPr>
          <w:sz w:val="26"/>
          <w:szCs w:val="26"/>
        </w:rPr>
        <w:t>Распределение бюджетных ассигнований по разделам, подразделам, целевым статьям (муниципальным</w:t>
      </w:r>
      <w:proofErr w:type="gramEnd"/>
    </w:p>
    <w:p w:rsidR="00140988" w:rsidRPr="00F075C2" w:rsidRDefault="00F075C2" w:rsidP="00F075C2">
      <w:pPr>
        <w:pStyle w:val="a3"/>
        <w:ind w:firstLine="709"/>
        <w:jc w:val="center"/>
        <w:rPr>
          <w:sz w:val="26"/>
          <w:szCs w:val="26"/>
        </w:rPr>
      </w:pPr>
      <w:r w:rsidRPr="00F075C2">
        <w:rPr>
          <w:sz w:val="26"/>
          <w:szCs w:val="26"/>
        </w:rPr>
        <w:t xml:space="preserve">программам Пригородного сельского поселения), группам </w:t>
      </w:r>
      <w:proofErr w:type="gramStart"/>
      <w:r w:rsidRPr="00F075C2">
        <w:rPr>
          <w:sz w:val="26"/>
          <w:szCs w:val="26"/>
        </w:rPr>
        <w:t>видов расходов классификации расходов бюджета</w:t>
      </w:r>
      <w:proofErr w:type="gramEnd"/>
      <w:r w:rsidRPr="00F075C2">
        <w:rPr>
          <w:sz w:val="26"/>
          <w:szCs w:val="26"/>
        </w:rPr>
        <w:t xml:space="preserve"> на 2024 год и на плановый период 2025 и 2026 годов</w:t>
      </w: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0"/>
        <w:gridCol w:w="476"/>
        <w:gridCol w:w="549"/>
        <w:gridCol w:w="1784"/>
        <w:gridCol w:w="606"/>
        <w:gridCol w:w="1061"/>
        <w:gridCol w:w="1061"/>
        <w:gridCol w:w="1061"/>
      </w:tblGrid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ВР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СУММА (</w:t>
            </w:r>
            <w:proofErr w:type="spellStart"/>
            <w:r w:rsidRPr="00F075C2">
              <w:rPr>
                <w:rFonts w:eastAsia="Times New Roman"/>
                <w:bCs/>
                <w:sz w:val="26"/>
                <w:szCs w:val="26"/>
              </w:rPr>
              <w:t>тыс</w:t>
            </w:r>
            <w:proofErr w:type="gramStart"/>
            <w:r w:rsidRPr="00F075C2">
              <w:rPr>
                <w:rFonts w:eastAsia="Times New Roman"/>
                <w:bCs/>
                <w:sz w:val="26"/>
                <w:szCs w:val="26"/>
              </w:rPr>
              <w:t>.р</w:t>
            </w:r>
            <w:proofErr w:type="gramEnd"/>
            <w:r w:rsidRPr="00F075C2">
              <w:rPr>
                <w:rFonts w:eastAsia="Times New Roman"/>
                <w:bCs/>
                <w:sz w:val="26"/>
                <w:szCs w:val="26"/>
              </w:rPr>
              <w:t>уб</w:t>
            </w:r>
            <w:proofErr w:type="spellEnd"/>
            <w:r w:rsidRPr="00F075C2">
              <w:rPr>
                <w:rFonts w:eastAsia="Times New Roman"/>
                <w:bCs/>
                <w:sz w:val="26"/>
                <w:szCs w:val="26"/>
              </w:rPr>
              <w:t>.)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2026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В С Е Г 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52605,3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17161,4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20349,3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52605,3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17161,4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20349,3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8433,4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5191,6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4609,3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1423,8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1423,8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1423,8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1423,8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Расходы  на обеспечение функций исполнительно-</w:t>
            </w: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рапорядительного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03 2 01 92020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1330,3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1020,1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 xml:space="preserve"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075C2">
              <w:rPr>
                <w:rFonts w:eastAsia="Times New Roman"/>
                <w:sz w:val="26"/>
                <w:szCs w:val="26"/>
              </w:rPr>
              <w:lastRenderedPageBreak/>
              <w:t>государственными внебюджетными фондами)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03 2 01 70100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6890,0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3589,2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6890,0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3589,2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6890,0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3589,2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6764,3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3589,2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4605,2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3589,2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2159,1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03 2 02 92010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306,9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340,2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373,9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35,8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551,0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Расходы </w:t>
            </w: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намероприятия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03 2 02 91430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Расходы на обеспечение мероприятий по профилактике терроризма и экстремизма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01 1 01 91440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7396,1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7396,1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7396,1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"Осуществление дорожной деятельности в границах  Пригородного сельского поселения Калачеевского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7396,1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01 3 01 00000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1141,6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1207,3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Мероприятия по обеспечению ремонта и содержания автомобильных дорог общего пользования местного значения в границах поселени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я(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01 3 01 91290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1141,6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1207,3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6254,5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3404,0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6506,5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реконструкции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3 02 S8850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6254,5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3404,0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6506,5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ЖИЛИЩНО-КОММУНАЛЬНОЕ 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26365,9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Обеспечение мероприятий по 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капитальному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ремонтуобщего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имущества в 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01 1 03 96010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 w:rsidRPr="00F075C2">
              <w:rPr>
                <w:rFonts w:eastAsia="Times New Roman"/>
                <w:sz w:val="26"/>
                <w:szCs w:val="26"/>
              </w:rPr>
              <w:t>C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>офинансирование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расходов на приобретение контейнеров для раздельного сбора твердых коммунальных отходов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02 S9820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7715,9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7715,9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7715,9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Основное мероприятие "Благоустройство населенных пунктов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1915,2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Мероприятия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Софинансирование расходных обязательств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 xml:space="preserve"> ,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S8670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116,6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01 1 01 98690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Мероприятия по благоустройству  мест массового отдыха  населени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я(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01 1 01 98520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331,6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Мероприятия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01 1 02 98720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F2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5680,7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F2 А5552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5680,7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18447,6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18447,6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"Содействие энергосбережению и повышению энергоэффективности на территории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18447,6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Основное мероприятие "Совершенствование систем водоснабжения и </w:t>
            </w: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водоотведения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01 2 01 98630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Капитальные вложения в объекты государственной (муниципальной) собственности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01 2 01 98630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18021,1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Мероприятия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направленные на реконструкцию котельной и теплотрассы (</w:t>
            </w: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Заупка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01 2 02 98600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Блочно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-модульная котельная и реконструкция линейной части тепловых сетей по адресу: Воронежская обл., Калачеевский район, </w:t>
            </w: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пос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.П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>ригородный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2 02 S8100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18018,6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01 2 03 98640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 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Другие вопросы в области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Содержание мес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т(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>площадок) накопления ТКО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01 1 01 99020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proofErr w:type="spellStart"/>
            <w:r w:rsidRPr="00F075C2">
              <w:rPr>
                <w:rFonts w:eastAsia="Times New Roman"/>
                <w:bCs/>
                <w:sz w:val="26"/>
                <w:szCs w:val="26"/>
              </w:rPr>
              <w:t>Культура</w:t>
            </w:r>
            <w:proofErr w:type="gramStart"/>
            <w:r w:rsidRPr="00F075C2">
              <w:rPr>
                <w:rFonts w:eastAsia="Times New Roman"/>
                <w:bCs/>
                <w:sz w:val="26"/>
                <w:szCs w:val="26"/>
              </w:rPr>
              <w:t>,к</w:t>
            </w:r>
            <w:proofErr w:type="gramEnd"/>
            <w:r w:rsidRPr="00F075C2">
              <w:rPr>
                <w:rFonts w:eastAsia="Times New Roman"/>
                <w:bCs/>
                <w:sz w:val="26"/>
                <w:szCs w:val="26"/>
              </w:rPr>
              <w:t>инематография</w:t>
            </w:r>
            <w:proofErr w:type="spellEnd"/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 и 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7617,2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7617,2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7617,2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7617,2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7617,2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02 1 01 98580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5608,2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7372,0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03 2 02 90470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Основное мероприятие "Развитие физической культуры и спорта в </w:t>
            </w: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Пригородном сельском поселении"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F075C2">
              <w:rPr>
                <w:rFonts w:eastAsia="Times New Roman"/>
                <w:sz w:val="26"/>
                <w:szCs w:val="26"/>
              </w:rPr>
              <w:lastRenderedPageBreak/>
              <w:t>Мероприятияпо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02 1 02 90410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03 2 02 98580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127,9</w:t>
            </w:r>
          </w:p>
        </w:tc>
      </w:tr>
    </w:tbl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54C25" w:rsidRDefault="00154C25" w:rsidP="006576E3">
      <w:pPr>
        <w:pStyle w:val="a3"/>
        <w:ind w:firstLine="709"/>
        <w:rPr>
          <w:b/>
          <w:sz w:val="26"/>
          <w:szCs w:val="26"/>
        </w:rPr>
      </w:pPr>
    </w:p>
    <w:p w:rsidR="00154C25" w:rsidRPr="00F075C2" w:rsidRDefault="00154C25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F075C2" w:rsidRPr="00F075C2" w:rsidRDefault="00F075C2" w:rsidP="00F075C2">
      <w:pPr>
        <w:ind w:left="9639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lastRenderedPageBreak/>
        <w:t>Приложение № 5</w:t>
      </w:r>
    </w:p>
    <w:p w:rsidR="00F075C2" w:rsidRPr="00F075C2" w:rsidRDefault="00F075C2" w:rsidP="00F075C2">
      <w:pPr>
        <w:ind w:left="9639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t xml:space="preserve">к решению Совета </w:t>
      </w:r>
      <w:proofErr w:type="gramStart"/>
      <w:r w:rsidRPr="00F075C2">
        <w:rPr>
          <w:rFonts w:eastAsia="Times New Roman"/>
          <w:sz w:val="26"/>
          <w:szCs w:val="26"/>
        </w:rPr>
        <w:t>народных</w:t>
      </w:r>
      <w:proofErr w:type="gramEnd"/>
    </w:p>
    <w:p w:rsidR="00F075C2" w:rsidRPr="00F075C2" w:rsidRDefault="00F075C2" w:rsidP="00F075C2">
      <w:pPr>
        <w:ind w:left="9639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t>депутатов от 05 ию</w:t>
      </w:r>
      <w:r w:rsidR="0064647F">
        <w:rPr>
          <w:rFonts w:eastAsia="Times New Roman"/>
          <w:sz w:val="26"/>
          <w:szCs w:val="26"/>
        </w:rPr>
        <w:t>л</w:t>
      </w:r>
      <w:r w:rsidRPr="00F075C2">
        <w:rPr>
          <w:rFonts w:eastAsia="Times New Roman"/>
          <w:sz w:val="26"/>
          <w:szCs w:val="26"/>
        </w:rPr>
        <w:t>я 2024 г. № 245</w:t>
      </w:r>
    </w:p>
    <w:p w:rsidR="00F075C2" w:rsidRPr="00F075C2" w:rsidRDefault="00F075C2" w:rsidP="00F075C2">
      <w:pPr>
        <w:ind w:left="142"/>
        <w:jc w:val="center"/>
        <w:rPr>
          <w:rFonts w:eastAsia="Times New Roman"/>
          <w:sz w:val="26"/>
          <w:szCs w:val="26"/>
        </w:rPr>
      </w:pPr>
      <w:r w:rsidRPr="00F075C2">
        <w:rPr>
          <w:rFonts w:eastAsia="Times New Roman"/>
          <w:sz w:val="26"/>
          <w:szCs w:val="26"/>
        </w:rPr>
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 бюджета на 2024 год и на плановый период 2025 и 2026 годов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80"/>
        <w:gridCol w:w="7428"/>
        <w:gridCol w:w="2166"/>
        <w:gridCol w:w="606"/>
        <w:gridCol w:w="476"/>
        <w:gridCol w:w="549"/>
        <w:gridCol w:w="1061"/>
        <w:gridCol w:w="1061"/>
        <w:gridCol w:w="1061"/>
      </w:tblGrid>
      <w:tr w:rsidR="00F075C2" w:rsidRPr="00F075C2" w:rsidTr="00F075C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№ 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СУММА   (</w:t>
            </w:r>
            <w:proofErr w:type="spellStart"/>
            <w:r w:rsidRPr="00F075C2">
              <w:rPr>
                <w:rFonts w:eastAsia="Times New Roman"/>
                <w:bCs/>
                <w:sz w:val="26"/>
                <w:szCs w:val="26"/>
              </w:rPr>
              <w:t>тыс</w:t>
            </w:r>
            <w:proofErr w:type="gramStart"/>
            <w:r w:rsidRPr="00F075C2">
              <w:rPr>
                <w:rFonts w:eastAsia="Times New Roman"/>
                <w:bCs/>
                <w:sz w:val="26"/>
                <w:szCs w:val="26"/>
              </w:rPr>
              <w:t>.р</w:t>
            </w:r>
            <w:proofErr w:type="gramEnd"/>
            <w:r w:rsidRPr="00F075C2">
              <w:rPr>
                <w:rFonts w:eastAsia="Times New Roman"/>
                <w:bCs/>
                <w:sz w:val="26"/>
                <w:szCs w:val="26"/>
              </w:rPr>
              <w:t>уб</w:t>
            </w:r>
            <w:proofErr w:type="spellEnd"/>
            <w:r w:rsidRPr="00F075C2">
              <w:rPr>
                <w:rFonts w:eastAsia="Times New Roman"/>
                <w:bCs/>
                <w:sz w:val="26"/>
                <w:szCs w:val="26"/>
              </w:rPr>
              <w:t>.)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2026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52605,3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17161,4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20349,3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34940,8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4706,0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7830,4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9097,1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"Благоустройство населенных пунктов 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3094,0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Расходы на обеспечение мероприятий по профилактике терроризма и экстремизма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Мероприятия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Софинансирование расходных обязательств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 xml:space="preserve"> ,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возникающих при выполнении полномочий органов местного самоуправления по </w:t>
            </w:r>
            <w:r w:rsidRPr="00F075C2">
              <w:rPr>
                <w:rFonts w:eastAsia="Times New Roman"/>
                <w:sz w:val="26"/>
                <w:szCs w:val="26"/>
              </w:rPr>
              <w:lastRenderedPageBreak/>
              <w:t>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lastRenderedPageBreak/>
              <w:t>01 1 01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116,6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01 1 01 98690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       01 1 01 98520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Содержание мест (площадок) накопления ТКО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 w:rsidRPr="00F075C2">
              <w:rPr>
                <w:rFonts w:eastAsia="Times New Roman"/>
                <w:sz w:val="26"/>
                <w:szCs w:val="26"/>
              </w:rPr>
              <w:t>C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>офинансирование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расходов на приобретение контейнеров для раздельного сбора твердых коммунальных отходов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     01 1 02  S9820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Мероприятия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     01 1 02  98720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5680,7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F2 А5552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5680,7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Обеспечение мероприятий по 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капитальному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ремонтуобщего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имущества в 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01 1 03 96010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Подпрограмма "Содействие энергосбережению и повышению </w:t>
            </w: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энергоэффективности на территории Пригородного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18447,6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"Совершенствование систем 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Мероприятия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01 2 01 98630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Капитальные вложения в объекты государственной (муниципальной) собственности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01 2 01 98630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Основное </w:t>
            </w:r>
            <w:proofErr w:type="spellStart"/>
            <w:r w:rsidRPr="00F075C2">
              <w:rPr>
                <w:rFonts w:eastAsia="Times New Roman"/>
                <w:bCs/>
                <w:sz w:val="26"/>
                <w:szCs w:val="26"/>
              </w:rPr>
              <w:t>мероприятие</w:t>
            </w:r>
            <w:proofErr w:type="gramStart"/>
            <w:r w:rsidRPr="00F075C2">
              <w:rPr>
                <w:rFonts w:eastAsia="Times New Roman"/>
                <w:bCs/>
                <w:sz w:val="26"/>
                <w:szCs w:val="26"/>
              </w:rPr>
              <w:t>"С</w:t>
            </w:r>
            <w:proofErr w:type="gramEnd"/>
            <w:r w:rsidRPr="00F075C2">
              <w:rPr>
                <w:rFonts w:eastAsia="Times New Roman"/>
                <w:bCs/>
                <w:sz w:val="26"/>
                <w:szCs w:val="26"/>
              </w:rPr>
              <w:t>овершенствование</w:t>
            </w:r>
            <w:proofErr w:type="spellEnd"/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 систем тепло-и газоснабжения на территории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18021,1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Мероприятия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01 2 02 98600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Блочно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-модульная котельная и реконструкция линейной части тепловых сетей по адресу: Воронежская обл., Калачеевский район, </w:t>
            </w: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пос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.П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>ригородный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     01 2 02 S8100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18018,6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01 2 03 00000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01 2 03 98640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Подпрограмма "Осуществление дорожной деятельности в границах Пригородного сельского поселения Калачеевского </w:t>
            </w:r>
            <w:proofErr w:type="spellStart"/>
            <w:r w:rsidRPr="00F075C2">
              <w:rPr>
                <w:rFonts w:eastAsia="Times New Roman"/>
                <w:bCs/>
                <w:sz w:val="26"/>
                <w:szCs w:val="26"/>
              </w:rPr>
              <w:t>мниципального</w:t>
            </w:r>
            <w:proofErr w:type="spellEnd"/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 района"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1185,4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1207,3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содержания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01 3 01 91290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1207,3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01 3 02 00000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6254,5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6506,5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реконструкции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 3 02 S8850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6254,5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6506,5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7982,20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7372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Подпрограмма "Развитие культуры, физической культуры и спорта в Пригородном сельском поселении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7982,2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02 1 01 00000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7617,2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02 1 01 98580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5608,2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6763,3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7372,0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02 1 02 00000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Мероприятияпо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02 1 02 90410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9682,3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5692,1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5146,9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9682,3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5692,1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5146,9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8188,1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5191,6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4609,3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Расходы  на обеспечение функций исполнительно-</w:t>
            </w: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рапорядительного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03 2 0192020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1020,1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03 2 0170100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4605,2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4171,5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3589,2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2159,1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1494,2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537,6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03 2 02 92010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373,9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35,8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Расходы </w:t>
            </w:r>
            <w:proofErr w:type="spellStart"/>
            <w:r w:rsidRPr="00F075C2">
              <w:rPr>
                <w:rFonts w:eastAsia="Times New Roman"/>
                <w:sz w:val="26"/>
                <w:szCs w:val="26"/>
              </w:rPr>
              <w:t>намероприятия</w:t>
            </w:r>
            <w:proofErr w:type="spellEnd"/>
            <w:r w:rsidRPr="00F075C2">
              <w:rPr>
                <w:rFonts w:eastAsia="Times New Roman"/>
                <w:sz w:val="26"/>
                <w:szCs w:val="26"/>
              </w:rPr>
              <w:t xml:space="preserve">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03 2 02 91430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03 2 02 90470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F075C2" w:rsidRPr="00F075C2" w:rsidTr="00F075C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F075C2">
              <w:rPr>
                <w:rFonts w:eastAsia="Times New Roman"/>
                <w:sz w:val="26"/>
                <w:szCs w:val="26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075C2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 xml:space="preserve">   03 2 02 98580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127,9</w:t>
            </w:r>
          </w:p>
        </w:tc>
      </w:tr>
    </w:tbl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F075C2" w:rsidRPr="00F075C2" w:rsidRDefault="00F075C2" w:rsidP="006576E3">
      <w:pPr>
        <w:pStyle w:val="a3"/>
        <w:ind w:firstLine="709"/>
        <w:rPr>
          <w:b/>
          <w:sz w:val="26"/>
          <w:szCs w:val="26"/>
        </w:rPr>
      </w:pPr>
    </w:p>
    <w:p w:rsidR="00F075C2" w:rsidRPr="00F075C2" w:rsidRDefault="00F075C2" w:rsidP="006576E3">
      <w:pPr>
        <w:pStyle w:val="a3"/>
        <w:ind w:firstLine="709"/>
        <w:rPr>
          <w:b/>
          <w:sz w:val="26"/>
          <w:szCs w:val="26"/>
        </w:rPr>
      </w:pPr>
    </w:p>
    <w:p w:rsidR="00F075C2" w:rsidRPr="00F075C2" w:rsidRDefault="00F075C2" w:rsidP="006576E3">
      <w:pPr>
        <w:pStyle w:val="a3"/>
        <w:ind w:firstLine="709"/>
        <w:rPr>
          <w:b/>
          <w:sz w:val="26"/>
          <w:szCs w:val="26"/>
        </w:rPr>
      </w:pPr>
    </w:p>
    <w:p w:rsidR="00F075C2" w:rsidRPr="00F075C2" w:rsidRDefault="00F075C2" w:rsidP="006576E3">
      <w:pPr>
        <w:pStyle w:val="a3"/>
        <w:ind w:firstLine="709"/>
        <w:rPr>
          <w:b/>
          <w:sz w:val="26"/>
          <w:szCs w:val="26"/>
        </w:rPr>
      </w:pPr>
    </w:p>
    <w:p w:rsidR="00F075C2" w:rsidRPr="00F075C2" w:rsidRDefault="00F075C2" w:rsidP="006576E3">
      <w:pPr>
        <w:pStyle w:val="a3"/>
        <w:ind w:firstLine="709"/>
        <w:rPr>
          <w:b/>
          <w:sz w:val="26"/>
          <w:szCs w:val="26"/>
        </w:rPr>
      </w:pPr>
    </w:p>
    <w:p w:rsidR="00F075C2" w:rsidRPr="00F075C2" w:rsidRDefault="00F075C2" w:rsidP="00F075C2">
      <w:pPr>
        <w:widowControl w:val="0"/>
        <w:autoSpaceDE w:val="0"/>
        <w:autoSpaceDN w:val="0"/>
        <w:adjustRightInd w:val="0"/>
        <w:ind w:left="709" w:right="849"/>
        <w:jc w:val="right"/>
        <w:rPr>
          <w:rFonts w:eastAsia="Times New Roman"/>
          <w:sz w:val="26"/>
          <w:szCs w:val="26"/>
          <w:lang w:eastAsia="en-US"/>
        </w:rPr>
      </w:pPr>
      <w:r w:rsidRPr="00F075C2">
        <w:rPr>
          <w:rFonts w:eastAsia="Times New Roman"/>
          <w:sz w:val="26"/>
          <w:szCs w:val="26"/>
          <w:lang w:eastAsia="en-US"/>
        </w:rPr>
        <w:lastRenderedPageBreak/>
        <w:t>Приложение № 6</w:t>
      </w:r>
    </w:p>
    <w:p w:rsidR="00F075C2" w:rsidRPr="00F075C2" w:rsidRDefault="00F075C2" w:rsidP="00F075C2">
      <w:pPr>
        <w:widowControl w:val="0"/>
        <w:autoSpaceDE w:val="0"/>
        <w:autoSpaceDN w:val="0"/>
        <w:adjustRightInd w:val="0"/>
        <w:ind w:left="709" w:right="849"/>
        <w:jc w:val="right"/>
        <w:rPr>
          <w:rFonts w:eastAsia="Times New Roman"/>
          <w:sz w:val="26"/>
          <w:szCs w:val="26"/>
          <w:lang w:eastAsia="en-US"/>
        </w:rPr>
      </w:pPr>
      <w:r w:rsidRPr="00F075C2">
        <w:rPr>
          <w:rFonts w:eastAsia="Times New Roman"/>
          <w:sz w:val="26"/>
          <w:szCs w:val="26"/>
          <w:lang w:eastAsia="en-US"/>
        </w:rPr>
        <w:t xml:space="preserve">к решению Совета </w:t>
      </w:r>
      <w:proofErr w:type="gramStart"/>
      <w:r w:rsidRPr="00F075C2">
        <w:rPr>
          <w:rFonts w:eastAsia="Times New Roman"/>
          <w:sz w:val="26"/>
          <w:szCs w:val="26"/>
          <w:lang w:eastAsia="en-US"/>
        </w:rPr>
        <w:t>народных</w:t>
      </w:r>
      <w:proofErr w:type="gramEnd"/>
    </w:p>
    <w:p w:rsidR="00F075C2" w:rsidRPr="00F075C2" w:rsidRDefault="00F075C2" w:rsidP="00F075C2">
      <w:pPr>
        <w:widowControl w:val="0"/>
        <w:autoSpaceDE w:val="0"/>
        <w:autoSpaceDN w:val="0"/>
        <w:adjustRightInd w:val="0"/>
        <w:ind w:left="709" w:right="849"/>
        <w:jc w:val="right"/>
        <w:rPr>
          <w:rFonts w:eastAsia="Times New Roman"/>
          <w:bCs/>
          <w:sz w:val="26"/>
          <w:szCs w:val="26"/>
        </w:rPr>
      </w:pPr>
      <w:r w:rsidRPr="00F075C2">
        <w:rPr>
          <w:rFonts w:eastAsia="Times New Roman"/>
          <w:sz w:val="26"/>
          <w:szCs w:val="26"/>
          <w:lang w:eastAsia="en-US"/>
        </w:rPr>
        <w:t>депутатов от 05 ию</w:t>
      </w:r>
      <w:r w:rsidR="0064647F">
        <w:rPr>
          <w:rFonts w:eastAsia="Times New Roman"/>
          <w:sz w:val="26"/>
          <w:szCs w:val="26"/>
          <w:lang w:eastAsia="en-US"/>
        </w:rPr>
        <w:t>л</w:t>
      </w:r>
      <w:bookmarkStart w:id="0" w:name="_GoBack"/>
      <w:bookmarkEnd w:id="0"/>
      <w:r w:rsidRPr="00F075C2">
        <w:rPr>
          <w:rFonts w:eastAsia="Times New Roman"/>
          <w:sz w:val="26"/>
          <w:szCs w:val="26"/>
          <w:lang w:eastAsia="en-US"/>
        </w:rPr>
        <w:t>я 2024 г. № 245</w:t>
      </w:r>
    </w:p>
    <w:p w:rsidR="00F075C2" w:rsidRPr="00F075C2" w:rsidRDefault="00F075C2" w:rsidP="00F075C2">
      <w:pPr>
        <w:widowControl w:val="0"/>
        <w:autoSpaceDE w:val="0"/>
        <w:autoSpaceDN w:val="0"/>
        <w:adjustRightInd w:val="0"/>
        <w:ind w:left="709" w:right="849"/>
        <w:jc w:val="right"/>
        <w:rPr>
          <w:rFonts w:eastAsia="Times New Roman"/>
          <w:b/>
          <w:bCs/>
          <w:sz w:val="26"/>
          <w:szCs w:val="26"/>
        </w:rPr>
      </w:pPr>
    </w:p>
    <w:p w:rsidR="00F075C2" w:rsidRPr="00F075C2" w:rsidRDefault="00F075C2" w:rsidP="00F075C2">
      <w:pPr>
        <w:jc w:val="right"/>
        <w:rPr>
          <w:rFonts w:eastAsia="Times New Roman"/>
          <w:sz w:val="26"/>
          <w:szCs w:val="26"/>
          <w:lang w:eastAsia="en-US"/>
        </w:rPr>
      </w:pPr>
    </w:p>
    <w:p w:rsidR="00F075C2" w:rsidRPr="00F075C2" w:rsidRDefault="00F075C2" w:rsidP="00F075C2">
      <w:pPr>
        <w:jc w:val="center"/>
        <w:rPr>
          <w:rFonts w:eastAsia="Times New Roman"/>
          <w:sz w:val="26"/>
          <w:szCs w:val="26"/>
          <w:lang w:eastAsia="en-US"/>
        </w:rPr>
      </w:pPr>
      <w:r w:rsidRPr="00F075C2">
        <w:rPr>
          <w:rFonts w:eastAsia="Times New Roman"/>
          <w:b/>
          <w:sz w:val="26"/>
          <w:szCs w:val="26"/>
        </w:rPr>
        <w:t xml:space="preserve">Дорожный фонд Пригородного сельского поселения </w:t>
      </w:r>
      <w:r w:rsidRPr="00F075C2">
        <w:rPr>
          <w:rFonts w:eastAsia="Times New Roman"/>
          <w:b/>
          <w:sz w:val="26"/>
          <w:szCs w:val="26"/>
          <w:lang w:eastAsia="en-US"/>
        </w:rPr>
        <w:t>на 2024 год и на плановый период 2025-2026 годов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736"/>
        <w:gridCol w:w="11156"/>
        <w:gridCol w:w="1145"/>
        <w:gridCol w:w="1066"/>
        <w:gridCol w:w="1170"/>
      </w:tblGrid>
      <w:tr w:rsidR="00F075C2" w:rsidRPr="00F075C2" w:rsidTr="00F075C2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№</w:t>
            </w:r>
          </w:p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1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Наименование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Объем бюджетных </w:t>
            </w:r>
            <w:r w:rsidRPr="00F075C2">
              <w:rPr>
                <w:rFonts w:eastAsia="Times New Roman"/>
                <w:bCs/>
                <w:sz w:val="26"/>
                <w:szCs w:val="26"/>
                <w:lang w:eastAsia="en-US"/>
              </w:rPr>
              <w:br/>
              <w:t xml:space="preserve">ассигнований (тыс. </w:t>
            </w:r>
            <w:proofErr w:type="spellStart"/>
            <w:r w:rsidRPr="00F075C2">
              <w:rPr>
                <w:rFonts w:eastAsia="Times New Roman"/>
                <w:bCs/>
                <w:sz w:val="26"/>
                <w:szCs w:val="26"/>
                <w:lang w:eastAsia="en-US"/>
              </w:rPr>
              <w:t>руб</w:t>
            </w:r>
            <w:proofErr w:type="spellEnd"/>
            <w:r w:rsidRPr="00F075C2">
              <w:rPr>
                <w:rFonts w:eastAsia="Times New Roman"/>
                <w:bCs/>
                <w:sz w:val="26"/>
                <w:szCs w:val="26"/>
                <w:lang w:eastAsia="en-US"/>
              </w:rPr>
              <w:t>)</w:t>
            </w:r>
          </w:p>
        </w:tc>
      </w:tr>
      <w:tr w:rsidR="00F075C2" w:rsidRPr="00F075C2" w:rsidTr="00F075C2">
        <w:trPr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5C2" w:rsidRPr="00F075C2" w:rsidRDefault="00F075C2" w:rsidP="00F075C2">
            <w:pPr>
              <w:spacing w:after="120"/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F075C2">
              <w:rPr>
                <w:rFonts w:eastAsia="Times New Roman"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5C2" w:rsidRPr="00F075C2" w:rsidRDefault="00F075C2" w:rsidP="00F075C2">
            <w:pPr>
              <w:spacing w:after="120"/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F075C2">
              <w:rPr>
                <w:rFonts w:eastAsia="Times New Roman"/>
                <w:bCs/>
                <w:sz w:val="26"/>
                <w:szCs w:val="26"/>
                <w:lang w:eastAsia="en-US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5C2" w:rsidRPr="00F075C2" w:rsidRDefault="00F075C2" w:rsidP="00F075C2">
            <w:pPr>
              <w:spacing w:after="120"/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F075C2">
              <w:rPr>
                <w:rFonts w:eastAsia="Times New Roman"/>
                <w:bCs/>
                <w:sz w:val="26"/>
                <w:szCs w:val="26"/>
                <w:lang w:eastAsia="en-US"/>
              </w:rPr>
              <w:t>2026 год</w:t>
            </w:r>
          </w:p>
        </w:tc>
      </w:tr>
      <w:tr w:rsidR="00F075C2" w:rsidRPr="00F075C2" w:rsidTr="00F075C2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5C2" w:rsidRPr="00F075C2" w:rsidRDefault="00F075C2" w:rsidP="00F075C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</w:tr>
      <w:tr w:rsidR="00F075C2" w:rsidRPr="00F075C2" w:rsidTr="00F075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5C2" w:rsidRPr="00F075C2" w:rsidRDefault="00F075C2" w:rsidP="00F075C2">
            <w:pPr>
              <w:spacing w:line="276" w:lineRule="auto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5C2" w:rsidRPr="00F075C2" w:rsidRDefault="00F075C2" w:rsidP="00F075C2">
            <w:pPr>
              <w:spacing w:line="276" w:lineRule="auto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F075C2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Дорожный фонд Пригородного сельского поселения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F075C2">
              <w:rPr>
                <w:rFonts w:eastAsia="Times New Roman"/>
                <w:sz w:val="26"/>
                <w:szCs w:val="26"/>
                <w:lang w:eastAsia="en-US"/>
              </w:rPr>
              <w:t>7396,1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F075C2">
              <w:rPr>
                <w:rFonts w:eastAsia="Times New Roman"/>
                <w:sz w:val="26"/>
                <w:szCs w:val="26"/>
                <w:lang w:eastAsia="en-US"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F075C2">
              <w:rPr>
                <w:rFonts w:eastAsia="Times New Roman"/>
                <w:sz w:val="26"/>
                <w:szCs w:val="26"/>
                <w:lang w:eastAsia="en-US"/>
              </w:rPr>
              <w:t>7713,8</w:t>
            </w:r>
          </w:p>
        </w:tc>
      </w:tr>
      <w:tr w:rsidR="00F075C2" w:rsidRPr="00F075C2" w:rsidTr="00F075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5C2" w:rsidRPr="00F075C2" w:rsidRDefault="00F075C2" w:rsidP="00F075C2">
            <w:pPr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5C2" w:rsidRPr="00F075C2" w:rsidRDefault="00F075C2" w:rsidP="00F075C2">
            <w:pPr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F075C2">
              <w:rPr>
                <w:rFonts w:eastAsia="Times New Roman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spacing w:line="276" w:lineRule="auto"/>
              <w:jc w:val="right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5C2" w:rsidRPr="00F075C2" w:rsidRDefault="00F075C2" w:rsidP="00F075C2">
            <w:pPr>
              <w:spacing w:line="276" w:lineRule="auto"/>
              <w:jc w:val="right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5C2" w:rsidRPr="00F075C2" w:rsidRDefault="00F075C2" w:rsidP="00F075C2">
            <w:pPr>
              <w:spacing w:line="276" w:lineRule="auto"/>
              <w:jc w:val="right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</w:tr>
      <w:tr w:rsidR="00F075C2" w:rsidRPr="00F075C2" w:rsidTr="00F075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5C2" w:rsidRPr="00F075C2" w:rsidRDefault="00F075C2" w:rsidP="00F075C2">
            <w:pPr>
              <w:spacing w:after="200" w:line="276" w:lineRule="auto"/>
              <w:rPr>
                <w:rFonts w:eastAsia="Times New Roman"/>
                <w:b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sz w:val="26"/>
                <w:szCs w:val="26"/>
              </w:rPr>
              <w:t xml:space="preserve">Муниципальная программа </w:t>
            </w:r>
            <w:r w:rsidRPr="00F075C2">
              <w:rPr>
                <w:rFonts w:eastAsia="Times New Roman"/>
                <w:sz w:val="26"/>
                <w:szCs w:val="26"/>
                <w:lang w:eastAsia="en-US"/>
              </w:rPr>
              <w:t>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val="en-US" w:eastAsia="en-US"/>
              </w:rPr>
            </w:pPr>
            <w:r w:rsidRPr="00F075C2">
              <w:rPr>
                <w:rFonts w:eastAsia="Times New Roman"/>
                <w:sz w:val="26"/>
                <w:szCs w:val="26"/>
                <w:lang w:eastAsia="en-US"/>
              </w:rPr>
              <w:t>7396,</w:t>
            </w:r>
            <w:r w:rsidRPr="00F075C2">
              <w:rPr>
                <w:rFonts w:eastAsia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F075C2">
              <w:rPr>
                <w:rFonts w:eastAsia="Times New Roman"/>
                <w:sz w:val="26"/>
                <w:szCs w:val="26"/>
                <w:lang w:eastAsia="en-US"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F075C2">
              <w:rPr>
                <w:rFonts w:eastAsia="Times New Roman"/>
                <w:sz w:val="26"/>
                <w:szCs w:val="26"/>
                <w:lang w:eastAsia="en-US"/>
              </w:rPr>
              <w:t>7713,8</w:t>
            </w:r>
          </w:p>
        </w:tc>
      </w:tr>
      <w:tr w:rsidR="00F075C2" w:rsidRPr="00F075C2" w:rsidTr="00F075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jc w:val="righ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iCs/>
                <w:sz w:val="26"/>
                <w:szCs w:val="26"/>
              </w:rPr>
              <w:t>1.3</w:t>
            </w:r>
          </w:p>
        </w:tc>
        <w:tc>
          <w:tcPr>
            <w:tcW w:w="1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5C2" w:rsidRPr="00F075C2" w:rsidRDefault="00F075C2" w:rsidP="00F075C2">
            <w:pPr>
              <w:rPr>
                <w:rFonts w:eastAsia="Times New Roman"/>
                <w:bCs/>
                <w:i/>
                <w:iCs/>
                <w:sz w:val="26"/>
                <w:szCs w:val="26"/>
              </w:rPr>
            </w:pPr>
            <w:r w:rsidRPr="00F075C2">
              <w:rPr>
                <w:rFonts w:eastAsia="Times New Roman"/>
                <w:bCs/>
                <w:iCs/>
                <w:sz w:val="26"/>
                <w:szCs w:val="26"/>
              </w:rPr>
              <w:t>Подпрограмма</w:t>
            </w:r>
            <w:r w:rsidRPr="00F075C2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F075C2">
              <w:rPr>
                <w:rFonts w:eastAsia="Times New Roman"/>
                <w:bCs/>
                <w:iCs/>
                <w:sz w:val="26"/>
                <w:szCs w:val="26"/>
              </w:rPr>
              <w:t>«</w:t>
            </w:r>
            <w:r w:rsidRPr="00F075C2">
              <w:rPr>
                <w:rFonts w:eastAsia="Times New Roman"/>
                <w:sz w:val="26"/>
                <w:szCs w:val="26"/>
                <w:lang w:eastAsia="en-US"/>
              </w:rPr>
              <w:t xml:space="preserve">Осуществление дорожной деятельности в части содержания и </w:t>
            </w:r>
            <w:proofErr w:type="gramStart"/>
            <w:r w:rsidRPr="00F075C2">
              <w:rPr>
                <w:rFonts w:eastAsia="Times New Roman"/>
                <w:sz w:val="26"/>
                <w:szCs w:val="26"/>
                <w:lang w:eastAsia="en-US"/>
              </w:rPr>
              <w:t>ремонта</w:t>
            </w:r>
            <w:proofErr w:type="gramEnd"/>
            <w:r w:rsidRPr="00F075C2">
              <w:rPr>
                <w:rFonts w:eastAsia="Times New Roman"/>
                <w:sz w:val="26"/>
                <w:szCs w:val="26"/>
                <w:lang w:eastAsia="en-US"/>
              </w:rPr>
              <w:t xml:space="preserve"> автомобильных дорог местного значения в границах Пригородного сельского поселения»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val="en-US" w:eastAsia="en-US"/>
              </w:rPr>
            </w:pPr>
            <w:r w:rsidRPr="00F075C2">
              <w:rPr>
                <w:rFonts w:eastAsia="Times New Roman"/>
                <w:sz w:val="26"/>
                <w:szCs w:val="26"/>
                <w:lang w:eastAsia="en-US"/>
              </w:rPr>
              <w:t>7396,</w:t>
            </w:r>
            <w:r w:rsidRPr="00F075C2">
              <w:rPr>
                <w:rFonts w:eastAsia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F075C2">
              <w:rPr>
                <w:rFonts w:eastAsia="Times New Roman"/>
                <w:sz w:val="26"/>
                <w:szCs w:val="26"/>
                <w:lang w:eastAsia="en-US"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F075C2">
              <w:rPr>
                <w:rFonts w:eastAsia="Times New Roman"/>
                <w:sz w:val="26"/>
                <w:szCs w:val="26"/>
                <w:lang w:eastAsia="en-US"/>
              </w:rPr>
              <w:t>7713,8</w:t>
            </w:r>
          </w:p>
        </w:tc>
      </w:tr>
      <w:tr w:rsidR="00F075C2" w:rsidRPr="00F075C2" w:rsidTr="00F075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1.3.1</w:t>
            </w:r>
          </w:p>
        </w:tc>
        <w:tc>
          <w:tcPr>
            <w:tcW w:w="1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F075C2">
              <w:rPr>
                <w:rFonts w:eastAsia="Times New Roman"/>
                <w:sz w:val="26"/>
                <w:szCs w:val="26"/>
                <w:lang w:eastAsia="en-US"/>
              </w:rPr>
              <w:t>1141,6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F075C2">
              <w:rPr>
                <w:rFonts w:eastAsia="Times New Roman"/>
                <w:sz w:val="26"/>
                <w:szCs w:val="26"/>
                <w:lang w:eastAsia="en-US"/>
              </w:rPr>
              <w:t>1192,8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F075C2">
              <w:rPr>
                <w:rFonts w:eastAsia="Times New Roman"/>
                <w:sz w:val="26"/>
                <w:szCs w:val="26"/>
                <w:lang w:eastAsia="en-US"/>
              </w:rPr>
              <w:t>1207,3</w:t>
            </w:r>
          </w:p>
        </w:tc>
      </w:tr>
      <w:tr w:rsidR="00F075C2" w:rsidRPr="00F075C2" w:rsidTr="00154C25">
        <w:trPr>
          <w:trHeight w:val="6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1.3.2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5C2" w:rsidRPr="00F075C2" w:rsidRDefault="00F075C2" w:rsidP="00F075C2">
            <w:pPr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6254,</w:t>
            </w:r>
            <w:r w:rsidRPr="00F075C2">
              <w:rPr>
                <w:rFonts w:eastAsia="Times New Roman"/>
                <w:sz w:val="26"/>
                <w:szCs w:val="26"/>
                <w:lang w:val="en-US"/>
              </w:rPr>
              <w:t>5</w:t>
            </w:r>
          </w:p>
          <w:p w:rsidR="00F075C2" w:rsidRPr="00F075C2" w:rsidRDefault="00F075C2" w:rsidP="00154C25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3396,6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5C2" w:rsidRPr="00F075C2" w:rsidRDefault="00F075C2" w:rsidP="00F075C2">
            <w:pPr>
              <w:jc w:val="right"/>
              <w:rPr>
                <w:rFonts w:eastAsia="Times New Roman"/>
                <w:sz w:val="26"/>
                <w:szCs w:val="26"/>
              </w:rPr>
            </w:pPr>
          </w:p>
          <w:p w:rsidR="00F075C2" w:rsidRPr="00F075C2" w:rsidRDefault="00F075C2" w:rsidP="00F075C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75C2">
              <w:rPr>
                <w:rFonts w:eastAsia="Times New Roman"/>
                <w:sz w:val="26"/>
                <w:szCs w:val="26"/>
              </w:rPr>
              <w:t>6506,5</w:t>
            </w:r>
          </w:p>
        </w:tc>
      </w:tr>
    </w:tbl>
    <w:p w:rsidR="00F075C2" w:rsidRPr="00F075C2" w:rsidRDefault="00F075C2" w:rsidP="006576E3">
      <w:pPr>
        <w:pStyle w:val="a3"/>
        <w:ind w:firstLine="709"/>
        <w:rPr>
          <w:b/>
          <w:sz w:val="26"/>
          <w:szCs w:val="26"/>
        </w:rPr>
        <w:sectPr w:rsidR="00F075C2" w:rsidRPr="00F075C2" w:rsidSect="00140988">
          <w:pgSz w:w="16838" w:h="11906" w:orient="landscape"/>
          <w:pgMar w:top="1701" w:right="539" w:bottom="851" w:left="1134" w:header="709" w:footer="709" w:gutter="0"/>
          <w:cols w:space="708"/>
          <w:docGrid w:linePitch="360"/>
        </w:sect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</w:pPr>
    </w:p>
    <w:p w:rsidR="00140988" w:rsidRPr="00F075C2" w:rsidRDefault="00140988" w:rsidP="006576E3">
      <w:pPr>
        <w:pStyle w:val="a3"/>
        <w:ind w:firstLine="709"/>
        <w:rPr>
          <w:b/>
          <w:sz w:val="26"/>
          <w:szCs w:val="26"/>
        </w:rPr>
        <w:sectPr w:rsidR="00140988" w:rsidRPr="00F075C2" w:rsidSect="00F075C2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p w:rsidR="00362B52" w:rsidRPr="00F075C2" w:rsidRDefault="00362B52" w:rsidP="00362B52">
      <w:pPr>
        <w:ind w:left="270"/>
        <w:rPr>
          <w:rFonts w:eastAsia="Times New Roman"/>
          <w:sz w:val="26"/>
          <w:szCs w:val="26"/>
        </w:rPr>
      </w:pPr>
    </w:p>
    <w:p w:rsidR="00362B52" w:rsidRPr="00F075C2" w:rsidRDefault="00362B52" w:rsidP="00362B52">
      <w:pPr>
        <w:ind w:left="270"/>
        <w:rPr>
          <w:rFonts w:eastAsia="Times New Roman"/>
          <w:sz w:val="26"/>
          <w:szCs w:val="26"/>
        </w:rPr>
      </w:pPr>
    </w:p>
    <w:p w:rsidR="00362B52" w:rsidRPr="00F075C2" w:rsidRDefault="00362B52" w:rsidP="00362B52">
      <w:pPr>
        <w:ind w:left="270"/>
        <w:rPr>
          <w:rFonts w:eastAsia="Times New Roman"/>
          <w:sz w:val="26"/>
          <w:szCs w:val="26"/>
        </w:rPr>
      </w:pPr>
    </w:p>
    <w:p w:rsidR="00362B52" w:rsidRPr="00F075C2" w:rsidRDefault="00362B52" w:rsidP="00362B52">
      <w:pPr>
        <w:ind w:left="270"/>
        <w:rPr>
          <w:rFonts w:eastAsia="Times New Roman"/>
          <w:sz w:val="26"/>
          <w:szCs w:val="26"/>
        </w:rPr>
      </w:pPr>
    </w:p>
    <w:p w:rsidR="00362B52" w:rsidRPr="00F075C2" w:rsidRDefault="00362B52" w:rsidP="00362B52">
      <w:pPr>
        <w:rPr>
          <w:rFonts w:eastAsia="Times New Roman"/>
          <w:sz w:val="26"/>
          <w:szCs w:val="26"/>
        </w:rPr>
      </w:pPr>
    </w:p>
    <w:p w:rsidR="0054539F" w:rsidRPr="00F075C2" w:rsidRDefault="0054539F">
      <w:pPr>
        <w:rPr>
          <w:sz w:val="26"/>
          <w:szCs w:val="26"/>
        </w:rPr>
      </w:pPr>
    </w:p>
    <w:sectPr w:rsidR="0054539F" w:rsidRPr="00F0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1C" w:rsidRDefault="00F1651C" w:rsidP="00140988">
      <w:r>
        <w:separator/>
      </w:r>
    </w:p>
  </w:endnote>
  <w:endnote w:type="continuationSeparator" w:id="0">
    <w:p w:rsidR="00F1651C" w:rsidRDefault="00F1651C" w:rsidP="0014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1C" w:rsidRDefault="00F1651C" w:rsidP="00140988">
      <w:r>
        <w:separator/>
      </w:r>
    </w:p>
  </w:footnote>
  <w:footnote w:type="continuationSeparator" w:id="0">
    <w:p w:rsidR="00F1651C" w:rsidRDefault="00F1651C" w:rsidP="00140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FE"/>
    <w:rsid w:val="000C22E9"/>
    <w:rsid w:val="00140988"/>
    <w:rsid w:val="00154C25"/>
    <w:rsid w:val="00340735"/>
    <w:rsid w:val="00362B52"/>
    <w:rsid w:val="00443E55"/>
    <w:rsid w:val="004708FE"/>
    <w:rsid w:val="0054539F"/>
    <w:rsid w:val="00627A8D"/>
    <w:rsid w:val="0064647F"/>
    <w:rsid w:val="006576E3"/>
    <w:rsid w:val="006B172A"/>
    <w:rsid w:val="008212CF"/>
    <w:rsid w:val="00A51BB4"/>
    <w:rsid w:val="00D51A27"/>
    <w:rsid w:val="00E17852"/>
    <w:rsid w:val="00E42029"/>
    <w:rsid w:val="00F075C2"/>
    <w:rsid w:val="00F1651C"/>
    <w:rsid w:val="00F50822"/>
    <w:rsid w:val="00F8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76E3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576E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72A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409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098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09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09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0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F075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075C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76E3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576E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72A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409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098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09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09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0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F075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075C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9218</Words>
  <Characters>52545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cbsp_06</dc:creator>
  <cp:lastModifiedBy>СИР</cp:lastModifiedBy>
  <cp:revision>14</cp:revision>
  <cp:lastPrinted>2024-07-05T04:58:00Z</cp:lastPrinted>
  <dcterms:created xsi:type="dcterms:W3CDTF">2024-03-07T08:08:00Z</dcterms:created>
  <dcterms:modified xsi:type="dcterms:W3CDTF">2024-07-05T05:12:00Z</dcterms:modified>
</cp:coreProperties>
</file>