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F0" w:rsidRPr="00D24BD8" w:rsidRDefault="00E45CF0" w:rsidP="00D24BD8">
      <w:pPr>
        <w:jc w:val="center"/>
        <w:rPr>
          <w:rFonts w:ascii="Arial" w:eastAsia="Calibri" w:hAnsi="Arial" w:cs="Arial"/>
          <w:sz w:val="24"/>
          <w:szCs w:val="24"/>
          <w:lang w:eastAsia="en-US"/>
        </w:rPr>
      </w:pPr>
      <w:r w:rsidRPr="00D24BD8">
        <w:rPr>
          <w:rFonts w:ascii="Arial" w:eastAsia="Calibri" w:hAnsi="Arial" w:cs="Arial"/>
          <w:noProof/>
          <w:sz w:val="24"/>
          <w:szCs w:val="24"/>
        </w:rPr>
        <w:drawing>
          <wp:inline distT="0" distB="0" distL="0" distR="0" wp14:anchorId="4DD190CC" wp14:editId="7BACBCC5">
            <wp:extent cx="523875" cy="630426"/>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rsidR="00E45CF0" w:rsidRPr="00D24BD8" w:rsidRDefault="00E45CF0" w:rsidP="00D24BD8">
      <w:pPr>
        <w:jc w:val="center"/>
        <w:outlineLvl w:val="0"/>
        <w:rPr>
          <w:rFonts w:ascii="Arial" w:eastAsia="Calibri" w:hAnsi="Arial" w:cs="Arial"/>
          <w:sz w:val="24"/>
          <w:szCs w:val="24"/>
          <w:lang w:eastAsia="en-US"/>
        </w:rPr>
      </w:pPr>
      <w:r w:rsidRPr="00D24BD8">
        <w:rPr>
          <w:rFonts w:ascii="Arial" w:eastAsia="Calibri" w:hAnsi="Arial" w:cs="Arial"/>
          <w:sz w:val="24"/>
          <w:szCs w:val="24"/>
          <w:lang w:eastAsia="en-US"/>
        </w:rPr>
        <w:t>АДМИНИСТРАЦИЯ</w:t>
      </w:r>
    </w:p>
    <w:p w:rsidR="00E45CF0" w:rsidRPr="00D24BD8" w:rsidRDefault="00E45CF0" w:rsidP="00D24BD8">
      <w:pPr>
        <w:jc w:val="center"/>
        <w:rPr>
          <w:rFonts w:ascii="Arial" w:eastAsia="Calibri" w:hAnsi="Arial" w:cs="Arial"/>
          <w:sz w:val="24"/>
          <w:szCs w:val="24"/>
          <w:lang w:eastAsia="en-US"/>
        </w:rPr>
      </w:pPr>
      <w:r w:rsidRPr="00D24BD8">
        <w:rPr>
          <w:rFonts w:ascii="Arial" w:eastAsia="Calibri" w:hAnsi="Arial" w:cs="Arial"/>
          <w:sz w:val="24"/>
          <w:szCs w:val="24"/>
          <w:lang w:eastAsia="en-US"/>
        </w:rPr>
        <w:t xml:space="preserve">ПРИГОРОДНОГО СЕЛЬСКОГО ПОСЕЛЕНИЯ </w:t>
      </w:r>
    </w:p>
    <w:p w:rsidR="00E45CF0" w:rsidRPr="00D24BD8" w:rsidRDefault="00E45CF0" w:rsidP="00D24BD8">
      <w:pPr>
        <w:jc w:val="center"/>
        <w:rPr>
          <w:rFonts w:ascii="Arial" w:eastAsia="Calibri" w:hAnsi="Arial" w:cs="Arial"/>
          <w:sz w:val="24"/>
          <w:szCs w:val="24"/>
          <w:lang w:eastAsia="en-US"/>
        </w:rPr>
      </w:pPr>
      <w:r w:rsidRPr="00D24BD8">
        <w:rPr>
          <w:rFonts w:ascii="Arial" w:eastAsia="Calibri" w:hAnsi="Arial" w:cs="Arial"/>
          <w:sz w:val="24"/>
          <w:szCs w:val="24"/>
          <w:lang w:eastAsia="en-US"/>
        </w:rPr>
        <w:t xml:space="preserve">КАЛАЧЕЕВСКОГО МУНИЦИПАЛЬНОГО РАЙОНА </w:t>
      </w:r>
    </w:p>
    <w:p w:rsidR="00E45CF0" w:rsidRPr="00D24BD8" w:rsidRDefault="00E45CF0" w:rsidP="00D24BD8">
      <w:pPr>
        <w:jc w:val="center"/>
        <w:rPr>
          <w:rFonts w:ascii="Arial" w:eastAsia="Calibri" w:hAnsi="Arial" w:cs="Arial"/>
          <w:sz w:val="24"/>
          <w:szCs w:val="24"/>
          <w:lang w:eastAsia="en-US"/>
        </w:rPr>
      </w:pPr>
      <w:r w:rsidRPr="00D24BD8">
        <w:rPr>
          <w:rFonts w:ascii="Arial" w:eastAsia="Calibri" w:hAnsi="Arial" w:cs="Arial"/>
          <w:sz w:val="24"/>
          <w:szCs w:val="24"/>
          <w:lang w:eastAsia="en-US"/>
        </w:rPr>
        <w:t>ВОРОНЕЖСКОЙ ОБЛАСТИ</w:t>
      </w:r>
    </w:p>
    <w:p w:rsidR="00D24BD8" w:rsidRDefault="00D24BD8" w:rsidP="00D24BD8">
      <w:pPr>
        <w:contextualSpacing/>
        <w:jc w:val="center"/>
        <w:rPr>
          <w:rFonts w:ascii="Arial" w:hAnsi="Arial" w:cs="Arial"/>
          <w:sz w:val="24"/>
          <w:szCs w:val="24"/>
        </w:rPr>
      </w:pPr>
      <w:r>
        <w:rPr>
          <w:rFonts w:ascii="Arial" w:hAnsi="Arial" w:cs="Arial"/>
          <w:sz w:val="24"/>
          <w:szCs w:val="24"/>
        </w:rPr>
        <w:t>ПОСТАНОВЛЕНИЕ</w:t>
      </w:r>
    </w:p>
    <w:p w:rsidR="007910AC" w:rsidRPr="00D24BD8" w:rsidRDefault="00D24BD8" w:rsidP="00D24BD8">
      <w:pPr>
        <w:contextualSpacing/>
        <w:rPr>
          <w:rFonts w:ascii="Arial" w:hAnsi="Arial" w:cs="Arial"/>
          <w:sz w:val="24"/>
          <w:szCs w:val="24"/>
        </w:rPr>
      </w:pPr>
      <w:r w:rsidRPr="00D24BD8">
        <w:rPr>
          <w:rFonts w:ascii="Arial" w:hAnsi="Arial" w:cs="Arial"/>
          <w:sz w:val="24"/>
          <w:szCs w:val="24"/>
        </w:rPr>
        <w:t xml:space="preserve"> </w:t>
      </w:r>
      <w:r w:rsidR="007910AC" w:rsidRPr="00D24BD8">
        <w:rPr>
          <w:rFonts w:ascii="Arial" w:hAnsi="Arial" w:cs="Arial"/>
          <w:sz w:val="24"/>
          <w:szCs w:val="24"/>
        </w:rPr>
        <w:t>«</w:t>
      </w:r>
      <w:r w:rsidR="008C0DB1" w:rsidRPr="00D24BD8">
        <w:rPr>
          <w:rFonts w:ascii="Arial" w:hAnsi="Arial" w:cs="Arial"/>
          <w:sz w:val="24"/>
          <w:szCs w:val="24"/>
        </w:rPr>
        <w:t>12</w:t>
      </w:r>
      <w:r w:rsidR="007910AC" w:rsidRPr="00D24BD8">
        <w:rPr>
          <w:rFonts w:ascii="Arial" w:hAnsi="Arial" w:cs="Arial"/>
          <w:sz w:val="24"/>
          <w:szCs w:val="24"/>
        </w:rPr>
        <w:t xml:space="preserve">» </w:t>
      </w:r>
      <w:r w:rsidR="008C0DB1" w:rsidRPr="00D24BD8">
        <w:rPr>
          <w:rFonts w:ascii="Arial" w:hAnsi="Arial" w:cs="Arial"/>
          <w:sz w:val="24"/>
          <w:szCs w:val="24"/>
        </w:rPr>
        <w:t>июля</w:t>
      </w:r>
      <w:r w:rsidR="007910AC" w:rsidRPr="00D24BD8">
        <w:rPr>
          <w:rFonts w:ascii="Arial" w:hAnsi="Arial" w:cs="Arial"/>
          <w:sz w:val="24"/>
          <w:szCs w:val="24"/>
        </w:rPr>
        <w:t xml:space="preserve"> 20</w:t>
      </w:r>
      <w:r w:rsidR="004E07CE" w:rsidRPr="00D24BD8">
        <w:rPr>
          <w:rFonts w:ascii="Arial" w:hAnsi="Arial" w:cs="Arial"/>
          <w:sz w:val="24"/>
          <w:szCs w:val="24"/>
        </w:rPr>
        <w:t>2</w:t>
      </w:r>
      <w:r w:rsidR="00561424" w:rsidRPr="00D24BD8">
        <w:rPr>
          <w:rFonts w:ascii="Arial" w:hAnsi="Arial" w:cs="Arial"/>
          <w:sz w:val="24"/>
          <w:szCs w:val="24"/>
        </w:rPr>
        <w:t>4</w:t>
      </w:r>
      <w:r w:rsidR="007910AC" w:rsidRPr="00D24BD8">
        <w:rPr>
          <w:rFonts w:ascii="Arial" w:hAnsi="Arial" w:cs="Arial"/>
          <w:sz w:val="24"/>
          <w:szCs w:val="24"/>
        </w:rPr>
        <w:t xml:space="preserve"> г. № </w:t>
      </w:r>
      <w:r w:rsidR="008C0DB1" w:rsidRPr="00D24BD8">
        <w:rPr>
          <w:rFonts w:ascii="Arial" w:hAnsi="Arial" w:cs="Arial"/>
          <w:sz w:val="24"/>
          <w:szCs w:val="24"/>
        </w:rPr>
        <w:t>44</w:t>
      </w:r>
    </w:p>
    <w:p w:rsidR="00D24BD8" w:rsidRPr="00D24BD8" w:rsidRDefault="00E45CF0" w:rsidP="00D24BD8">
      <w:pPr>
        <w:contextualSpacing/>
        <w:rPr>
          <w:rFonts w:ascii="Arial" w:hAnsi="Arial" w:cs="Arial"/>
          <w:sz w:val="24"/>
          <w:szCs w:val="24"/>
        </w:rPr>
      </w:pPr>
      <w:r w:rsidRPr="00D24BD8">
        <w:rPr>
          <w:rFonts w:ascii="Arial" w:hAnsi="Arial" w:cs="Arial"/>
          <w:sz w:val="24"/>
          <w:szCs w:val="24"/>
        </w:rPr>
        <w:t>п. Пригородный</w:t>
      </w:r>
    </w:p>
    <w:p w:rsidR="007910AC" w:rsidRPr="00D24BD8" w:rsidRDefault="00D24BD8" w:rsidP="00D24BD8">
      <w:pPr>
        <w:contextualSpacing/>
        <w:jc w:val="center"/>
        <w:rPr>
          <w:rFonts w:ascii="Arial" w:hAnsi="Arial" w:cs="Arial"/>
          <w:b/>
          <w:sz w:val="32"/>
          <w:szCs w:val="32"/>
        </w:rPr>
      </w:pPr>
      <w:proofErr w:type="gramStart"/>
      <w:r w:rsidRPr="00D24BD8">
        <w:rPr>
          <w:rFonts w:ascii="Arial" w:hAnsi="Arial" w:cs="Arial"/>
          <w:b/>
          <w:bCs/>
          <w:color w:val="000000"/>
          <w:sz w:val="32"/>
          <w:szCs w:val="32"/>
        </w:rPr>
        <w:t>Об утверждении порядка перерасчета и индексации пенсии за выслугу лет (доплаты к пенсии</w:t>
      </w:r>
      <w:proofErr w:type="gramEnd"/>
    </w:p>
    <w:p w:rsidR="008C0DB1" w:rsidRPr="00D24BD8" w:rsidRDefault="008C0DB1" w:rsidP="00D24BD8">
      <w:pPr>
        <w:autoSpaceDE w:val="0"/>
        <w:ind w:firstLine="709"/>
        <w:contextualSpacing/>
        <w:jc w:val="both"/>
        <w:rPr>
          <w:rFonts w:ascii="Arial" w:hAnsi="Arial" w:cs="Arial"/>
          <w:sz w:val="24"/>
          <w:szCs w:val="24"/>
        </w:rPr>
      </w:pPr>
      <w:proofErr w:type="gramStart"/>
      <w:r w:rsidRPr="00D24BD8">
        <w:rPr>
          <w:rFonts w:ascii="Arial" w:hAnsi="Arial" w:cs="Arial"/>
          <w:sz w:val="24"/>
          <w:szCs w:val="24"/>
        </w:rPr>
        <w:t>В соответствии с Законом Воронежской области от 28.12.2007 г. № 175-ОЗ «О муниципальной службе в Воронежской области», Законом Воронежской области от 05.06.2006 №42-ОЗ «О пенсиях за выслугу лет лицам, замещавшим должности государственной гражданской службы Воронежской области», решени</w:t>
      </w:r>
      <w:r w:rsidR="00761C55" w:rsidRPr="00D24BD8">
        <w:rPr>
          <w:rFonts w:ascii="Arial" w:hAnsi="Arial" w:cs="Arial"/>
          <w:sz w:val="24"/>
          <w:szCs w:val="24"/>
        </w:rPr>
        <w:t>ем</w:t>
      </w:r>
      <w:r w:rsidRPr="00D24BD8">
        <w:rPr>
          <w:rFonts w:ascii="Arial" w:hAnsi="Arial" w:cs="Arial"/>
          <w:sz w:val="24"/>
          <w:szCs w:val="24"/>
        </w:rPr>
        <w:t xml:space="preserve"> Совета народных депутатов Пригородного сельского поселения Калачеевского муниципального района Воронежской области от  27.08.2015</w:t>
      </w:r>
      <w:r w:rsidR="00761C55" w:rsidRPr="00D24BD8">
        <w:rPr>
          <w:rFonts w:ascii="Arial" w:hAnsi="Arial" w:cs="Arial"/>
          <w:sz w:val="24"/>
          <w:szCs w:val="24"/>
        </w:rPr>
        <w:t xml:space="preserve"> года</w:t>
      </w:r>
      <w:r w:rsidR="00A67568" w:rsidRPr="00D24BD8">
        <w:rPr>
          <w:rFonts w:ascii="Arial" w:hAnsi="Arial" w:cs="Arial"/>
          <w:sz w:val="24"/>
          <w:szCs w:val="24"/>
        </w:rPr>
        <w:t xml:space="preserve"> №246</w:t>
      </w:r>
      <w:r w:rsidRPr="00D24BD8">
        <w:rPr>
          <w:rFonts w:ascii="Arial" w:hAnsi="Arial" w:cs="Arial"/>
          <w:sz w:val="24"/>
          <w:szCs w:val="24"/>
        </w:rPr>
        <w:t xml:space="preserve"> «О пенсиях за выслугу лет лицам, замещавшим должности муниципальной</w:t>
      </w:r>
      <w:proofErr w:type="gramEnd"/>
      <w:r w:rsidRPr="00D24BD8">
        <w:rPr>
          <w:rFonts w:ascii="Arial" w:hAnsi="Arial" w:cs="Arial"/>
          <w:sz w:val="24"/>
          <w:szCs w:val="24"/>
        </w:rPr>
        <w:t xml:space="preserve"> службы в органах местного самоуправления Пригородного сельского поселения Калачеевского муниципального района Воронежской области», администрация Пригородного сельского поселения Калачеевского муниципального района Воронежской области постановляет:</w:t>
      </w:r>
    </w:p>
    <w:p w:rsidR="008C0DB1" w:rsidRPr="00D24BD8" w:rsidRDefault="008C0DB1" w:rsidP="00D24BD8">
      <w:pPr>
        <w:autoSpaceDE w:val="0"/>
        <w:ind w:firstLine="709"/>
        <w:contextualSpacing/>
        <w:jc w:val="both"/>
        <w:rPr>
          <w:rFonts w:ascii="Arial" w:hAnsi="Arial" w:cs="Arial"/>
          <w:sz w:val="24"/>
          <w:szCs w:val="24"/>
        </w:rPr>
      </w:pPr>
      <w:r w:rsidRPr="00D24BD8">
        <w:rPr>
          <w:rFonts w:ascii="Arial" w:hAnsi="Arial" w:cs="Arial"/>
          <w:sz w:val="24"/>
          <w:szCs w:val="24"/>
        </w:rPr>
        <w:t>1. Утвердить порядок перерасчета и индексации пенсии за выслугу лет (доплаты к пенсии) лицам, замещавшим должности муниципальной службы в органах местного самоуправления П</w:t>
      </w:r>
      <w:r w:rsidR="002D3DE6"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w:t>
      </w:r>
      <w:r w:rsidR="00F66AE9" w:rsidRPr="00D24BD8">
        <w:rPr>
          <w:rFonts w:ascii="Arial" w:hAnsi="Arial" w:cs="Arial"/>
          <w:sz w:val="24"/>
          <w:szCs w:val="24"/>
        </w:rPr>
        <w:t>,</w:t>
      </w:r>
      <w:r w:rsidRPr="00D24BD8">
        <w:rPr>
          <w:rFonts w:ascii="Arial" w:hAnsi="Arial" w:cs="Arial"/>
          <w:sz w:val="24"/>
          <w:szCs w:val="24"/>
        </w:rPr>
        <w:t xml:space="preserve"> согласно приложению.</w:t>
      </w:r>
    </w:p>
    <w:p w:rsidR="008C0DB1" w:rsidRPr="00D24BD8" w:rsidRDefault="008C0DB1" w:rsidP="00D24BD8">
      <w:pPr>
        <w:autoSpaceDE w:val="0"/>
        <w:ind w:firstLine="709"/>
        <w:contextualSpacing/>
        <w:jc w:val="both"/>
        <w:rPr>
          <w:rFonts w:ascii="Arial" w:hAnsi="Arial" w:cs="Arial"/>
          <w:sz w:val="24"/>
          <w:szCs w:val="24"/>
        </w:rPr>
      </w:pPr>
      <w:r w:rsidRPr="00D24BD8">
        <w:rPr>
          <w:rFonts w:ascii="Arial" w:hAnsi="Arial" w:cs="Arial"/>
          <w:sz w:val="24"/>
          <w:szCs w:val="24"/>
        </w:rPr>
        <w:t xml:space="preserve">2. Настоящее постановление вступает в силу </w:t>
      </w:r>
      <w:proofErr w:type="gramStart"/>
      <w:r w:rsidRPr="00D24BD8">
        <w:rPr>
          <w:rFonts w:ascii="Arial" w:hAnsi="Arial" w:cs="Arial"/>
          <w:sz w:val="24"/>
          <w:szCs w:val="24"/>
        </w:rPr>
        <w:t>с даты подписания</w:t>
      </w:r>
      <w:proofErr w:type="gramEnd"/>
      <w:r w:rsidRPr="00D24BD8">
        <w:rPr>
          <w:rFonts w:ascii="Arial" w:hAnsi="Arial" w:cs="Arial"/>
          <w:sz w:val="24"/>
          <w:szCs w:val="24"/>
        </w:rPr>
        <w:t xml:space="preserve"> и распространяет свое действие на правоотношения, возникшие с 01.01.2024 года.</w:t>
      </w:r>
    </w:p>
    <w:p w:rsidR="008C0DB1" w:rsidRPr="00D24BD8" w:rsidRDefault="008C0DB1" w:rsidP="00D24BD8">
      <w:pPr>
        <w:autoSpaceDE w:val="0"/>
        <w:ind w:firstLine="709"/>
        <w:contextualSpacing/>
        <w:jc w:val="both"/>
        <w:rPr>
          <w:rFonts w:ascii="Arial" w:hAnsi="Arial" w:cs="Arial"/>
          <w:sz w:val="24"/>
          <w:szCs w:val="24"/>
        </w:rPr>
      </w:pPr>
      <w:r w:rsidRPr="00D24BD8">
        <w:rPr>
          <w:rFonts w:ascii="Arial" w:hAnsi="Arial" w:cs="Arial"/>
          <w:sz w:val="24"/>
          <w:szCs w:val="24"/>
        </w:rPr>
        <w:t>3.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w:t>
      </w:r>
    </w:p>
    <w:p w:rsidR="00A75A34" w:rsidRPr="00D24BD8" w:rsidRDefault="008C0DB1" w:rsidP="00D24BD8">
      <w:pPr>
        <w:autoSpaceDE w:val="0"/>
        <w:ind w:firstLine="709"/>
        <w:contextualSpacing/>
        <w:jc w:val="both"/>
        <w:rPr>
          <w:rFonts w:ascii="Arial" w:hAnsi="Arial" w:cs="Arial"/>
          <w:sz w:val="24"/>
          <w:szCs w:val="24"/>
        </w:rPr>
      </w:pPr>
      <w:r w:rsidRPr="00D24BD8">
        <w:rPr>
          <w:rFonts w:ascii="Arial" w:hAnsi="Arial" w:cs="Arial"/>
          <w:sz w:val="24"/>
          <w:szCs w:val="24"/>
        </w:rPr>
        <w:t xml:space="preserve">4. </w:t>
      </w:r>
      <w:proofErr w:type="gramStart"/>
      <w:r w:rsidRPr="00D24BD8">
        <w:rPr>
          <w:rFonts w:ascii="Arial" w:hAnsi="Arial" w:cs="Arial"/>
          <w:sz w:val="24"/>
          <w:szCs w:val="24"/>
        </w:rPr>
        <w:t>Контроль за</w:t>
      </w:r>
      <w:proofErr w:type="gramEnd"/>
      <w:r w:rsidRPr="00D24BD8">
        <w:rPr>
          <w:rFonts w:ascii="Arial" w:hAnsi="Arial" w:cs="Arial"/>
          <w:sz w:val="24"/>
          <w:szCs w:val="24"/>
        </w:rPr>
        <w:t xml:space="preserve"> исполнением настоящего постановления оставляю за собой.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D24BD8" w:rsidTr="00D24BD8">
        <w:tc>
          <w:tcPr>
            <w:tcW w:w="3095" w:type="dxa"/>
          </w:tcPr>
          <w:p w:rsidR="00D24BD8" w:rsidRPr="00D24BD8" w:rsidRDefault="00D24BD8" w:rsidP="00D24BD8">
            <w:pPr>
              <w:tabs>
                <w:tab w:val="left" w:pos="5976"/>
              </w:tabs>
              <w:contextualSpacing/>
              <w:rPr>
                <w:rFonts w:ascii="Arial" w:hAnsi="Arial" w:cs="Arial"/>
                <w:bCs/>
                <w:sz w:val="24"/>
                <w:szCs w:val="24"/>
              </w:rPr>
            </w:pPr>
            <w:r w:rsidRPr="00D24BD8">
              <w:rPr>
                <w:rFonts w:ascii="Arial" w:hAnsi="Arial" w:cs="Arial"/>
                <w:bCs/>
                <w:sz w:val="24"/>
                <w:szCs w:val="24"/>
              </w:rPr>
              <w:t xml:space="preserve">Глава </w:t>
            </w:r>
            <w:proofErr w:type="gramStart"/>
            <w:r>
              <w:rPr>
                <w:rFonts w:ascii="Arial" w:hAnsi="Arial" w:cs="Arial"/>
                <w:bCs/>
                <w:sz w:val="24"/>
                <w:szCs w:val="24"/>
              </w:rPr>
              <w:t>Пригородного</w:t>
            </w:r>
            <w:proofErr w:type="gramEnd"/>
            <w:r>
              <w:rPr>
                <w:rFonts w:ascii="Arial" w:hAnsi="Arial" w:cs="Arial"/>
                <w:bCs/>
                <w:sz w:val="24"/>
                <w:szCs w:val="24"/>
              </w:rPr>
              <w:t xml:space="preserve"> </w:t>
            </w:r>
          </w:p>
          <w:p w:rsidR="00D24BD8" w:rsidRPr="00D24BD8" w:rsidRDefault="00D24BD8" w:rsidP="00D24BD8">
            <w:pPr>
              <w:tabs>
                <w:tab w:val="left" w:pos="5976"/>
              </w:tabs>
              <w:contextualSpacing/>
              <w:rPr>
                <w:rFonts w:ascii="Arial" w:hAnsi="Arial" w:cs="Arial"/>
                <w:bCs/>
                <w:sz w:val="24"/>
                <w:szCs w:val="24"/>
              </w:rPr>
            </w:pPr>
            <w:r w:rsidRPr="00D24BD8">
              <w:rPr>
                <w:rFonts w:ascii="Arial" w:hAnsi="Arial" w:cs="Arial"/>
                <w:bCs/>
                <w:sz w:val="24"/>
                <w:szCs w:val="24"/>
              </w:rPr>
              <w:t xml:space="preserve">сельского поселения </w:t>
            </w:r>
          </w:p>
          <w:p w:rsidR="00D24BD8" w:rsidRDefault="00D24BD8" w:rsidP="00D24BD8">
            <w:pPr>
              <w:autoSpaceDE w:val="0"/>
              <w:contextualSpacing/>
              <w:jc w:val="both"/>
              <w:rPr>
                <w:rFonts w:ascii="Arial" w:hAnsi="Arial" w:cs="Arial"/>
                <w:sz w:val="24"/>
                <w:szCs w:val="24"/>
              </w:rPr>
            </w:pPr>
          </w:p>
        </w:tc>
        <w:tc>
          <w:tcPr>
            <w:tcW w:w="3096" w:type="dxa"/>
          </w:tcPr>
          <w:p w:rsidR="00D24BD8" w:rsidRDefault="00D24BD8" w:rsidP="00D24BD8">
            <w:pPr>
              <w:autoSpaceDE w:val="0"/>
              <w:contextualSpacing/>
              <w:jc w:val="both"/>
              <w:rPr>
                <w:rFonts w:ascii="Arial" w:hAnsi="Arial" w:cs="Arial"/>
                <w:sz w:val="24"/>
                <w:szCs w:val="24"/>
              </w:rPr>
            </w:pPr>
          </w:p>
        </w:tc>
        <w:tc>
          <w:tcPr>
            <w:tcW w:w="3096" w:type="dxa"/>
          </w:tcPr>
          <w:p w:rsidR="00D24BD8" w:rsidRDefault="00D24BD8" w:rsidP="00D24BD8">
            <w:pPr>
              <w:autoSpaceDE w:val="0"/>
              <w:contextualSpacing/>
              <w:jc w:val="both"/>
              <w:rPr>
                <w:rFonts w:ascii="Arial" w:hAnsi="Arial" w:cs="Arial"/>
                <w:sz w:val="24"/>
                <w:szCs w:val="24"/>
              </w:rPr>
            </w:pPr>
            <w:r w:rsidRPr="00D24BD8">
              <w:rPr>
                <w:rFonts w:ascii="Arial" w:hAnsi="Arial" w:cs="Arial"/>
                <w:bCs/>
                <w:sz w:val="24"/>
                <w:szCs w:val="24"/>
              </w:rPr>
              <w:t>А.Г. Самойленко</w:t>
            </w:r>
          </w:p>
        </w:tc>
      </w:tr>
    </w:tbl>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8C0DB1" w:rsidRPr="00D24BD8" w:rsidRDefault="008C0DB1" w:rsidP="00D24BD8">
      <w:pPr>
        <w:contextualSpacing/>
        <w:rPr>
          <w:rFonts w:ascii="Arial" w:hAnsi="Arial" w:cs="Arial"/>
          <w:bCs/>
          <w:sz w:val="24"/>
          <w:szCs w:val="24"/>
        </w:rPr>
      </w:pPr>
    </w:p>
    <w:p w:rsidR="00561424" w:rsidRPr="00D24BD8" w:rsidRDefault="008C0DB1" w:rsidP="00D24BD8">
      <w:pPr>
        <w:jc w:val="right"/>
        <w:rPr>
          <w:rFonts w:ascii="Arial" w:hAnsi="Arial" w:cs="Arial"/>
          <w:color w:val="000000"/>
          <w:spacing w:val="2"/>
          <w:sz w:val="24"/>
          <w:szCs w:val="24"/>
        </w:rPr>
      </w:pPr>
      <w:r w:rsidRPr="00D24BD8">
        <w:rPr>
          <w:rFonts w:ascii="Arial" w:hAnsi="Arial" w:cs="Arial"/>
          <w:color w:val="000000"/>
          <w:spacing w:val="2"/>
          <w:sz w:val="24"/>
          <w:szCs w:val="24"/>
        </w:rPr>
        <w:lastRenderedPageBreak/>
        <w:t>Утвержден</w:t>
      </w:r>
    </w:p>
    <w:p w:rsidR="00561424" w:rsidRPr="00D24BD8" w:rsidRDefault="00561424" w:rsidP="00D24BD8">
      <w:pPr>
        <w:jc w:val="right"/>
        <w:rPr>
          <w:rFonts w:ascii="Arial" w:hAnsi="Arial" w:cs="Arial"/>
          <w:color w:val="000000"/>
          <w:spacing w:val="2"/>
          <w:sz w:val="24"/>
          <w:szCs w:val="24"/>
        </w:rPr>
      </w:pPr>
      <w:r w:rsidRPr="00D24BD8">
        <w:rPr>
          <w:rFonts w:ascii="Arial" w:hAnsi="Arial" w:cs="Arial"/>
          <w:color w:val="000000"/>
          <w:spacing w:val="2"/>
          <w:sz w:val="24"/>
          <w:szCs w:val="24"/>
        </w:rPr>
        <w:t>постановлени</w:t>
      </w:r>
      <w:r w:rsidR="008C0DB1" w:rsidRPr="00D24BD8">
        <w:rPr>
          <w:rFonts w:ascii="Arial" w:hAnsi="Arial" w:cs="Arial"/>
          <w:color w:val="000000"/>
          <w:spacing w:val="2"/>
          <w:sz w:val="24"/>
          <w:szCs w:val="24"/>
        </w:rPr>
        <w:t>ем</w:t>
      </w:r>
      <w:r w:rsidRPr="00D24BD8">
        <w:rPr>
          <w:rFonts w:ascii="Arial" w:hAnsi="Arial" w:cs="Arial"/>
          <w:color w:val="000000"/>
          <w:spacing w:val="2"/>
          <w:sz w:val="24"/>
          <w:szCs w:val="24"/>
        </w:rPr>
        <w:t xml:space="preserve"> администрации</w:t>
      </w:r>
    </w:p>
    <w:p w:rsidR="00E45CF0" w:rsidRPr="00D24BD8" w:rsidRDefault="00E45CF0" w:rsidP="00D24BD8">
      <w:pPr>
        <w:jc w:val="right"/>
        <w:rPr>
          <w:rFonts w:ascii="Arial" w:hAnsi="Arial" w:cs="Arial"/>
          <w:color w:val="000000"/>
          <w:spacing w:val="2"/>
          <w:sz w:val="24"/>
          <w:szCs w:val="24"/>
        </w:rPr>
      </w:pPr>
      <w:r w:rsidRPr="00D24BD8">
        <w:rPr>
          <w:rFonts w:ascii="Arial" w:hAnsi="Arial" w:cs="Arial"/>
          <w:color w:val="000000"/>
          <w:spacing w:val="2"/>
          <w:sz w:val="24"/>
          <w:szCs w:val="24"/>
        </w:rPr>
        <w:t xml:space="preserve">Пригородного сельского поселения </w:t>
      </w:r>
    </w:p>
    <w:p w:rsidR="00561424" w:rsidRPr="00D24BD8" w:rsidRDefault="00561424" w:rsidP="00D24BD8">
      <w:pPr>
        <w:jc w:val="right"/>
        <w:rPr>
          <w:rFonts w:ascii="Arial" w:hAnsi="Arial" w:cs="Arial"/>
          <w:color w:val="000000"/>
          <w:spacing w:val="2"/>
          <w:sz w:val="24"/>
          <w:szCs w:val="24"/>
        </w:rPr>
      </w:pPr>
      <w:r w:rsidRPr="00D24BD8">
        <w:rPr>
          <w:rFonts w:ascii="Arial" w:hAnsi="Arial" w:cs="Arial"/>
          <w:color w:val="000000"/>
          <w:spacing w:val="2"/>
          <w:sz w:val="24"/>
          <w:szCs w:val="24"/>
        </w:rPr>
        <w:t>Калачеевского муниципального района</w:t>
      </w:r>
    </w:p>
    <w:p w:rsidR="00561424" w:rsidRPr="00D24BD8" w:rsidRDefault="00561424" w:rsidP="00D24BD8">
      <w:pPr>
        <w:jc w:val="right"/>
        <w:rPr>
          <w:rFonts w:ascii="Arial" w:hAnsi="Arial" w:cs="Arial"/>
          <w:color w:val="000000"/>
          <w:spacing w:val="2"/>
          <w:sz w:val="24"/>
          <w:szCs w:val="24"/>
        </w:rPr>
      </w:pPr>
      <w:r w:rsidRPr="00D24BD8">
        <w:rPr>
          <w:rFonts w:ascii="Arial" w:hAnsi="Arial" w:cs="Arial"/>
          <w:color w:val="000000"/>
          <w:spacing w:val="2"/>
          <w:sz w:val="24"/>
          <w:szCs w:val="24"/>
        </w:rPr>
        <w:t>от «</w:t>
      </w:r>
      <w:r w:rsidR="008C0DB1" w:rsidRPr="00D24BD8">
        <w:rPr>
          <w:rFonts w:ascii="Arial" w:hAnsi="Arial" w:cs="Arial"/>
          <w:color w:val="000000"/>
          <w:spacing w:val="2"/>
          <w:sz w:val="24"/>
          <w:szCs w:val="24"/>
        </w:rPr>
        <w:t>12</w:t>
      </w:r>
      <w:r w:rsidRPr="00D24BD8">
        <w:rPr>
          <w:rFonts w:ascii="Arial" w:hAnsi="Arial" w:cs="Arial"/>
          <w:color w:val="000000"/>
          <w:spacing w:val="2"/>
          <w:sz w:val="24"/>
          <w:szCs w:val="24"/>
        </w:rPr>
        <w:t xml:space="preserve">» </w:t>
      </w:r>
      <w:r w:rsidR="008C0DB1" w:rsidRPr="00D24BD8">
        <w:rPr>
          <w:rFonts w:ascii="Arial" w:hAnsi="Arial" w:cs="Arial"/>
          <w:color w:val="000000"/>
          <w:spacing w:val="2"/>
          <w:sz w:val="24"/>
          <w:szCs w:val="24"/>
        </w:rPr>
        <w:t>июля</w:t>
      </w:r>
      <w:r w:rsidRPr="00D24BD8">
        <w:rPr>
          <w:rFonts w:ascii="Arial" w:hAnsi="Arial" w:cs="Arial"/>
          <w:color w:val="000000"/>
          <w:spacing w:val="2"/>
          <w:sz w:val="24"/>
          <w:szCs w:val="24"/>
        </w:rPr>
        <w:t xml:space="preserve"> 2024 г. № </w:t>
      </w:r>
      <w:r w:rsidR="008C0DB1" w:rsidRPr="00D24BD8">
        <w:rPr>
          <w:rFonts w:ascii="Arial" w:hAnsi="Arial" w:cs="Arial"/>
          <w:color w:val="000000"/>
          <w:spacing w:val="2"/>
          <w:sz w:val="24"/>
          <w:szCs w:val="24"/>
        </w:rPr>
        <w:t>4</w:t>
      </w:r>
      <w:r w:rsidR="00F1320C" w:rsidRPr="00D24BD8">
        <w:rPr>
          <w:rFonts w:ascii="Arial" w:hAnsi="Arial" w:cs="Arial"/>
          <w:color w:val="000000"/>
          <w:spacing w:val="2"/>
          <w:sz w:val="24"/>
          <w:szCs w:val="24"/>
        </w:rPr>
        <w:t>4</w:t>
      </w:r>
    </w:p>
    <w:p w:rsidR="008C0DB1" w:rsidRPr="00D24BD8" w:rsidRDefault="008C0DB1" w:rsidP="00DE13A0">
      <w:pPr>
        <w:pStyle w:val="ConsPlusNormal"/>
        <w:jc w:val="center"/>
        <w:outlineLvl w:val="1"/>
        <w:rPr>
          <w:rFonts w:ascii="Arial" w:hAnsi="Arial" w:cs="Arial"/>
          <w:sz w:val="24"/>
          <w:szCs w:val="24"/>
        </w:rPr>
      </w:pPr>
      <w:r w:rsidRPr="00D24BD8">
        <w:rPr>
          <w:rFonts w:ascii="Arial" w:hAnsi="Arial" w:cs="Arial"/>
          <w:sz w:val="24"/>
          <w:szCs w:val="24"/>
        </w:rPr>
        <w:t>Порядок перерасчета и индексации пенсии за выслугу лет</w:t>
      </w:r>
      <w:r w:rsidR="00DE13A0">
        <w:rPr>
          <w:rFonts w:ascii="Arial" w:hAnsi="Arial" w:cs="Arial"/>
          <w:sz w:val="24"/>
          <w:szCs w:val="24"/>
        </w:rPr>
        <w:t xml:space="preserve"> </w:t>
      </w:r>
      <w:r w:rsidRPr="00D24BD8">
        <w:rPr>
          <w:rFonts w:ascii="Arial" w:hAnsi="Arial" w:cs="Arial"/>
          <w:sz w:val="24"/>
          <w:szCs w:val="24"/>
        </w:rPr>
        <w:t>(доплаты к пенсии)</w:t>
      </w:r>
      <w:r w:rsidR="00761C55" w:rsidRPr="00D24BD8">
        <w:rPr>
          <w:rFonts w:ascii="Arial" w:hAnsi="Arial" w:cs="Arial"/>
          <w:sz w:val="24"/>
          <w:szCs w:val="24"/>
        </w:rPr>
        <w:t xml:space="preserve"> лицам,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w:t>
      </w:r>
    </w:p>
    <w:p w:rsidR="008C0DB1" w:rsidRPr="00D24BD8" w:rsidRDefault="008C0DB1" w:rsidP="00D24BD8">
      <w:pPr>
        <w:pStyle w:val="ConsPlusNormal"/>
        <w:ind w:firstLine="709"/>
        <w:jc w:val="both"/>
        <w:rPr>
          <w:rFonts w:ascii="Arial" w:hAnsi="Arial" w:cs="Arial"/>
          <w:sz w:val="24"/>
          <w:szCs w:val="24"/>
        </w:rPr>
      </w:pPr>
      <w:proofErr w:type="gramStart"/>
      <w:r w:rsidRPr="00D24BD8">
        <w:rPr>
          <w:rFonts w:ascii="Arial" w:hAnsi="Arial" w:cs="Arial"/>
          <w:sz w:val="24"/>
          <w:szCs w:val="24"/>
        </w:rPr>
        <w:t xml:space="preserve">Настоящий порядок регламентирует в соответствии с Законом Воронежской области от 28.12.2007 г. № 175-ОЗ «О муниципальной службе в Воронежской области», Законом Воронежской области от 05.06.2006 </w:t>
      </w:r>
      <w:hyperlink r:id="rId7" w:history="1">
        <w:r w:rsidRPr="00D24BD8">
          <w:rPr>
            <w:rFonts w:ascii="Arial" w:hAnsi="Arial" w:cs="Arial"/>
            <w:sz w:val="24"/>
            <w:szCs w:val="24"/>
          </w:rPr>
          <w:t>№42-ОЗ</w:t>
        </w:r>
      </w:hyperlink>
      <w:r w:rsidRPr="00D24BD8">
        <w:rPr>
          <w:rFonts w:ascii="Arial" w:hAnsi="Arial" w:cs="Arial"/>
          <w:sz w:val="24"/>
          <w:szCs w:val="24"/>
        </w:rPr>
        <w:t xml:space="preserve"> «О пенсиях за выслугу лет лицам, замещавшим должности государственной гражданской службы Воронежской области», решением </w:t>
      </w:r>
      <w:r w:rsidRPr="00D24BD8">
        <w:rPr>
          <w:rFonts w:ascii="Arial" w:hAnsi="Arial" w:cs="Arial"/>
          <w:bCs/>
          <w:sz w:val="24"/>
          <w:szCs w:val="24"/>
          <w:lang w:eastAsia="ar-SA"/>
        </w:rPr>
        <w:t xml:space="preserve">Совета народных депутатов </w:t>
      </w:r>
      <w:r w:rsidRPr="00D24BD8">
        <w:rPr>
          <w:rFonts w:ascii="Arial" w:hAnsi="Arial" w:cs="Arial"/>
          <w:sz w:val="24"/>
          <w:szCs w:val="24"/>
        </w:rPr>
        <w:t>П</w:t>
      </w:r>
      <w:r w:rsidR="00761C5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 </w:t>
      </w:r>
      <w:r w:rsidR="006E4AB5" w:rsidRPr="00D24BD8">
        <w:rPr>
          <w:rFonts w:ascii="Arial" w:hAnsi="Arial" w:cs="Arial"/>
          <w:sz w:val="24"/>
          <w:szCs w:val="24"/>
        </w:rPr>
        <w:t xml:space="preserve">от </w:t>
      </w:r>
      <w:r w:rsidR="00761C55" w:rsidRPr="00D24BD8">
        <w:rPr>
          <w:rFonts w:ascii="Arial" w:hAnsi="Arial" w:cs="Arial"/>
          <w:color w:val="000000"/>
          <w:sz w:val="24"/>
          <w:szCs w:val="24"/>
        </w:rPr>
        <w:t>27.08.2015 года</w:t>
      </w:r>
      <w:r w:rsidR="00A67568" w:rsidRPr="00D24BD8">
        <w:rPr>
          <w:rFonts w:ascii="Arial" w:hAnsi="Arial" w:cs="Arial"/>
          <w:color w:val="000000"/>
          <w:sz w:val="24"/>
          <w:szCs w:val="24"/>
        </w:rPr>
        <w:t xml:space="preserve"> №2</w:t>
      </w:r>
      <w:r w:rsidR="006E4AB5" w:rsidRPr="00D24BD8">
        <w:rPr>
          <w:rFonts w:ascii="Arial" w:hAnsi="Arial" w:cs="Arial"/>
          <w:color w:val="000000"/>
          <w:sz w:val="24"/>
          <w:szCs w:val="24"/>
        </w:rPr>
        <w:t>46</w:t>
      </w:r>
      <w:r w:rsidR="00761C55" w:rsidRPr="00D24BD8">
        <w:rPr>
          <w:rFonts w:ascii="Arial" w:hAnsi="Arial" w:cs="Arial"/>
          <w:color w:val="000000"/>
          <w:sz w:val="24"/>
          <w:szCs w:val="24"/>
        </w:rPr>
        <w:t xml:space="preserve"> «О пенсиях за выслугу лет лицам</w:t>
      </w:r>
      <w:proofErr w:type="gramEnd"/>
      <w:r w:rsidR="00761C55" w:rsidRPr="00D24BD8">
        <w:rPr>
          <w:rFonts w:ascii="Arial" w:hAnsi="Arial" w:cs="Arial"/>
          <w:color w:val="000000"/>
          <w:sz w:val="24"/>
          <w:szCs w:val="24"/>
        </w:rPr>
        <w:t xml:space="preserve">, </w:t>
      </w:r>
      <w:proofErr w:type="gramStart"/>
      <w:r w:rsidR="00761C55" w:rsidRPr="00D24BD8">
        <w:rPr>
          <w:rFonts w:ascii="Arial" w:hAnsi="Arial" w:cs="Arial"/>
          <w:color w:val="000000"/>
          <w:sz w:val="24"/>
          <w:szCs w:val="24"/>
        </w:rPr>
        <w:t xml:space="preserve">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 </w:t>
      </w:r>
      <w:r w:rsidRPr="00D24BD8">
        <w:rPr>
          <w:rFonts w:ascii="Arial" w:hAnsi="Arial" w:cs="Arial"/>
          <w:sz w:val="24"/>
          <w:szCs w:val="24"/>
        </w:rPr>
        <w:t>основания, порядок индексации и перерасчета пенсии за выслугу лет, а также ежемесячной денежной выплаты к пенсии за выслугу лет лицам,</w:t>
      </w:r>
      <w:r w:rsidRPr="00D24BD8">
        <w:rPr>
          <w:rFonts w:ascii="Arial" w:eastAsia="Calibri" w:hAnsi="Arial" w:cs="Arial"/>
          <w:sz w:val="24"/>
          <w:szCs w:val="24"/>
          <w:lang w:eastAsia="en-US"/>
        </w:rPr>
        <w:t xml:space="preserve"> </w:t>
      </w:r>
      <w:r w:rsidRPr="00D24BD8">
        <w:rPr>
          <w:rFonts w:ascii="Arial" w:hAnsi="Arial" w:cs="Arial"/>
          <w:sz w:val="24"/>
          <w:szCs w:val="24"/>
        </w:rPr>
        <w:t>замещавшим должности муниципальной службы в органах местного самоуправления П</w:t>
      </w:r>
      <w:r w:rsidR="00761C5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 </w:t>
      </w:r>
      <w:r w:rsidRPr="00D24BD8">
        <w:rPr>
          <w:rFonts w:ascii="Arial" w:hAnsi="Arial" w:cs="Arial"/>
          <w:color w:val="000000" w:themeColor="text1"/>
          <w:sz w:val="24"/>
          <w:szCs w:val="24"/>
        </w:rPr>
        <w:t>(далее должности муниципальной службы).</w:t>
      </w:r>
      <w:proofErr w:type="gramEnd"/>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1. </w:t>
      </w:r>
      <w:proofErr w:type="gramStart"/>
      <w:r w:rsidRPr="00D24BD8">
        <w:rPr>
          <w:rFonts w:ascii="Arial" w:hAnsi="Arial" w:cs="Arial"/>
          <w:sz w:val="24"/>
          <w:szCs w:val="24"/>
        </w:rPr>
        <w:t>Индексация пенсии за выслугу лет (доплаты к пенсии) производится при централизованном повышении денежного содержания муниципальных служащих П</w:t>
      </w:r>
      <w:r w:rsidR="00761C5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 в случаях, предусмотренных решением </w:t>
      </w:r>
      <w:r w:rsidRPr="00D24BD8">
        <w:rPr>
          <w:rFonts w:ascii="Arial" w:hAnsi="Arial" w:cs="Arial"/>
          <w:bCs/>
          <w:sz w:val="24"/>
          <w:szCs w:val="24"/>
          <w:lang w:eastAsia="ar-SA"/>
        </w:rPr>
        <w:t xml:space="preserve">Совета народных депутатов </w:t>
      </w:r>
      <w:r w:rsidR="00761C55" w:rsidRPr="00D24BD8">
        <w:rPr>
          <w:rFonts w:ascii="Arial" w:hAnsi="Arial" w:cs="Arial"/>
          <w:sz w:val="24"/>
          <w:szCs w:val="24"/>
        </w:rPr>
        <w:t xml:space="preserve">Пригородного сельского поселения Калачеевского муниципального района Воронежской области 27.08.2015 года </w:t>
      </w:r>
      <w:r w:rsidR="00A67568" w:rsidRPr="00D24BD8">
        <w:rPr>
          <w:rFonts w:ascii="Arial" w:hAnsi="Arial" w:cs="Arial"/>
          <w:sz w:val="24"/>
          <w:szCs w:val="24"/>
        </w:rPr>
        <w:t xml:space="preserve">№246 </w:t>
      </w:r>
      <w:r w:rsidR="00761C55" w:rsidRPr="00D24BD8">
        <w:rPr>
          <w:rFonts w:ascii="Arial" w:hAnsi="Arial" w:cs="Arial"/>
          <w:sz w:val="24"/>
          <w:szCs w:val="24"/>
        </w:rPr>
        <w:t>«О пенсиях за выслугу лет лицам, замещавшим должности муниципальной службы в органах местного самоуправления Пригородного сельского поселения Калачеевского</w:t>
      </w:r>
      <w:proofErr w:type="gramEnd"/>
      <w:r w:rsidR="00761C55" w:rsidRPr="00D24BD8">
        <w:rPr>
          <w:rFonts w:ascii="Arial" w:hAnsi="Arial" w:cs="Arial"/>
          <w:sz w:val="24"/>
          <w:szCs w:val="24"/>
        </w:rPr>
        <w:t xml:space="preserve"> муниципального района Воронежской области»</w:t>
      </w:r>
      <w:r w:rsidRPr="00D24BD8">
        <w:rPr>
          <w:rFonts w:ascii="Arial" w:hAnsi="Arial" w:cs="Arial"/>
          <w:sz w:val="24"/>
          <w:szCs w:val="24"/>
        </w:rPr>
        <w:t xml:space="preserve"> (далее Порядок назначения и выплаты пенсии за выслугу лет), путем индексации размера среднего заработка, из которого исчислялась пенсия за выслугу лет (доплата к пенсии):</w:t>
      </w:r>
      <w:r w:rsidR="00761C55" w:rsidRPr="00D24BD8">
        <w:rPr>
          <w:rFonts w:ascii="Arial" w:hAnsi="Arial" w:cs="Arial"/>
          <w:sz w:val="24"/>
          <w:szCs w:val="24"/>
        </w:rPr>
        <w:t xml:space="preserve"> </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а) на средневзвешенный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муниципальных служащих, замещающих должности муниципальной службы;</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2. Пенсия за выслугу лет (доплата к пенсии) определяется исходя из размера проиндексированного среднего заработка (при последовательном применении всех предшествующих индексов).</w:t>
      </w:r>
    </w:p>
    <w:p w:rsidR="008C0DB1"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3. Средневзвешенные индексы повышения одной или нескольких иных денежных выплат, входящих в состав денежного содержания муниципальных </w:t>
      </w:r>
      <w:r w:rsidRPr="00D24BD8">
        <w:rPr>
          <w:rFonts w:ascii="Arial" w:hAnsi="Arial" w:cs="Arial"/>
          <w:sz w:val="24"/>
          <w:szCs w:val="24"/>
        </w:rPr>
        <w:lastRenderedPageBreak/>
        <w:t>служащих, замещающих должности муниципальной службы, утверждаются нормативным правовым актом администрации П</w:t>
      </w:r>
      <w:r w:rsidR="00761C5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w:t>
      </w:r>
    </w:p>
    <w:p w:rsidR="008C0DB1" w:rsidRPr="00D24BD8" w:rsidRDefault="008C0DB1" w:rsidP="00D24BD8">
      <w:pPr>
        <w:widowControl w:val="0"/>
        <w:autoSpaceDE w:val="0"/>
        <w:autoSpaceDN w:val="0"/>
        <w:adjustRightInd w:val="0"/>
        <w:ind w:firstLine="709"/>
        <w:jc w:val="both"/>
        <w:rPr>
          <w:rFonts w:ascii="Arial" w:hAnsi="Arial" w:cs="Arial"/>
          <w:sz w:val="24"/>
          <w:szCs w:val="24"/>
        </w:rPr>
      </w:pPr>
      <w:proofErr w:type="gramStart"/>
      <w:r w:rsidRPr="00D24BD8">
        <w:rPr>
          <w:rFonts w:ascii="Arial" w:hAnsi="Arial" w:cs="Arial"/>
          <w:sz w:val="24"/>
          <w:szCs w:val="24"/>
        </w:rPr>
        <w:t>При индексации пенсии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roofErr w:type="gramEnd"/>
    </w:p>
    <w:p w:rsidR="008C0DB1" w:rsidRPr="00D24BD8" w:rsidRDefault="008C0DB1" w:rsidP="00D24BD8">
      <w:pPr>
        <w:widowControl w:val="0"/>
        <w:autoSpaceDE w:val="0"/>
        <w:autoSpaceDN w:val="0"/>
        <w:ind w:firstLine="709"/>
        <w:jc w:val="both"/>
        <w:rPr>
          <w:rFonts w:ascii="Arial" w:hAnsi="Arial" w:cs="Arial"/>
          <w:sz w:val="24"/>
          <w:szCs w:val="24"/>
        </w:rPr>
      </w:pPr>
      <w:proofErr w:type="gramStart"/>
      <w:r w:rsidRPr="00D24BD8">
        <w:rPr>
          <w:rFonts w:ascii="Arial" w:hAnsi="Arial" w:cs="Arial"/>
          <w:sz w:val="24"/>
          <w:szCs w:val="24"/>
        </w:rPr>
        <w:t>При индексации пенсии с применением средневзвешенного индекса повышения одной или нескольких денежных выплат, входящих в соответствии с законодательством в состав денежного содержания муниципальных служащих,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по состоянию на день, с которого производится индексация по данному основанию.</w:t>
      </w:r>
      <w:proofErr w:type="gramEnd"/>
      <w:r w:rsidRPr="00D24BD8">
        <w:rPr>
          <w:rFonts w:ascii="Arial" w:hAnsi="Arial" w:cs="Arial"/>
          <w:sz w:val="24"/>
          <w:szCs w:val="24"/>
        </w:rPr>
        <w:t xml:space="preserve">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8C0DB1" w:rsidRPr="00D24BD8" w:rsidRDefault="008C0DB1" w:rsidP="00D24BD8">
      <w:pPr>
        <w:widowControl w:val="0"/>
        <w:autoSpaceDE w:val="0"/>
        <w:autoSpaceDN w:val="0"/>
        <w:ind w:firstLine="709"/>
        <w:jc w:val="both"/>
        <w:rPr>
          <w:rFonts w:ascii="Arial" w:hAnsi="Arial" w:cs="Arial"/>
          <w:sz w:val="24"/>
          <w:szCs w:val="24"/>
        </w:rPr>
      </w:pPr>
      <w:proofErr w:type="gramStart"/>
      <w:r w:rsidRPr="00D24BD8">
        <w:rPr>
          <w:rFonts w:ascii="Arial" w:hAnsi="Arial" w:cs="Arial"/>
          <w:sz w:val="24"/>
          <w:szCs w:val="24"/>
        </w:rPr>
        <w:t xml:space="preserve">При определении размера пенсии за выслугу лет в связи с индексацией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8" w:history="1">
        <w:r w:rsidRPr="00D24BD8">
          <w:rPr>
            <w:rFonts w:ascii="Arial" w:hAnsi="Arial" w:cs="Arial"/>
            <w:sz w:val="24"/>
            <w:szCs w:val="24"/>
          </w:rPr>
          <w:t>законом</w:t>
        </w:r>
      </w:hyperlink>
      <w:r w:rsidRPr="00D24BD8">
        <w:rPr>
          <w:rFonts w:ascii="Arial" w:hAnsi="Arial" w:cs="Arial"/>
          <w:sz w:val="24"/>
          <w:szCs w:val="24"/>
        </w:rPr>
        <w:t xml:space="preserve"> "О трудовых пенсиях в Российской Федерации", размер доли страховой пенсии</w:t>
      </w:r>
      <w:proofErr w:type="gramEnd"/>
      <w:r w:rsidRPr="00D24BD8">
        <w:rPr>
          <w:rFonts w:ascii="Arial" w:hAnsi="Arial" w:cs="Arial"/>
          <w:sz w:val="24"/>
          <w:szCs w:val="24"/>
        </w:rPr>
        <w:t xml:space="preserve">, </w:t>
      </w:r>
      <w:proofErr w:type="gramStart"/>
      <w:r w:rsidRPr="00D24BD8">
        <w:rPr>
          <w:rFonts w:ascii="Arial" w:hAnsi="Arial" w:cs="Arial"/>
          <w:sz w:val="24"/>
          <w:szCs w:val="24"/>
        </w:rPr>
        <w:t xml:space="preserve">установленной и исчисленной в соответствии с Федеральным </w:t>
      </w:r>
      <w:hyperlink r:id="rId9" w:history="1">
        <w:r w:rsidRPr="00D24BD8">
          <w:rPr>
            <w:rFonts w:ascii="Arial" w:hAnsi="Arial" w:cs="Arial"/>
            <w:sz w:val="24"/>
            <w:szCs w:val="24"/>
          </w:rPr>
          <w:t>законом</w:t>
        </w:r>
      </w:hyperlink>
      <w:r w:rsidRPr="00D24BD8">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w:t>
      </w:r>
      <w:proofErr w:type="gramEnd"/>
      <w:r w:rsidRPr="00D24BD8">
        <w:rPr>
          <w:rFonts w:ascii="Arial" w:hAnsi="Arial" w:cs="Arial"/>
          <w:sz w:val="24"/>
          <w:szCs w:val="24"/>
        </w:rPr>
        <w:t xml:space="preserve"> старости.</w:t>
      </w:r>
    </w:p>
    <w:p w:rsidR="008C0DB1" w:rsidRPr="00D24BD8" w:rsidRDefault="008C0DB1" w:rsidP="00D24BD8">
      <w:pPr>
        <w:widowControl w:val="0"/>
        <w:autoSpaceDE w:val="0"/>
        <w:autoSpaceDN w:val="0"/>
        <w:ind w:firstLine="709"/>
        <w:jc w:val="both"/>
        <w:rPr>
          <w:rFonts w:ascii="Arial" w:hAnsi="Arial" w:cs="Arial"/>
          <w:sz w:val="24"/>
          <w:szCs w:val="24"/>
        </w:rPr>
      </w:pPr>
      <w:r w:rsidRPr="00D24BD8">
        <w:rPr>
          <w:rFonts w:ascii="Arial" w:hAnsi="Arial" w:cs="Arial"/>
          <w:sz w:val="24"/>
          <w:szCs w:val="24"/>
        </w:rPr>
        <w:t>Индексация пенсий производится со дня повышения в централизованном порядке денежного содержания (денежного вознаграждения) муниципальных служащих.</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4. Перерасчет пенсии за выслугу лет (доплаты к пенсии) производится администрацией П</w:t>
      </w:r>
      <w:r w:rsidR="00761C55" w:rsidRPr="00D24BD8">
        <w:rPr>
          <w:rFonts w:ascii="Arial" w:hAnsi="Arial" w:cs="Arial"/>
          <w:sz w:val="24"/>
          <w:szCs w:val="24"/>
        </w:rPr>
        <w:t xml:space="preserve">ригородного </w:t>
      </w:r>
      <w:r w:rsidRPr="00D24BD8">
        <w:rPr>
          <w:rFonts w:ascii="Arial" w:hAnsi="Arial" w:cs="Arial"/>
          <w:sz w:val="24"/>
          <w:szCs w:val="24"/>
        </w:rPr>
        <w:t>сельского поселения Калачеевского муниципального района:</w:t>
      </w:r>
      <w:r w:rsidR="00761C55" w:rsidRPr="00D24BD8">
        <w:rPr>
          <w:rFonts w:ascii="Arial" w:hAnsi="Arial" w:cs="Arial"/>
          <w:sz w:val="24"/>
          <w:szCs w:val="24"/>
        </w:rPr>
        <w:t xml:space="preserve"> </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а) в соответствии с нормативным правовым актом администрации П</w:t>
      </w:r>
      <w:r w:rsidR="00761C5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о проведении индексации;</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б) при изменении продолжительности стажа муниципальной службы, с учетом которого определяется размер пенсии за выслугу лет, и (или) замещения муниципальной должности (должности муниципальной службы) не менее </w:t>
      </w:r>
      <w:proofErr w:type="gramStart"/>
      <w:r w:rsidRPr="00D24BD8">
        <w:rPr>
          <w:rFonts w:ascii="Arial" w:hAnsi="Arial" w:cs="Arial"/>
          <w:sz w:val="24"/>
          <w:szCs w:val="24"/>
        </w:rPr>
        <w:t>12 полных месяцев</w:t>
      </w:r>
      <w:proofErr w:type="gramEnd"/>
      <w:r w:rsidRPr="00D24BD8">
        <w:rPr>
          <w:rFonts w:ascii="Arial" w:hAnsi="Arial" w:cs="Arial"/>
          <w:sz w:val="24"/>
          <w:szCs w:val="24"/>
        </w:rPr>
        <w:t xml:space="preserve"> с более высоким должностным окладом.</w:t>
      </w:r>
    </w:p>
    <w:p w:rsidR="008C0DB1"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lastRenderedPageBreak/>
        <w:t>Расчет среднего заработка для осуществления перерасчета пенсии за выслугу лет</w:t>
      </w:r>
      <w:r w:rsidR="00A67568" w:rsidRPr="00D24BD8">
        <w:rPr>
          <w:rFonts w:ascii="Arial" w:hAnsi="Arial" w:cs="Arial"/>
          <w:sz w:val="24"/>
          <w:szCs w:val="24"/>
        </w:rPr>
        <w:t xml:space="preserve">, производимого по основаниям, предусмотренным пунктом «б» пункта 4, осуществляется в порядке, установленном </w:t>
      </w:r>
      <w:r w:rsidRPr="00D24BD8">
        <w:rPr>
          <w:rFonts w:ascii="Arial" w:hAnsi="Arial" w:cs="Arial"/>
          <w:sz w:val="24"/>
          <w:szCs w:val="24"/>
        </w:rPr>
        <w:t>Порядком назначения и выплаты пенсии за выслугу лет.</w:t>
      </w:r>
    </w:p>
    <w:p w:rsidR="008C0DB1"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4.1. </w:t>
      </w:r>
      <w:proofErr w:type="gramStart"/>
      <w:r w:rsidRPr="00D24BD8">
        <w:rPr>
          <w:rFonts w:ascii="Arial" w:hAnsi="Arial" w:cs="Arial"/>
          <w:sz w:val="24"/>
          <w:szCs w:val="24"/>
        </w:rPr>
        <w:t>Перерасчет пенсии за выслугу лет (доплаты к пенсии) при изменении продолжительности стажа муниципальной службы (стажа замещения муниципальных должностей), с учетом которого определяется размер пенсии за выслугу лет (доплаты к пенсии), и (или) замещении должности муниципальной службы (муниципальной должности) П</w:t>
      </w:r>
      <w:r w:rsidR="00761C5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не менее 12 полных месяцев с более высоким должностным окладом лицом, имеющим право на получение пенсии</w:t>
      </w:r>
      <w:proofErr w:type="gramEnd"/>
      <w:r w:rsidRPr="00D24BD8">
        <w:rPr>
          <w:rFonts w:ascii="Arial" w:hAnsi="Arial" w:cs="Arial"/>
          <w:sz w:val="24"/>
          <w:szCs w:val="24"/>
        </w:rPr>
        <w:t xml:space="preserve"> за выслугу лет (доплаты к пенсии), производится по заявлению лица, выплата пенсии за выслугу лет (доплаты к пенсии) которому была приостановлена, на имя главы П</w:t>
      </w:r>
      <w:r w:rsidR="00761C55" w:rsidRPr="00D24BD8">
        <w:rPr>
          <w:rFonts w:ascii="Arial" w:hAnsi="Arial" w:cs="Arial"/>
          <w:sz w:val="24"/>
          <w:szCs w:val="24"/>
        </w:rPr>
        <w:t xml:space="preserve">ригородного </w:t>
      </w:r>
      <w:r w:rsidRPr="00D24BD8">
        <w:rPr>
          <w:rFonts w:ascii="Arial" w:hAnsi="Arial" w:cs="Arial"/>
          <w:sz w:val="24"/>
          <w:szCs w:val="24"/>
        </w:rPr>
        <w:t>сельского поселения Калачеевского муниципального района о перерасчете пенсии за выслугу лет (доплаты к пенсии) (</w:t>
      </w:r>
      <w:hyperlink w:anchor="P1157" w:history="1">
        <w:r w:rsidRPr="00D24BD8">
          <w:rPr>
            <w:rFonts w:ascii="Arial" w:hAnsi="Arial" w:cs="Arial"/>
            <w:sz w:val="24"/>
            <w:szCs w:val="24"/>
          </w:rPr>
          <w:t>приложение № 1</w:t>
        </w:r>
      </w:hyperlink>
      <w:r w:rsidRPr="00D24BD8">
        <w:rPr>
          <w:rFonts w:ascii="Arial" w:hAnsi="Arial" w:cs="Arial"/>
          <w:sz w:val="24"/>
          <w:szCs w:val="24"/>
        </w:rPr>
        <w:t xml:space="preserve"> к настоящему Порядку) при предоставлении следующих документов:</w:t>
      </w:r>
    </w:p>
    <w:p w:rsidR="008C0DB1" w:rsidRPr="00D24BD8" w:rsidRDefault="008C0DB1" w:rsidP="00D24BD8">
      <w:pPr>
        <w:pStyle w:val="ConsPlusNormal"/>
        <w:ind w:firstLine="709"/>
        <w:jc w:val="both"/>
        <w:rPr>
          <w:rFonts w:ascii="Arial" w:hAnsi="Arial" w:cs="Arial"/>
          <w:sz w:val="24"/>
          <w:szCs w:val="24"/>
        </w:rPr>
      </w:pPr>
      <w:bookmarkStart w:id="0" w:name="P136"/>
      <w:bookmarkEnd w:id="0"/>
      <w:r w:rsidRPr="00D24BD8">
        <w:rPr>
          <w:rFonts w:ascii="Arial" w:hAnsi="Arial" w:cs="Arial"/>
          <w:sz w:val="24"/>
          <w:szCs w:val="24"/>
        </w:rPr>
        <w:t>а) справка о стаже муниципальной службы (о стаже замещения муниципальных должностей);</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б) справка о размере среднего заработка в случае замещения муниципальной должности (должности муниципальной службы) </w:t>
      </w:r>
      <w:r w:rsidR="00A67568" w:rsidRPr="00D24BD8">
        <w:rPr>
          <w:rFonts w:ascii="Arial" w:hAnsi="Arial" w:cs="Arial"/>
          <w:sz w:val="24"/>
          <w:szCs w:val="24"/>
        </w:rPr>
        <w:t>Пригородного</w:t>
      </w:r>
      <w:r w:rsidRPr="00D24BD8">
        <w:rPr>
          <w:rFonts w:ascii="Arial" w:hAnsi="Arial" w:cs="Arial"/>
          <w:sz w:val="24"/>
          <w:szCs w:val="24"/>
        </w:rPr>
        <w:t xml:space="preserve"> сельского поселения Калачеевского муниципального района не менее </w:t>
      </w:r>
      <w:proofErr w:type="gramStart"/>
      <w:r w:rsidRPr="00D24BD8">
        <w:rPr>
          <w:rFonts w:ascii="Arial" w:hAnsi="Arial" w:cs="Arial"/>
          <w:sz w:val="24"/>
          <w:szCs w:val="24"/>
        </w:rPr>
        <w:t>12 полных месяцев</w:t>
      </w:r>
      <w:proofErr w:type="gramEnd"/>
      <w:r w:rsidRPr="00D24BD8">
        <w:rPr>
          <w:rFonts w:ascii="Arial" w:hAnsi="Arial" w:cs="Arial"/>
          <w:sz w:val="24"/>
          <w:szCs w:val="24"/>
        </w:rPr>
        <w:t xml:space="preserve"> с более высоким должностным окладом;</w:t>
      </w:r>
      <w:r w:rsidR="00761C55" w:rsidRPr="00D24BD8">
        <w:rPr>
          <w:rFonts w:ascii="Arial" w:hAnsi="Arial" w:cs="Arial"/>
          <w:sz w:val="24"/>
          <w:szCs w:val="24"/>
        </w:rPr>
        <w:t xml:space="preserve"> </w:t>
      </w:r>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в) копия документа (указа, постановления, распоряжения, приказа) об увольнении;</w:t>
      </w:r>
      <w:bookmarkStart w:id="1" w:name="P139"/>
      <w:bookmarkEnd w:id="1"/>
    </w:p>
    <w:p w:rsidR="00761C5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г) копия трудовой книжки.</w:t>
      </w:r>
    </w:p>
    <w:p w:rsidR="006E4AB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4.2. Документы для перерасчета пенсии за выслугу лет (доплаты к пенсии) рассматриваются на заседании комиссии по рассмотрению документов для назначения пенсии за выслугу лет и доплаты к пенсии П</w:t>
      </w:r>
      <w:r w:rsidR="006E4AB5" w:rsidRPr="00D24BD8">
        <w:rPr>
          <w:rFonts w:ascii="Arial" w:hAnsi="Arial" w:cs="Arial"/>
          <w:sz w:val="24"/>
          <w:szCs w:val="24"/>
        </w:rPr>
        <w:t xml:space="preserve">ригородного </w:t>
      </w:r>
      <w:r w:rsidRPr="00D24BD8">
        <w:rPr>
          <w:rFonts w:ascii="Arial" w:hAnsi="Arial" w:cs="Arial"/>
          <w:sz w:val="24"/>
          <w:szCs w:val="24"/>
        </w:rPr>
        <w:t>сельского поселения Калачеевского муниципального района (далее – Комиссия). По результатам рассмотрения Комиссия принимает решение.</w:t>
      </w:r>
      <w:r w:rsidR="006E4AB5" w:rsidRPr="00D24BD8">
        <w:rPr>
          <w:rFonts w:ascii="Arial" w:hAnsi="Arial" w:cs="Arial"/>
          <w:sz w:val="24"/>
          <w:szCs w:val="24"/>
        </w:rPr>
        <w:t xml:space="preserve"> </w:t>
      </w:r>
    </w:p>
    <w:p w:rsidR="006E4AB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Администрация П</w:t>
      </w:r>
      <w:r w:rsidR="006E4AB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принимает решение о перерасчете пенсии за выслугу лет (доплаты к пенсии) в форме распоряжения администрации на основании решения Комиссии. </w:t>
      </w:r>
      <w:proofErr w:type="gramStart"/>
      <w:r w:rsidRPr="00D24BD8">
        <w:rPr>
          <w:rFonts w:ascii="Arial" w:hAnsi="Arial" w:cs="Arial"/>
          <w:sz w:val="24"/>
          <w:szCs w:val="24"/>
        </w:rPr>
        <w:t xml:space="preserve">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решении </w:t>
      </w:r>
      <w:r w:rsidRPr="00D24BD8">
        <w:rPr>
          <w:rFonts w:ascii="Arial" w:hAnsi="Arial" w:cs="Arial"/>
          <w:bCs/>
          <w:sz w:val="24"/>
          <w:szCs w:val="24"/>
          <w:lang w:eastAsia="ar-SA"/>
        </w:rPr>
        <w:t xml:space="preserve">Совета народных депутатов </w:t>
      </w:r>
      <w:r w:rsidRPr="00D24BD8">
        <w:rPr>
          <w:rFonts w:ascii="Arial" w:hAnsi="Arial" w:cs="Arial"/>
          <w:sz w:val="24"/>
          <w:szCs w:val="24"/>
        </w:rPr>
        <w:t>П</w:t>
      </w:r>
      <w:r w:rsidR="006E4AB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w:t>
      </w:r>
      <w:r w:rsidR="006E4AB5" w:rsidRPr="00D24BD8">
        <w:rPr>
          <w:rFonts w:ascii="Arial" w:hAnsi="Arial" w:cs="Arial"/>
          <w:sz w:val="24"/>
          <w:szCs w:val="24"/>
        </w:rPr>
        <w:t xml:space="preserve"> </w:t>
      </w:r>
      <w:r w:rsidR="00A67568" w:rsidRPr="00D24BD8">
        <w:rPr>
          <w:rFonts w:ascii="Arial" w:hAnsi="Arial" w:cs="Arial"/>
          <w:sz w:val="24"/>
          <w:szCs w:val="24"/>
        </w:rPr>
        <w:t>от 27.08.2015 года №2</w:t>
      </w:r>
      <w:r w:rsidR="006E4AB5" w:rsidRPr="00D24BD8">
        <w:rPr>
          <w:rFonts w:ascii="Arial" w:hAnsi="Arial" w:cs="Arial"/>
          <w:sz w:val="24"/>
          <w:szCs w:val="24"/>
        </w:rPr>
        <w:t>46 «О пенсиях за выслугу лет лицам, замещавшим</w:t>
      </w:r>
      <w:proofErr w:type="gramEnd"/>
      <w:r w:rsidR="006E4AB5" w:rsidRPr="00D24BD8">
        <w:rPr>
          <w:rFonts w:ascii="Arial" w:hAnsi="Arial" w:cs="Arial"/>
          <w:sz w:val="24"/>
          <w:szCs w:val="24"/>
        </w:rPr>
        <w:t xml:space="preserve">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w:t>
      </w:r>
      <w:r w:rsidRPr="00D24BD8">
        <w:rPr>
          <w:rFonts w:ascii="Arial" w:hAnsi="Arial" w:cs="Arial"/>
          <w:sz w:val="24"/>
          <w:szCs w:val="24"/>
        </w:rPr>
        <w:t>.</w:t>
      </w:r>
    </w:p>
    <w:p w:rsidR="006E4AB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5. Администрация П</w:t>
      </w:r>
      <w:r w:rsidR="006E4AB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письменно уведомляет получателей о размере пенсии за выслугу лет (доплаты к пенсии) в результате произведенного перерасчета (</w:t>
      </w:r>
      <w:hyperlink w:anchor="P1005" w:history="1">
        <w:r w:rsidRPr="00D24BD8">
          <w:rPr>
            <w:rFonts w:ascii="Arial" w:hAnsi="Arial" w:cs="Arial"/>
            <w:sz w:val="24"/>
            <w:szCs w:val="24"/>
          </w:rPr>
          <w:t>приложение № 2</w:t>
        </w:r>
      </w:hyperlink>
      <w:r w:rsidRPr="00D24BD8">
        <w:rPr>
          <w:rFonts w:ascii="Arial" w:hAnsi="Arial" w:cs="Arial"/>
          <w:sz w:val="24"/>
          <w:szCs w:val="24"/>
        </w:rPr>
        <w:t xml:space="preserve"> к настоящему Порядку).</w:t>
      </w:r>
    </w:p>
    <w:p w:rsidR="006E4AB5"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5.1. Выплата пенсии за выслугу лет (доплаты к пенсии) в новом размере </w:t>
      </w:r>
      <w:r w:rsidRPr="00D24BD8">
        <w:rPr>
          <w:rFonts w:ascii="Arial" w:hAnsi="Arial" w:cs="Arial"/>
          <w:sz w:val="24"/>
          <w:szCs w:val="24"/>
        </w:rPr>
        <w:lastRenderedPageBreak/>
        <w:t>производится со дня, установленного в соответствующем правовом акте.</w:t>
      </w:r>
    </w:p>
    <w:p w:rsidR="008C0DB1"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 xml:space="preserve">5.2. </w:t>
      </w:r>
      <w:proofErr w:type="gramStart"/>
      <w:r w:rsidRPr="00D24BD8">
        <w:rPr>
          <w:rFonts w:ascii="Arial" w:hAnsi="Arial" w:cs="Arial"/>
          <w:sz w:val="24"/>
          <w:szCs w:val="24"/>
        </w:rPr>
        <w:t>Администрация П</w:t>
      </w:r>
      <w:r w:rsidR="006E4AB5" w:rsidRPr="00D24BD8">
        <w:rPr>
          <w:rFonts w:ascii="Arial" w:hAnsi="Arial" w:cs="Arial"/>
          <w:sz w:val="24"/>
          <w:szCs w:val="24"/>
        </w:rPr>
        <w:t xml:space="preserve">ригородного </w:t>
      </w:r>
      <w:r w:rsidRPr="00D24BD8">
        <w:rPr>
          <w:rFonts w:ascii="Arial" w:hAnsi="Arial" w:cs="Arial"/>
          <w:sz w:val="24"/>
          <w:szCs w:val="24"/>
        </w:rPr>
        <w:t>сельского поселения Калачеевского муниципального района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(доплата к пенсии),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а</w:t>
      </w:r>
      <w:proofErr w:type="gramEnd"/>
      <w:r w:rsidRPr="00D24BD8">
        <w:rPr>
          <w:rFonts w:ascii="Arial" w:hAnsi="Arial" w:cs="Arial"/>
          <w:sz w:val="24"/>
          <w:szCs w:val="24"/>
        </w:rPr>
        <w:t xml:space="preserve"> также ежемесячно в органах ЗАГС по соответствующим записям актов гражданского состояния либо органах Министерства внутренних дел Российской Федерации.</w:t>
      </w:r>
    </w:p>
    <w:p w:rsidR="006E4AB5" w:rsidRPr="00D24BD8" w:rsidRDefault="008C0DB1" w:rsidP="00D24BD8">
      <w:pPr>
        <w:pStyle w:val="ConsPlusNormal"/>
        <w:ind w:firstLine="5103"/>
        <w:jc w:val="both"/>
        <w:outlineLvl w:val="1"/>
        <w:rPr>
          <w:rFonts w:ascii="Arial" w:hAnsi="Arial" w:cs="Arial"/>
          <w:sz w:val="24"/>
          <w:szCs w:val="24"/>
        </w:rPr>
      </w:pPr>
      <w:r w:rsidRPr="00D24BD8">
        <w:rPr>
          <w:rFonts w:ascii="Arial" w:hAnsi="Arial" w:cs="Arial"/>
          <w:sz w:val="24"/>
          <w:szCs w:val="24"/>
        </w:rPr>
        <w:br w:type="page"/>
      </w:r>
      <w:bookmarkStart w:id="2" w:name="P237"/>
      <w:bookmarkEnd w:id="2"/>
    </w:p>
    <w:tbl>
      <w:tblPr>
        <w:tblStyle w:val="a6"/>
        <w:tblW w:w="0" w:type="auto"/>
        <w:tblInd w:w="3397" w:type="dxa"/>
        <w:tblLook w:val="04A0" w:firstRow="1" w:lastRow="0" w:firstColumn="1" w:lastColumn="0" w:noHBand="0" w:noVBand="1"/>
      </w:tblPr>
      <w:tblGrid>
        <w:gridCol w:w="5890"/>
      </w:tblGrid>
      <w:tr w:rsidR="006E4AB5" w:rsidRPr="00D24BD8" w:rsidTr="00F66AE9">
        <w:tc>
          <w:tcPr>
            <w:tcW w:w="5947" w:type="dxa"/>
            <w:tcBorders>
              <w:top w:val="nil"/>
              <w:left w:val="nil"/>
              <w:bottom w:val="nil"/>
              <w:right w:val="nil"/>
            </w:tcBorders>
          </w:tcPr>
          <w:p w:rsidR="006E4AB5" w:rsidRPr="00D24BD8" w:rsidRDefault="006E4AB5" w:rsidP="00D24BD8">
            <w:pPr>
              <w:pStyle w:val="ConsPlusNormal"/>
              <w:jc w:val="both"/>
              <w:outlineLvl w:val="1"/>
              <w:rPr>
                <w:rFonts w:ascii="Arial" w:hAnsi="Arial" w:cs="Arial"/>
                <w:sz w:val="24"/>
                <w:szCs w:val="24"/>
              </w:rPr>
            </w:pPr>
            <w:r w:rsidRPr="00D24BD8">
              <w:rPr>
                <w:rFonts w:ascii="Arial" w:hAnsi="Arial" w:cs="Arial"/>
                <w:sz w:val="24"/>
                <w:szCs w:val="24"/>
              </w:rPr>
              <w:lastRenderedPageBreak/>
              <w:t>Приложение № 1</w:t>
            </w:r>
          </w:p>
          <w:p w:rsidR="006E4AB5" w:rsidRPr="00D24BD8" w:rsidRDefault="006E4AB5" w:rsidP="00D24BD8">
            <w:pPr>
              <w:pStyle w:val="ConsPlusNormal"/>
              <w:jc w:val="both"/>
              <w:outlineLvl w:val="1"/>
              <w:rPr>
                <w:rFonts w:ascii="Arial" w:hAnsi="Arial" w:cs="Arial"/>
                <w:sz w:val="24"/>
                <w:szCs w:val="24"/>
              </w:rPr>
            </w:pPr>
            <w:r w:rsidRPr="00D24BD8">
              <w:rPr>
                <w:rFonts w:ascii="Arial" w:hAnsi="Arial" w:cs="Arial"/>
                <w:sz w:val="24"/>
                <w:szCs w:val="24"/>
              </w:rPr>
              <w:t>к Порядку перерасчета и индексации пенсии за выслугу лет (доплаты к пенсии) лицам,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w:t>
            </w:r>
          </w:p>
        </w:tc>
      </w:tr>
    </w:tbl>
    <w:p w:rsidR="008C0DB1" w:rsidRPr="00D24BD8" w:rsidRDefault="008C0DB1" w:rsidP="00D24BD8">
      <w:pPr>
        <w:pStyle w:val="ConsPlusNormal"/>
        <w:ind w:firstLine="709"/>
        <w:jc w:val="both"/>
        <w:outlineLvl w:val="1"/>
        <w:rPr>
          <w:rFonts w:ascii="Arial" w:hAnsi="Arial" w:cs="Arial"/>
          <w:sz w:val="24"/>
          <w:szCs w:val="24"/>
        </w:rPr>
      </w:pPr>
      <w:bookmarkStart w:id="3" w:name="_GoBack"/>
      <w:bookmarkEnd w:id="3"/>
      <w:r w:rsidRPr="00D24BD8">
        <w:rPr>
          <w:rFonts w:ascii="Arial" w:hAnsi="Arial" w:cs="Arial"/>
          <w:sz w:val="24"/>
          <w:szCs w:val="24"/>
        </w:rPr>
        <w:t>ОБРАЗЕЦ 1</w:t>
      </w:r>
    </w:p>
    <w:p w:rsidR="008C0DB1" w:rsidRPr="00D24BD8" w:rsidRDefault="008C0DB1" w:rsidP="00D24BD8">
      <w:pPr>
        <w:pStyle w:val="ConsPlusNormal"/>
        <w:ind w:left="3686" w:firstLine="709"/>
        <w:jc w:val="both"/>
        <w:outlineLvl w:val="1"/>
        <w:rPr>
          <w:rFonts w:ascii="Arial" w:hAnsi="Arial" w:cs="Arial"/>
          <w:sz w:val="24"/>
          <w:szCs w:val="24"/>
        </w:rPr>
      </w:pPr>
      <w:r w:rsidRPr="00D24BD8">
        <w:rPr>
          <w:rFonts w:ascii="Arial" w:hAnsi="Arial" w:cs="Arial"/>
          <w:sz w:val="24"/>
          <w:szCs w:val="24"/>
        </w:rPr>
        <w:t xml:space="preserve">Главе </w:t>
      </w:r>
    </w:p>
    <w:p w:rsidR="008C0DB1" w:rsidRPr="00D24BD8" w:rsidRDefault="008C0DB1" w:rsidP="00D24BD8">
      <w:pPr>
        <w:pStyle w:val="ConsPlusNormal"/>
        <w:ind w:left="3686" w:firstLine="709"/>
        <w:jc w:val="both"/>
        <w:outlineLvl w:val="1"/>
        <w:rPr>
          <w:rFonts w:ascii="Arial" w:hAnsi="Arial" w:cs="Arial"/>
          <w:sz w:val="24"/>
          <w:szCs w:val="24"/>
        </w:rPr>
      </w:pPr>
      <w:r w:rsidRPr="00D24BD8">
        <w:rPr>
          <w:rFonts w:ascii="Arial" w:hAnsi="Arial" w:cs="Arial"/>
          <w:sz w:val="24"/>
          <w:szCs w:val="24"/>
        </w:rPr>
        <w:t>П</w:t>
      </w:r>
      <w:r w:rsidR="00F66AE9" w:rsidRPr="00D24BD8">
        <w:rPr>
          <w:rFonts w:ascii="Arial" w:hAnsi="Arial" w:cs="Arial"/>
          <w:sz w:val="24"/>
          <w:szCs w:val="24"/>
        </w:rPr>
        <w:t xml:space="preserve">ригородного </w:t>
      </w:r>
      <w:r w:rsidRPr="00D24BD8">
        <w:rPr>
          <w:rFonts w:ascii="Arial" w:hAnsi="Arial" w:cs="Arial"/>
          <w:sz w:val="24"/>
          <w:szCs w:val="24"/>
        </w:rPr>
        <w:t>сельского поселения</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 xml:space="preserve">Калачеевского муниципального района </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Воронежской области</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___________________________</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 xml:space="preserve"> (фамилия, имя, отчество)</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___________________________________</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 xml:space="preserve"> (фамилия, имя, отчество заявителя)</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___________________________________</w:t>
      </w:r>
    </w:p>
    <w:p w:rsidR="008C0DB1" w:rsidRPr="00D24BD8" w:rsidRDefault="008C0DB1" w:rsidP="00D24BD8">
      <w:pPr>
        <w:pStyle w:val="ConsPlusNormal"/>
        <w:ind w:left="3686" w:firstLine="709"/>
        <w:jc w:val="both"/>
        <w:outlineLvl w:val="1"/>
        <w:rPr>
          <w:rFonts w:ascii="Arial" w:hAnsi="Arial" w:cs="Arial"/>
          <w:sz w:val="24"/>
          <w:szCs w:val="24"/>
        </w:rPr>
      </w:pPr>
      <w:r w:rsidRPr="00D24BD8">
        <w:rPr>
          <w:rFonts w:ascii="Arial" w:hAnsi="Arial" w:cs="Arial"/>
          <w:sz w:val="24"/>
          <w:szCs w:val="24"/>
        </w:rPr>
        <w:t xml:space="preserve"> (паспортные данные, адрес)</w:t>
      </w:r>
    </w:p>
    <w:p w:rsidR="008C0DB1" w:rsidRPr="00D24BD8" w:rsidRDefault="008C0DB1" w:rsidP="00D24BD8">
      <w:pPr>
        <w:pStyle w:val="ConsPlusNormal"/>
        <w:jc w:val="center"/>
        <w:outlineLvl w:val="1"/>
        <w:rPr>
          <w:rFonts w:ascii="Arial" w:hAnsi="Arial" w:cs="Arial"/>
          <w:sz w:val="24"/>
          <w:szCs w:val="24"/>
        </w:rPr>
      </w:pPr>
      <w:r w:rsidRPr="00D24BD8">
        <w:rPr>
          <w:rFonts w:ascii="Arial" w:hAnsi="Arial" w:cs="Arial"/>
          <w:sz w:val="24"/>
          <w:szCs w:val="24"/>
        </w:rPr>
        <w:t>Заявление</w:t>
      </w:r>
    </w:p>
    <w:p w:rsidR="006E4AB5"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В связи с моим увольнением «___» _____________ 20___ года </w:t>
      </w:r>
      <w:proofErr w:type="gramStart"/>
      <w:r w:rsidRPr="00D24BD8">
        <w:rPr>
          <w:rFonts w:ascii="Arial" w:hAnsi="Arial" w:cs="Arial"/>
          <w:sz w:val="24"/>
          <w:szCs w:val="24"/>
        </w:rPr>
        <w:t>с</w:t>
      </w:r>
      <w:proofErr w:type="gramEnd"/>
      <w:r w:rsidRPr="00D24BD8">
        <w:rPr>
          <w:rFonts w:ascii="Arial" w:hAnsi="Arial" w:cs="Arial"/>
          <w:sz w:val="24"/>
          <w:szCs w:val="24"/>
        </w:rPr>
        <w:t xml:space="preserve"> должности___________________________________ и изменением</w:t>
      </w:r>
      <w:r w:rsidR="006E4AB5" w:rsidRPr="00D24BD8">
        <w:rPr>
          <w:rFonts w:ascii="Arial" w:hAnsi="Arial" w:cs="Arial"/>
          <w:sz w:val="24"/>
          <w:szCs w:val="24"/>
        </w:rPr>
        <w:t xml:space="preserve"> </w:t>
      </w:r>
      <w:r w:rsidRPr="00D24BD8">
        <w:rPr>
          <w:rFonts w:ascii="Arial" w:hAnsi="Arial" w:cs="Arial"/>
          <w:sz w:val="24"/>
          <w:szCs w:val="24"/>
        </w:rPr>
        <w:t xml:space="preserve"> </w:t>
      </w:r>
      <w:r w:rsidR="006E4AB5" w:rsidRPr="00D24BD8">
        <w:rPr>
          <w:rFonts w:ascii="Arial" w:hAnsi="Arial" w:cs="Arial"/>
          <w:sz w:val="24"/>
          <w:szCs w:val="24"/>
        </w:rPr>
        <w:t xml:space="preserve">             </w:t>
      </w:r>
    </w:p>
    <w:p w:rsidR="008C0DB1" w:rsidRPr="00D24BD8" w:rsidRDefault="006E4AB5"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                 </w:t>
      </w:r>
      <w:r w:rsidR="008C0DB1" w:rsidRPr="00D24BD8">
        <w:rPr>
          <w:rFonts w:ascii="Arial" w:hAnsi="Arial" w:cs="Arial"/>
          <w:sz w:val="24"/>
          <w:szCs w:val="24"/>
        </w:rPr>
        <w:t>(наименование должности)</w:t>
      </w:r>
    </w:p>
    <w:p w:rsidR="008C0DB1" w:rsidRPr="00D24BD8" w:rsidRDefault="008C0DB1" w:rsidP="00D24BD8">
      <w:pPr>
        <w:jc w:val="both"/>
        <w:rPr>
          <w:rFonts w:ascii="Arial" w:hAnsi="Arial" w:cs="Arial"/>
          <w:sz w:val="24"/>
          <w:szCs w:val="24"/>
        </w:rPr>
      </w:pPr>
      <w:proofErr w:type="gramStart"/>
      <w:r w:rsidRPr="00D24BD8">
        <w:rPr>
          <w:rFonts w:ascii="Arial" w:hAnsi="Arial" w:cs="Arial"/>
          <w:sz w:val="24"/>
          <w:szCs w:val="24"/>
        </w:rPr>
        <w:t xml:space="preserve">продолжительности стажа муниципальной службы (стажа замещения муниципальной должности) прошу произвести перерасчет пенсии за выслугу лет (доплаты к пенсии), назначенной в соответствии с Положением </w:t>
      </w:r>
      <w:r w:rsidR="00F66AE9" w:rsidRPr="00D24BD8">
        <w:rPr>
          <w:rFonts w:ascii="Arial" w:hAnsi="Arial" w:cs="Arial"/>
          <w:sz w:val="24"/>
          <w:szCs w:val="24"/>
        </w:rPr>
        <w:t>о пенсиях за выслугу лет лицам,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w:t>
      </w:r>
      <w:r w:rsidRPr="00D24BD8">
        <w:rPr>
          <w:rFonts w:ascii="Arial" w:hAnsi="Arial" w:cs="Arial"/>
          <w:sz w:val="24"/>
          <w:szCs w:val="24"/>
        </w:rPr>
        <w:t>, утвержденным решением Совета народных депутатов П</w:t>
      </w:r>
      <w:r w:rsidR="006E4AB5"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 </w:t>
      </w:r>
      <w:r w:rsidRPr="00D24BD8">
        <w:rPr>
          <w:rFonts w:ascii="Arial" w:hAnsi="Arial" w:cs="Arial"/>
          <w:color w:val="000000"/>
          <w:sz w:val="24"/>
          <w:szCs w:val="24"/>
        </w:rPr>
        <w:t>от </w:t>
      </w:r>
      <w:r w:rsidR="00F66AE9" w:rsidRPr="00D24BD8">
        <w:rPr>
          <w:rFonts w:ascii="Arial" w:hAnsi="Arial" w:cs="Arial"/>
          <w:color w:val="000000"/>
          <w:sz w:val="24"/>
          <w:szCs w:val="24"/>
        </w:rPr>
        <w:t>27.08.2015</w:t>
      </w:r>
      <w:proofErr w:type="gramEnd"/>
      <w:r w:rsidR="00F66AE9" w:rsidRPr="00D24BD8">
        <w:rPr>
          <w:rFonts w:ascii="Arial" w:hAnsi="Arial" w:cs="Arial"/>
          <w:color w:val="000000"/>
          <w:sz w:val="24"/>
          <w:szCs w:val="24"/>
        </w:rPr>
        <w:t xml:space="preserve"> </w:t>
      </w:r>
      <w:r w:rsidRPr="00D24BD8">
        <w:rPr>
          <w:rFonts w:ascii="Arial" w:hAnsi="Arial" w:cs="Arial"/>
          <w:color w:val="000000"/>
          <w:sz w:val="24"/>
          <w:szCs w:val="24"/>
        </w:rPr>
        <w:t>№</w:t>
      </w:r>
      <w:r w:rsidR="00F66AE9" w:rsidRPr="00D24BD8">
        <w:rPr>
          <w:rFonts w:ascii="Arial" w:hAnsi="Arial" w:cs="Arial"/>
          <w:color w:val="000000"/>
          <w:sz w:val="24"/>
          <w:szCs w:val="24"/>
        </w:rPr>
        <w:t xml:space="preserve"> 246</w:t>
      </w:r>
      <w:r w:rsidRPr="00D24BD8">
        <w:rPr>
          <w:rFonts w:ascii="Arial" w:hAnsi="Arial" w:cs="Arial"/>
          <w:color w:val="000000"/>
          <w:sz w:val="24"/>
          <w:szCs w:val="24"/>
        </w:rPr>
        <w:t xml:space="preserve"> </w:t>
      </w:r>
      <w:r w:rsidRPr="00D24BD8">
        <w:rPr>
          <w:rFonts w:ascii="Arial" w:hAnsi="Arial" w:cs="Arial"/>
          <w:sz w:val="24"/>
          <w:szCs w:val="24"/>
        </w:rPr>
        <w:t>«</w:t>
      </w:r>
      <w:r w:rsidR="00F66AE9" w:rsidRPr="00D24BD8">
        <w:rPr>
          <w:rFonts w:ascii="Arial" w:hAnsi="Arial" w:cs="Arial"/>
          <w:color w:val="000000"/>
          <w:sz w:val="24"/>
          <w:szCs w:val="24"/>
        </w:rPr>
        <w:t>О пенсиях за выслугу лет лицам,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w:t>
      </w:r>
      <w:r w:rsidRPr="00D24BD8">
        <w:rPr>
          <w:rFonts w:ascii="Arial" w:hAnsi="Arial" w:cs="Arial"/>
          <w:sz w:val="24"/>
          <w:szCs w:val="24"/>
        </w:rPr>
        <w:t>».</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Приложение:</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1. Справка о стаже муниципальной службы (о стаже замещения муниципальных должностей).</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2. Копия документа (распоряжения, приказа) об увольнении.</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3. Копия трудовой книжки.</w:t>
      </w:r>
    </w:p>
    <w:p w:rsidR="008C0DB1" w:rsidRPr="00D24BD8" w:rsidRDefault="008C0DB1" w:rsidP="00D24BD8">
      <w:pPr>
        <w:pStyle w:val="ConsPlusNormal"/>
        <w:jc w:val="both"/>
        <w:outlineLvl w:val="1"/>
        <w:rPr>
          <w:rFonts w:ascii="Arial" w:hAnsi="Arial" w:cs="Arial"/>
          <w:sz w:val="24"/>
          <w:szCs w:val="24"/>
        </w:rPr>
      </w:pPr>
      <w:r w:rsidRPr="00D24BD8">
        <w:rPr>
          <w:rFonts w:ascii="Arial" w:hAnsi="Arial" w:cs="Arial"/>
          <w:sz w:val="24"/>
          <w:szCs w:val="24"/>
        </w:rPr>
        <w:t>_______________________________</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 (дата, подпись)</w:t>
      </w:r>
    </w:p>
    <w:p w:rsidR="00DE13A0" w:rsidRDefault="00DE13A0" w:rsidP="00D24BD8">
      <w:pPr>
        <w:pStyle w:val="ConsPlusNormal"/>
        <w:ind w:firstLine="709"/>
        <w:jc w:val="both"/>
        <w:outlineLvl w:val="1"/>
        <w:rPr>
          <w:rFonts w:ascii="Arial" w:hAnsi="Arial" w:cs="Arial"/>
          <w:sz w:val="24"/>
          <w:szCs w:val="24"/>
        </w:rPr>
      </w:pPr>
    </w:p>
    <w:p w:rsidR="00DE13A0" w:rsidRDefault="00DE13A0" w:rsidP="00D24BD8">
      <w:pPr>
        <w:pStyle w:val="ConsPlusNormal"/>
        <w:ind w:firstLine="709"/>
        <w:jc w:val="both"/>
        <w:outlineLvl w:val="1"/>
        <w:rPr>
          <w:rFonts w:ascii="Arial" w:hAnsi="Arial" w:cs="Arial"/>
          <w:sz w:val="24"/>
          <w:szCs w:val="24"/>
        </w:rPr>
      </w:pPr>
    </w:p>
    <w:p w:rsidR="00DE13A0" w:rsidRDefault="00DE13A0" w:rsidP="00D24BD8">
      <w:pPr>
        <w:pStyle w:val="ConsPlusNormal"/>
        <w:ind w:firstLine="709"/>
        <w:jc w:val="both"/>
        <w:outlineLvl w:val="1"/>
        <w:rPr>
          <w:rFonts w:ascii="Arial" w:hAnsi="Arial" w:cs="Arial"/>
          <w:sz w:val="24"/>
          <w:szCs w:val="24"/>
        </w:rPr>
      </w:pPr>
    </w:p>
    <w:p w:rsidR="00DE13A0" w:rsidRDefault="00DE13A0" w:rsidP="00D24BD8">
      <w:pPr>
        <w:pStyle w:val="ConsPlusNormal"/>
        <w:ind w:firstLine="709"/>
        <w:jc w:val="both"/>
        <w:outlineLvl w:val="1"/>
        <w:rPr>
          <w:rFonts w:ascii="Arial" w:hAnsi="Arial" w:cs="Arial"/>
          <w:sz w:val="24"/>
          <w:szCs w:val="24"/>
        </w:rPr>
      </w:pP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ОБРАЗЕЦ 2</w:t>
      </w:r>
    </w:p>
    <w:p w:rsidR="008C0DB1" w:rsidRPr="00D24BD8" w:rsidRDefault="008C0DB1" w:rsidP="00D24BD8">
      <w:pPr>
        <w:pStyle w:val="ConsPlusNormal"/>
        <w:ind w:left="3686" w:firstLine="709"/>
        <w:jc w:val="both"/>
        <w:outlineLvl w:val="1"/>
        <w:rPr>
          <w:rFonts w:ascii="Arial" w:hAnsi="Arial" w:cs="Arial"/>
          <w:sz w:val="24"/>
          <w:szCs w:val="24"/>
        </w:rPr>
      </w:pPr>
      <w:r w:rsidRPr="00D24BD8">
        <w:rPr>
          <w:rFonts w:ascii="Arial" w:hAnsi="Arial" w:cs="Arial"/>
          <w:sz w:val="24"/>
          <w:szCs w:val="24"/>
        </w:rPr>
        <w:t xml:space="preserve">Главе </w:t>
      </w:r>
    </w:p>
    <w:p w:rsidR="008C0DB1" w:rsidRPr="00D24BD8" w:rsidRDefault="008C0DB1" w:rsidP="00D24BD8">
      <w:pPr>
        <w:pStyle w:val="ConsPlusNormal"/>
        <w:ind w:left="3686" w:firstLine="709"/>
        <w:jc w:val="both"/>
        <w:outlineLvl w:val="1"/>
        <w:rPr>
          <w:rFonts w:ascii="Arial" w:hAnsi="Arial" w:cs="Arial"/>
          <w:sz w:val="24"/>
          <w:szCs w:val="24"/>
        </w:rPr>
      </w:pPr>
      <w:r w:rsidRPr="00D24BD8">
        <w:rPr>
          <w:rFonts w:ascii="Arial" w:hAnsi="Arial" w:cs="Arial"/>
          <w:sz w:val="24"/>
          <w:szCs w:val="24"/>
        </w:rPr>
        <w:t>П</w:t>
      </w:r>
      <w:r w:rsidR="00F66AE9" w:rsidRPr="00D24BD8">
        <w:rPr>
          <w:rFonts w:ascii="Arial" w:hAnsi="Arial" w:cs="Arial"/>
          <w:sz w:val="24"/>
          <w:szCs w:val="24"/>
        </w:rPr>
        <w:t>ригородного</w:t>
      </w:r>
      <w:r w:rsidRPr="00D24BD8">
        <w:rPr>
          <w:rFonts w:ascii="Arial" w:hAnsi="Arial" w:cs="Arial"/>
          <w:sz w:val="24"/>
          <w:szCs w:val="24"/>
        </w:rPr>
        <w:t xml:space="preserve"> сельского поселения</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lastRenderedPageBreak/>
        <w:t xml:space="preserve">Калачеевского муниципального района </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Воронежской области</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___________________________</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 xml:space="preserve"> (фамилия, имя, отчество)</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___________________________________</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 xml:space="preserve"> (фамилия, имя, отчество заявителя)</w:t>
      </w:r>
    </w:p>
    <w:p w:rsidR="008C0DB1" w:rsidRPr="00D24BD8" w:rsidRDefault="008C0DB1" w:rsidP="00D24BD8">
      <w:pPr>
        <w:pStyle w:val="ConsPlusNormal"/>
        <w:ind w:left="3686" w:firstLine="709"/>
        <w:jc w:val="both"/>
        <w:rPr>
          <w:rFonts w:ascii="Arial" w:hAnsi="Arial" w:cs="Arial"/>
          <w:sz w:val="24"/>
          <w:szCs w:val="24"/>
        </w:rPr>
      </w:pPr>
      <w:r w:rsidRPr="00D24BD8">
        <w:rPr>
          <w:rFonts w:ascii="Arial" w:hAnsi="Arial" w:cs="Arial"/>
          <w:sz w:val="24"/>
          <w:szCs w:val="24"/>
        </w:rPr>
        <w:t>___________________________________</w:t>
      </w:r>
    </w:p>
    <w:p w:rsidR="008C0DB1" w:rsidRPr="00D24BD8" w:rsidRDefault="008C0DB1" w:rsidP="00D24BD8">
      <w:pPr>
        <w:pStyle w:val="ConsPlusNormal"/>
        <w:ind w:left="3686" w:firstLine="709"/>
        <w:jc w:val="both"/>
        <w:outlineLvl w:val="1"/>
        <w:rPr>
          <w:rFonts w:ascii="Arial" w:hAnsi="Arial" w:cs="Arial"/>
          <w:sz w:val="24"/>
          <w:szCs w:val="24"/>
        </w:rPr>
      </w:pPr>
      <w:r w:rsidRPr="00D24BD8">
        <w:rPr>
          <w:rFonts w:ascii="Arial" w:hAnsi="Arial" w:cs="Arial"/>
          <w:sz w:val="24"/>
          <w:szCs w:val="24"/>
        </w:rPr>
        <w:t xml:space="preserve"> (паспортные данные, адрес)</w:t>
      </w:r>
    </w:p>
    <w:p w:rsidR="00F66AE9" w:rsidRPr="00D24BD8" w:rsidRDefault="00F66AE9" w:rsidP="00D24BD8">
      <w:pPr>
        <w:pStyle w:val="ConsPlusNormal"/>
        <w:jc w:val="center"/>
        <w:outlineLvl w:val="1"/>
        <w:rPr>
          <w:rFonts w:ascii="Arial" w:hAnsi="Arial" w:cs="Arial"/>
          <w:sz w:val="24"/>
          <w:szCs w:val="24"/>
        </w:rPr>
      </w:pPr>
    </w:p>
    <w:p w:rsidR="008C0DB1" w:rsidRPr="00D24BD8" w:rsidRDefault="008C0DB1" w:rsidP="00D24BD8">
      <w:pPr>
        <w:pStyle w:val="ConsPlusNormal"/>
        <w:jc w:val="center"/>
        <w:outlineLvl w:val="1"/>
        <w:rPr>
          <w:rFonts w:ascii="Arial" w:hAnsi="Arial" w:cs="Arial"/>
          <w:sz w:val="24"/>
          <w:szCs w:val="24"/>
        </w:rPr>
      </w:pPr>
      <w:r w:rsidRPr="00D24BD8">
        <w:rPr>
          <w:rFonts w:ascii="Arial" w:hAnsi="Arial" w:cs="Arial"/>
          <w:sz w:val="24"/>
          <w:szCs w:val="24"/>
        </w:rPr>
        <w:t>Заявление</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В связи с моим увольнением «___» _____________ 20___ года с должности ___________________________________________________,</w:t>
      </w:r>
    </w:p>
    <w:p w:rsidR="008C0DB1" w:rsidRPr="00D24BD8" w:rsidRDefault="00F66AE9"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 </w:t>
      </w:r>
      <w:r w:rsidR="008C0DB1" w:rsidRPr="00D24BD8">
        <w:rPr>
          <w:rFonts w:ascii="Arial" w:hAnsi="Arial" w:cs="Arial"/>
          <w:sz w:val="24"/>
          <w:szCs w:val="24"/>
        </w:rPr>
        <w:t xml:space="preserve">(наименование должности) </w:t>
      </w:r>
    </w:p>
    <w:p w:rsidR="008C0DB1" w:rsidRPr="00D24BD8" w:rsidRDefault="008C0DB1" w:rsidP="00D24BD8">
      <w:pPr>
        <w:jc w:val="both"/>
        <w:rPr>
          <w:rFonts w:ascii="Arial" w:hAnsi="Arial" w:cs="Arial"/>
          <w:color w:val="000000"/>
          <w:sz w:val="24"/>
          <w:szCs w:val="24"/>
        </w:rPr>
      </w:pPr>
      <w:proofErr w:type="gramStart"/>
      <w:r w:rsidRPr="00D24BD8">
        <w:rPr>
          <w:rFonts w:ascii="Arial" w:hAnsi="Arial" w:cs="Arial"/>
          <w:sz w:val="24"/>
          <w:szCs w:val="24"/>
        </w:rPr>
        <w:t>изменением продолжительности стажа муниципальной службы (стажа замещения муниципальной должности) и (или) увеличением размера должностного оклада прошу произвести перерасчет пенсии за выслугу лет (доплаты к пенсии), назначенной в соответствии с решением Совета народных депутатов П</w:t>
      </w:r>
      <w:r w:rsidR="00F66AE9"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 </w:t>
      </w:r>
      <w:r w:rsidRPr="00D24BD8">
        <w:rPr>
          <w:rFonts w:ascii="Arial" w:hAnsi="Arial" w:cs="Arial"/>
          <w:color w:val="000000"/>
          <w:sz w:val="24"/>
          <w:szCs w:val="24"/>
        </w:rPr>
        <w:t>от </w:t>
      </w:r>
      <w:r w:rsidR="00F66AE9" w:rsidRPr="00D24BD8">
        <w:rPr>
          <w:rFonts w:ascii="Arial" w:hAnsi="Arial" w:cs="Arial"/>
          <w:color w:val="000000"/>
          <w:sz w:val="24"/>
          <w:szCs w:val="24"/>
        </w:rPr>
        <w:t>27.08.2015 г. №246</w:t>
      </w:r>
      <w:r w:rsidRPr="00D24BD8">
        <w:rPr>
          <w:rFonts w:ascii="Arial" w:hAnsi="Arial" w:cs="Arial"/>
          <w:color w:val="000000"/>
          <w:sz w:val="24"/>
          <w:szCs w:val="24"/>
        </w:rPr>
        <w:t xml:space="preserve"> </w:t>
      </w:r>
      <w:r w:rsidRPr="00D24BD8">
        <w:rPr>
          <w:rFonts w:ascii="Arial" w:hAnsi="Arial" w:cs="Arial"/>
          <w:sz w:val="24"/>
          <w:szCs w:val="24"/>
        </w:rPr>
        <w:t>«</w:t>
      </w:r>
      <w:r w:rsidR="00F66AE9" w:rsidRPr="00D24BD8">
        <w:rPr>
          <w:rFonts w:ascii="Arial" w:hAnsi="Arial" w:cs="Arial"/>
          <w:color w:val="000000"/>
          <w:sz w:val="24"/>
          <w:szCs w:val="24"/>
        </w:rPr>
        <w:t>О пенсиях за выслугу лет лицам, замещавшим должности муниципальной службы в органах местного самоуправления Пригородного</w:t>
      </w:r>
      <w:proofErr w:type="gramEnd"/>
      <w:r w:rsidR="00F66AE9" w:rsidRPr="00D24BD8">
        <w:rPr>
          <w:rFonts w:ascii="Arial" w:hAnsi="Arial" w:cs="Arial"/>
          <w:color w:val="000000"/>
          <w:sz w:val="24"/>
          <w:szCs w:val="24"/>
        </w:rPr>
        <w:t xml:space="preserve"> сельского поселения Калачеевского муниципального района Воронежской области</w:t>
      </w:r>
      <w:r w:rsidRPr="00D24BD8">
        <w:rPr>
          <w:rFonts w:ascii="Arial" w:hAnsi="Arial" w:cs="Arial"/>
          <w:sz w:val="24"/>
          <w:szCs w:val="24"/>
        </w:rPr>
        <w:t>».</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Приложение:</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1. Справка о стаже муниципальной службы (о стаже замещения муниципальных должностей).</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2. Справка о размере среднего заработка, в случае замещения муниципальной должности (должности муниципальной службы) </w:t>
      </w:r>
      <w:proofErr w:type="spellStart"/>
      <w:r w:rsidRPr="00D24BD8">
        <w:rPr>
          <w:rFonts w:ascii="Arial" w:hAnsi="Arial" w:cs="Arial"/>
          <w:sz w:val="24"/>
          <w:szCs w:val="24"/>
        </w:rPr>
        <w:t>П</w:t>
      </w:r>
      <w:r w:rsidR="00F66AE9" w:rsidRPr="00D24BD8">
        <w:rPr>
          <w:rFonts w:ascii="Arial" w:hAnsi="Arial" w:cs="Arial"/>
          <w:sz w:val="24"/>
          <w:szCs w:val="24"/>
        </w:rPr>
        <w:t>ригородного</w:t>
      </w:r>
      <w:r w:rsidRPr="00D24BD8">
        <w:rPr>
          <w:rFonts w:ascii="Arial" w:hAnsi="Arial" w:cs="Arial"/>
          <w:sz w:val="24"/>
          <w:szCs w:val="24"/>
        </w:rPr>
        <w:t>сельского</w:t>
      </w:r>
      <w:proofErr w:type="spellEnd"/>
      <w:r w:rsidRPr="00D24BD8">
        <w:rPr>
          <w:rFonts w:ascii="Arial" w:hAnsi="Arial" w:cs="Arial"/>
          <w:sz w:val="24"/>
          <w:szCs w:val="24"/>
        </w:rPr>
        <w:t xml:space="preserve"> поселения Калачеевского муниципального района Воронежской области не менее </w:t>
      </w:r>
      <w:proofErr w:type="gramStart"/>
      <w:r w:rsidRPr="00D24BD8">
        <w:rPr>
          <w:rFonts w:ascii="Arial" w:hAnsi="Arial" w:cs="Arial"/>
          <w:sz w:val="24"/>
          <w:szCs w:val="24"/>
        </w:rPr>
        <w:t>12 полных месяцев</w:t>
      </w:r>
      <w:proofErr w:type="gramEnd"/>
      <w:r w:rsidRPr="00D24BD8">
        <w:rPr>
          <w:rFonts w:ascii="Arial" w:hAnsi="Arial" w:cs="Arial"/>
          <w:sz w:val="24"/>
          <w:szCs w:val="24"/>
        </w:rPr>
        <w:t xml:space="preserve"> с более высоким должностным окладом.</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3. Копия документа (распоряжения, приказа) об увольнении.</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4. Копия трудовой книжки.</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 _______________________________</w:t>
      </w:r>
    </w:p>
    <w:p w:rsidR="008C0DB1" w:rsidRPr="00D24BD8" w:rsidRDefault="008C0DB1" w:rsidP="00D24BD8">
      <w:pPr>
        <w:pStyle w:val="ConsPlusNormal"/>
        <w:ind w:firstLine="709"/>
        <w:jc w:val="both"/>
        <w:outlineLvl w:val="1"/>
        <w:rPr>
          <w:rFonts w:ascii="Arial" w:hAnsi="Arial" w:cs="Arial"/>
          <w:sz w:val="24"/>
          <w:szCs w:val="24"/>
        </w:rPr>
      </w:pPr>
      <w:r w:rsidRPr="00D24BD8">
        <w:rPr>
          <w:rFonts w:ascii="Arial" w:hAnsi="Arial" w:cs="Arial"/>
          <w:sz w:val="24"/>
          <w:szCs w:val="24"/>
        </w:rPr>
        <w:t xml:space="preserve"> (дата, подпись)</w:t>
      </w:r>
    </w:p>
    <w:p w:rsidR="008C0DB1" w:rsidRPr="00D24BD8" w:rsidRDefault="008C0DB1" w:rsidP="00D24BD8">
      <w:pPr>
        <w:jc w:val="both"/>
        <w:rPr>
          <w:rFonts w:ascii="Arial" w:hAnsi="Arial" w:cs="Arial"/>
          <w:sz w:val="24"/>
          <w:szCs w:val="24"/>
        </w:rPr>
      </w:pPr>
      <w:r w:rsidRPr="00D24BD8">
        <w:rPr>
          <w:rFonts w:ascii="Arial" w:hAnsi="Arial" w:cs="Arial"/>
          <w:sz w:val="24"/>
          <w:szCs w:val="24"/>
        </w:rPr>
        <w:br w:type="page"/>
      </w:r>
    </w:p>
    <w:tbl>
      <w:tblPr>
        <w:tblStyle w:val="a6"/>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tblGrid>
      <w:tr w:rsidR="00F66AE9" w:rsidRPr="00D24BD8" w:rsidTr="00F66AE9">
        <w:tc>
          <w:tcPr>
            <w:tcW w:w="5238" w:type="dxa"/>
          </w:tcPr>
          <w:p w:rsidR="00F66AE9" w:rsidRPr="00D24BD8" w:rsidRDefault="00F66AE9" w:rsidP="00D24BD8">
            <w:pPr>
              <w:pStyle w:val="ConsPlusNormal"/>
              <w:jc w:val="both"/>
              <w:rPr>
                <w:rFonts w:ascii="Arial" w:hAnsi="Arial" w:cs="Arial"/>
                <w:sz w:val="24"/>
                <w:szCs w:val="24"/>
              </w:rPr>
            </w:pPr>
            <w:r w:rsidRPr="00D24BD8">
              <w:rPr>
                <w:rFonts w:ascii="Arial" w:hAnsi="Arial" w:cs="Arial"/>
                <w:sz w:val="24"/>
                <w:szCs w:val="24"/>
              </w:rPr>
              <w:lastRenderedPageBreak/>
              <w:t>Приложение № 2</w:t>
            </w:r>
          </w:p>
          <w:p w:rsidR="00F66AE9" w:rsidRPr="00D24BD8" w:rsidRDefault="00F66AE9" w:rsidP="00D24BD8">
            <w:pPr>
              <w:pStyle w:val="ConsPlusNormal"/>
              <w:jc w:val="both"/>
              <w:rPr>
                <w:rFonts w:ascii="Arial" w:hAnsi="Arial" w:cs="Arial"/>
                <w:sz w:val="24"/>
                <w:szCs w:val="24"/>
              </w:rPr>
            </w:pPr>
            <w:r w:rsidRPr="00D24BD8">
              <w:rPr>
                <w:rFonts w:ascii="Arial" w:hAnsi="Arial" w:cs="Arial"/>
                <w:sz w:val="24"/>
                <w:szCs w:val="24"/>
              </w:rPr>
              <w:t>к Порядку перерасчета и индексации пенсии за выслугу лет (доплаты к пенсии) лицам,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w:t>
            </w:r>
          </w:p>
        </w:tc>
      </w:tr>
    </w:tbl>
    <w:p w:rsidR="008C0DB1" w:rsidRPr="00D24BD8" w:rsidRDefault="008C0DB1" w:rsidP="00D24BD8">
      <w:pPr>
        <w:pStyle w:val="ConsPlusNormal"/>
        <w:ind w:firstLine="5103"/>
        <w:jc w:val="both"/>
        <w:rPr>
          <w:rFonts w:ascii="Arial" w:hAnsi="Arial" w:cs="Arial"/>
          <w:sz w:val="24"/>
          <w:szCs w:val="24"/>
        </w:rPr>
      </w:pPr>
    </w:p>
    <w:p w:rsidR="008C0DB1" w:rsidRPr="00D24BD8" w:rsidRDefault="008C0DB1" w:rsidP="00D24BD8">
      <w:pPr>
        <w:pStyle w:val="ConsPlusNormal"/>
        <w:ind w:firstLine="709"/>
        <w:jc w:val="both"/>
        <w:rPr>
          <w:rFonts w:ascii="Arial" w:hAnsi="Arial" w:cs="Arial"/>
          <w:sz w:val="24"/>
          <w:szCs w:val="24"/>
        </w:rPr>
      </w:pPr>
    </w:p>
    <w:p w:rsidR="008C0DB1" w:rsidRPr="00D24BD8" w:rsidRDefault="008C0DB1" w:rsidP="00D24BD8">
      <w:pPr>
        <w:pStyle w:val="ConsPlusNormal"/>
        <w:ind w:firstLine="709"/>
        <w:jc w:val="both"/>
        <w:rPr>
          <w:rFonts w:ascii="Arial" w:hAnsi="Arial" w:cs="Arial"/>
          <w:sz w:val="24"/>
          <w:szCs w:val="24"/>
        </w:rPr>
      </w:pPr>
      <w:r w:rsidRPr="00D24BD8">
        <w:rPr>
          <w:rFonts w:ascii="Arial" w:hAnsi="Arial" w:cs="Arial"/>
          <w:sz w:val="24"/>
          <w:szCs w:val="24"/>
        </w:rPr>
        <w:t>ОБРАЗЕЦ</w:t>
      </w:r>
    </w:p>
    <w:p w:rsidR="008C0DB1" w:rsidRPr="00D24BD8" w:rsidRDefault="00F66AE9" w:rsidP="00D24BD8">
      <w:pPr>
        <w:pStyle w:val="ConsPlusNormal"/>
        <w:ind w:firstLine="709"/>
        <w:jc w:val="both"/>
        <w:rPr>
          <w:rFonts w:ascii="Arial" w:hAnsi="Arial" w:cs="Arial"/>
          <w:sz w:val="24"/>
          <w:szCs w:val="24"/>
        </w:rPr>
      </w:pPr>
      <w:r w:rsidRPr="00D24BD8">
        <w:rPr>
          <w:rFonts w:ascii="Arial" w:hAnsi="Arial" w:cs="Arial"/>
          <w:sz w:val="24"/>
          <w:szCs w:val="24"/>
        </w:rPr>
        <w:t xml:space="preserve">                                                                     </w:t>
      </w:r>
      <w:r w:rsidR="008C0DB1" w:rsidRPr="00D24BD8">
        <w:rPr>
          <w:rFonts w:ascii="Arial" w:hAnsi="Arial" w:cs="Arial"/>
          <w:sz w:val="24"/>
          <w:szCs w:val="24"/>
        </w:rPr>
        <w:t>«___» ___________ 20__ года</w:t>
      </w:r>
    </w:p>
    <w:p w:rsidR="008C0DB1" w:rsidRPr="00D24BD8" w:rsidRDefault="008C0DB1" w:rsidP="00D24BD8">
      <w:pPr>
        <w:pStyle w:val="ConsPlusNormal"/>
        <w:ind w:firstLine="709"/>
        <w:jc w:val="both"/>
        <w:rPr>
          <w:rFonts w:ascii="Arial" w:hAnsi="Arial" w:cs="Arial"/>
          <w:sz w:val="24"/>
          <w:szCs w:val="24"/>
        </w:rPr>
      </w:pPr>
    </w:p>
    <w:p w:rsidR="008C0DB1" w:rsidRPr="00D24BD8" w:rsidRDefault="008C0DB1" w:rsidP="00D24BD8">
      <w:pPr>
        <w:pStyle w:val="ConsPlusNormal"/>
        <w:jc w:val="center"/>
        <w:rPr>
          <w:rFonts w:ascii="Arial" w:hAnsi="Arial" w:cs="Arial"/>
          <w:sz w:val="24"/>
          <w:szCs w:val="24"/>
        </w:rPr>
      </w:pPr>
      <w:bookmarkStart w:id="4" w:name="P1005"/>
      <w:bookmarkEnd w:id="4"/>
      <w:r w:rsidRPr="00D24BD8">
        <w:rPr>
          <w:rFonts w:ascii="Arial" w:hAnsi="Arial" w:cs="Arial"/>
          <w:sz w:val="24"/>
          <w:szCs w:val="24"/>
        </w:rPr>
        <w:t>УВЕДОМЛЕНИЕ</w:t>
      </w:r>
    </w:p>
    <w:p w:rsidR="008C0DB1" w:rsidRPr="00D24BD8" w:rsidRDefault="008C0DB1" w:rsidP="00D24BD8">
      <w:pPr>
        <w:pStyle w:val="ConsPlusNormal"/>
        <w:ind w:firstLine="709"/>
        <w:jc w:val="both"/>
        <w:rPr>
          <w:rFonts w:ascii="Arial" w:hAnsi="Arial" w:cs="Arial"/>
          <w:sz w:val="24"/>
          <w:szCs w:val="24"/>
        </w:rPr>
      </w:pPr>
    </w:p>
    <w:p w:rsidR="008C0DB1" w:rsidRPr="00D24BD8" w:rsidRDefault="008C0DB1" w:rsidP="00D24BD8">
      <w:pPr>
        <w:pStyle w:val="ConsPlusNonformat"/>
        <w:ind w:firstLine="709"/>
        <w:jc w:val="both"/>
        <w:rPr>
          <w:rFonts w:ascii="Arial" w:hAnsi="Arial" w:cs="Arial"/>
          <w:sz w:val="24"/>
          <w:szCs w:val="24"/>
        </w:rPr>
      </w:pPr>
      <w:r w:rsidRPr="00D24BD8">
        <w:rPr>
          <w:rFonts w:ascii="Arial" w:hAnsi="Arial" w:cs="Arial"/>
          <w:sz w:val="24"/>
          <w:szCs w:val="24"/>
        </w:rPr>
        <w:t>Уважаемы</w:t>
      </w:r>
      <w:proofErr w:type="gramStart"/>
      <w:r w:rsidRPr="00D24BD8">
        <w:rPr>
          <w:rFonts w:ascii="Arial" w:hAnsi="Arial" w:cs="Arial"/>
          <w:sz w:val="24"/>
          <w:szCs w:val="24"/>
        </w:rPr>
        <w:t>й(</w:t>
      </w:r>
      <w:proofErr w:type="spellStart"/>
      <w:proofErr w:type="gramEnd"/>
      <w:r w:rsidRPr="00D24BD8">
        <w:rPr>
          <w:rFonts w:ascii="Arial" w:hAnsi="Arial" w:cs="Arial"/>
          <w:sz w:val="24"/>
          <w:szCs w:val="24"/>
        </w:rPr>
        <w:t>ая</w:t>
      </w:r>
      <w:proofErr w:type="spellEnd"/>
      <w:r w:rsidRPr="00D24BD8">
        <w:rPr>
          <w:rFonts w:ascii="Arial" w:hAnsi="Arial" w:cs="Arial"/>
          <w:sz w:val="24"/>
          <w:szCs w:val="24"/>
        </w:rPr>
        <w:t xml:space="preserve">) </w:t>
      </w:r>
      <w:r w:rsidR="00F66AE9" w:rsidRPr="00D24BD8">
        <w:rPr>
          <w:rFonts w:ascii="Arial" w:hAnsi="Arial" w:cs="Arial"/>
          <w:sz w:val="24"/>
          <w:szCs w:val="24"/>
        </w:rPr>
        <w:t>_</w:t>
      </w:r>
      <w:r w:rsidRPr="00D24BD8">
        <w:rPr>
          <w:rFonts w:ascii="Arial" w:hAnsi="Arial" w:cs="Arial"/>
          <w:sz w:val="24"/>
          <w:szCs w:val="24"/>
        </w:rPr>
        <w:t>______________________________________________,</w:t>
      </w:r>
    </w:p>
    <w:p w:rsidR="008C0DB1" w:rsidRPr="00D24BD8" w:rsidRDefault="008C0DB1" w:rsidP="00D24BD8">
      <w:pPr>
        <w:pStyle w:val="ConsPlusNonformat"/>
        <w:ind w:firstLine="709"/>
        <w:jc w:val="both"/>
        <w:rPr>
          <w:rFonts w:ascii="Arial" w:hAnsi="Arial" w:cs="Arial"/>
          <w:sz w:val="24"/>
          <w:szCs w:val="24"/>
        </w:rPr>
      </w:pPr>
      <w:r w:rsidRPr="00D24BD8">
        <w:rPr>
          <w:rFonts w:ascii="Arial" w:hAnsi="Arial" w:cs="Arial"/>
          <w:sz w:val="24"/>
          <w:szCs w:val="24"/>
        </w:rPr>
        <w:t xml:space="preserve"> </w:t>
      </w:r>
      <w:r w:rsidR="00F66AE9" w:rsidRPr="00D24BD8">
        <w:rPr>
          <w:rFonts w:ascii="Arial" w:hAnsi="Arial" w:cs="Arial"/>
          <w:sz w:val="24"/>
          <w:szCs w:val="24"/>
        </w:rPr>
        <w:t xml:space="preserve">                                             </w:t>
      </w:r>
      <w:r w:rsidRPr="00D24BD8">
        <w:rPr>
          <w:rFonts w:ascii="Arial" w:hAnsi="Arial" w:cs="Arial"/>
          <w:sz w:val="24"/>
          <w:szCs w:val="24"/>
        </w:rPr>
        <w:t>(фамилия, имя, отчество)</w:t>
      </w:r>
    </w:p>
    <w:p w:rsidR="008C0DB1" w:rsidRPr="00D24BD8" w:rsidRDefault="008C0DB1" w:rsidP="00D24BD8">
      <w:pPr>
        <w:pStyle w:val="ConsPlusNonformat"/>
        <w:jc w:val="both"/>
        <w:rPr>
          <w:rFonts w:ascii="Arial" w:hAnsi="Arial" w:cs="Arial"/>
          <w:sz w:val="24"/>
          <w:szCs w:val="24"/>
        </w:rPr>
      </w:pPr>
      <w:r w:rsidRPr="00D24BD8">
        <w:rPr>
          <w:rFonts w:ascii="Arial" w:hAnsi="Arial" w:cs="Arial"/>
          <w:sz w:val="24"/>
          <w:szCs w:val="24"/>
        </w:rPr>
        <w:t>уведомляем Вас, что в соответствии с распоряжением администрации П</w:t>
      </w:r>
      <w:r w:rsidR="00F66AE9" w:rsidRPr="00D24BD8">
        <w:rPr>
          <w:rFonts w:ascii="Arial" w:hAnsi="Arial" w:cs="Arial"/>
          <w:sz w:val="24"/>
          <w:szCs w:val="24"/>
        </w:rPr>
        <w:t>ригородного</w:t>
      </w:r>
      <w:r w:rsidRPr="00D24BD8">
        <w:rPr>
          <w:rFonts w:ascii="Arial" w:hAnsi="Arial" w:cs="Arial"/>
          <w:sz w:val="24"/>
          <w:szCs w:val="24"/>
        </w:rPr>
        <w:t xml:space="preserve"> сельского поселения Калачеевского муниципального района Воронежской области от _ 20__ года № ____ Вам произведен перерасчет размера пенсии за выслугу лет (доплаты к пенсии).</w:t>
      </w:r>
    </w:p>
    <w:p w:rsidR="008C0DB1" w:rsidRPr="00D24BD8" w:rsidRDefault="008C0DB1" w:rsidP="00D24BD8">
      <w:pPr>
        <w:pStyle w:val="ConsPlusNonformat"/>
        <w:ind w:firstLine="709"/>
        <w:jc w:val="both"/>
        <w:rPr>
          <w:rFonts w:ascii="Arial" w:hAnsi="Arial" w:cs="Arial"/>
          <w:sz w:val="24"/>
          <w:szCs w:val="24"/>
        </w:rPr>
      </w:pPr>
      <w:r w:rsidRPr="00D24BD8">
        <w:rPr>
          <w:rFonts w:ascii="Arial" w:hAnsi="Arial" w:cs="Arial"/>
          <w:sz w:val="24"/>
          <w:szCs w:val="24"/>
        </w:rPr>
        <w:t>С ____ 20___ года размер Вашей пенсии за выслугу лет (доплаты к пенсии) составляет: __________________________ рублей.</w:t>
      </w:r>
    </w:p>
    <w:p w:rsidR="008C0DB1" w:rsidRPr="00D24BD8" w:rsidRDefault="008C0DB1" w:rsidP="00D24BD8">
      <w:pPr>
        <w:pStyle w:val="ConsPlusNonformat"/>
        <w:ind w:firstLine="709"/>
        <w:jc w:val="both"/>
        <w:rPr>
          <w:rFonts w:ascii="Arial" w:hAnsi="Arial" w:cs="Arial"/>
          <w:sz w:val="24"/>
          <w:szCs w:val="24"/>
        </w:rPr>
      </w:pPr>
    </w:p>
    <w:p w:rsidR="00F66AE9" w:rsidRPr="00D24BD8" w:rsidRDefault="00F66AE9" w:rsidP="00D24BD8">
      <w:pPr>
        <w:pStyle w:val="ConsPlusNonformat"/>
        <w:ind w:firstLine="709"/>
        <w:jc w:val="both"/>
        <w:rPr>
          <w:rFonts w:ascii="Arial" w:hAnsi="Arial" w:cs="Arial"/>
          <w:sz w:val="24"/>
          <w:szCs w:val="24"/>
        </w:rPr>
      </w:pPr>
    </w:p>
    <w:p w:rsidR="008C0DB1" w:rsidRPr="00D24BD8" w:rsidRDefault="008C0DB1" w:rsidP="00D24BD8">
      <w:pPr>
        <w:pStyle w:val="ConsPlusNonformat"/>
        <w:ind w:firstLine="709"/>
        <w:jc w:val="both"/>
        <w:rPr>
          <w:rFonts w:ascii="Arial" w:hAnsi="Arial" w:cs="Arial"/>
          <w:sz w:val="24"/>
          <w:szCs w:val="24"/>
        </w:rPr>
      </w:pPr>
      <w:r w:rsidRPr="00D24BD8">
        <w:rPr>
          <w:rFonts w:ascii="Arial" w:hAnsi="Arial" w:cs="Arial"/>
          <w:sz w:val="24"/>
          <w:szCs w:val="24"/>
        </w:rPr>
        <w:t xml:space="preserve">Должность (подпись) </w:t>
      </w:r>
      <w:r w:rsidR="00F66AE9" w:rsidRPr="00D24BD8">
        <w:rPr>
          <w:rFonts w:ascii="Arial" w:hAnsi="Arial" w:cs="Arial"/>
          <w:sz w:val="24"/>
          <w:szCs w:val="24"/>
        </w:rPr>
        <w:t xml:space="preserve">                                 </w:t>
      </w:r>
      <w:r w:rsidRPr="00D24BD8">
        <w:rPr>
          <w:rFonts w:ascii="Arial" w:hAnsi="Arial" w:cs="Arial"/>
          <w:sz w:val="24"/>
          <w:szCs w:val="24"/>
        </w:rPr>
        <w:t>И.О. Фамилия</w:t>
      </w:r>
      <w:bookmarkStart w:id="5" w:name="P1157"/>
      <w:bookmarkEnd w:id="5"/>
    </w:p>
    <w:p w:rsidR="008C0DB1" w:rsidRPr="00D24BD8" w:rsidRDefault="008C0DB1" w:rsidP="00D24BD8">
      <w:pPr>
        <w:jc w:val="center"/>
        <w:rPr>
          <w:rFonts w:ascii="Arial" w:hAnsi="Arial" w:cs="Arial"/>
          <w:color w:val="000000"/>
          <w:spacing w:val="2"/>
          <w:sz w:val="24"/>
          <w:szCs w:val="24"/>
        </w:rPr>
      </w:pPr>
    </w:p>
    <w:sectPr w:rsidR="008C0DB1" w:rsidRPr="00D24BD8" w:rsidSect="00D24BD8">
      <w:pgSz w:w="11906" w:h="16838"/>
      <w:pgMar w:top="22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4"/>
    <w:rsid w:val="00007249"/>
    <w:rsid w:val="00077EA7"/>
    <w:rsid w:val="000E4AD4"/>
    <w:rsid w:val="00130495"/>
    <w:rsid w:val="00146869"/>
    <w:rsid w:val="001A0A82"/>
    <w:rsid w:val="001D01CC"/>
    <w:rsid w:val="00201E99"/>
    <w:rsid w:val="00290BE1"/>
    <w:rsid w:val="002D3DE6"/>
    <w:rsid w:val="003041D6"/>
    <w:rsid w:val="00362B67"/>
    <w:rsid w:val="003648D6"/>
    <w:rsid w:val="00366FC7"/>
    <w:rsid w:val="003C2962"/>
    <w:rsid w:val="003C4669"/>
    <w:rsid w:val="003D7852"/>
    <w:rsid w:val="003F4828"/>
    <w:rsid w:val="00441D78"/>
    <w:rsid w:val="00487E46"/>
    <w:rsid w:val="004A4333"/>
    <w:rsid w:val="004E07CE"/>
    <w:rsid w:val="004F2353"/>
    <w:rsid w:val="0052006E"/>
    <w:rsid w:val="00561424"/>
    <w:rsid w:val="00586804"/>
    <w:rsid w:val="005B3A61"/>
    <w:rsid w:val="005D6664"/>
    <w:rsid w:val="005E0C17"/>
    <w:rsid w:val="00635919"/>
    <w:rsid w:val="00657C48"/>
    <w:rsid w:val="006818A8"/>
    <w:rsid w:val="00687F0B"/>
    <w:rsid w:val="006D6679"/>
    <w:rsid w:val="006E4AB5"/>
    <w:rsid w:val="00712919"/>
    <w:rsid w:val="00714DD4"/>
    <w:rsid w:val="007250ED"/>
    <w:rsid w:val="00745EE5"/>
    <w:rsid w:val="00747633"/>
    <w:rsid w:val="00761C55"/>
    <w:rsid w:val="00781F11"/>
    <w:rsid w:val="007910AC"/>
    <w:rsid w:val="007B497B"/>
    <w:rsid w:val="007E28BB"/>
    <w:rsid w:val="007F53B4"/>
    <w:rsid w:val="00807919"/>
    <w:rsid w:val="00834895"/>
    <w:rsid w:val="00865BA4"/>
    <w:rsid w:val="008A43E0"/>
    <w:rsid w:val="008C0DB1"/>
    <w:rsid w:val="008D1A3F"/>
    <w:rsid w:val="00914C85"/>
    <w:rsid w:val="00973E22"/>
    <w:rsid w:val="00992D39"/>
    <w:rsid w:val="009E672B"/>
    <w:rsid w:val="00A0129D"/>
    <w:rsid w:val="00A35AA3"/>
    <w:rsid w:val="00A52852"/>
    <w:rsid w:val="00A559F2"/>
    <w:rsid w:val="00A67568"/>
    <w:rsid w:val="00A75A34"/>
    <w:rsid w:val="00AB0A6A"/>
    <w:rsid w:val="00AF358D"/>
    <w:rsid w:val="00B112F9"/>
    <w:rsid w:val="00B40E0D"/>
    <w:rsid w:val="00B41A78"/>
    <w:rsid w:val="00B536F9"/>
    <w:rsid w:val="00B918C2"/>
    <w:rsid w:val="00B94678"/>
    <w:rsid w:val="00BC7C03"/>
    <w:rsid w:val="00C85645"/>
    <w:rsid w:val="00C9134A"/>
    <w:rsid w:val="00CF4304"/>
    <w:rsid w:val="00D16659"/>
    <w:rsid w:val="00D24BD8"/>
    <w:rsid w:val="00D3025D"/>
    <w:rsid w:val="00D54E61"/>
    <w:rsid w:val="00DD0F69"/>
    <w:rsid w:val="00DE13A0"/>
    <w:rsid w:val="00E36132"/>
    <w:rsid w:val="00E45CF0"/>
    <w:rsid w:val="00E609C7"/>
    <w:rsid w:val="00EA4797"/>
    <w:rsid w:val="00EC27FF"/>
    <w:rsid w:val="00EC659B"/>
    <w:rsid w:val="00ED4F86"/>
    <w:rsid w:val="00F02903"/>
    <w:rsid w:val="00F106CA"/>
    <w:rsid w:val="00F1320C"/>
    <w:rsid w:val="00F57D16"/>
    <w:rsid w:val="00F66AE9"/>
    <w:rsid w:val="00F9579D"/>
    <w:rsid w:val="00FA4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62AB7A3F44E9EB2DAC8708C886FCBD1570DA00A2C8D92D1A263E52AE155L" TargetMode="External"/><Relationship Id="rId3" Type="http://schemas.microsoft.com/office/2007/relationships/stylesWithEffects" Target="stylesWithEffects.xml"/><Relationship Id="rId7" Type="http://schemas.openxmlformats.org/officeDocument/2006/relationships/hyperlink" Target="consultantplus://offline/ref=CF267BF09A6EB970346F73B5313908BC7A84F303D5B3AD3BC81D43D951A163379B5B92995BF2DF55F658BFp4E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4C62AB7A3F44E9EB2DAC8708C886FCBD1570DA6092D8D92D1A263E52AE15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2390</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СИР</cp:lastModifiedBy>
  <cp:revision>6</cp:revision>
  <cp:lastPrinted>2024-05-07T09:04:00Z</cp:lastPrinted>
  <dcterms:created xsi:type="dcterms:W3CDTF">2024-07-12T11:00:00Z</dcterms:created>
  <dcterms:modified xsi:type="dcterms:W3CDTF">2024-07-15T06:59:00Z</dcterms:modified>
</cp:coreProperties>
</file>