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B3" w:rsidRDefault="00F62AB3" w:rsidP="006B7F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62AB3" w:rsidRPr="00D314DE" w:rsidRDefault="00F62AB3" w:rsidP="00F62A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314D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F62AB3" w:rsidRPr="00D314DE" w:rsidRDefault="00F62AB3" w:rsidP="00F6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4DE">
        <w:rPr>
          <w:rFonts w:ascii="Times New Roman" w:eastAsia="Calibri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F62AB3" w:rsidRPr="00D314DE" w:rsidRDefault="00F62AB3" w:rsidP="00F6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4DE">
        <w:rPr>
          <w:rFonts w:ascii="Times New Roman" w:eastAsia="Calibri" w:hAnsi="Times New Roman" w:cs="Times New Roman"/>
          <w:b/>
          <w:sz w:val="28"/>
          <w:szCs w:val="28"/>
        </w:rPr>
        <w:t>КАЛАЧЕЕВСКОГО МУНИЦИПАЛЬНОГО РАЙОНА</w:t>
      </w:r>
    </w:p>
    <w:p w:rsidR="00F62AB3" w:rsidRPr="00D314DE" w:rsidRDefault="00F62AB3" w:rsidP="00F6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4D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62AB3" w:rsidRPr="00D314DE" w:rsidRDefault="00F62AB3" w:rsidP="00F6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AB3" w:rsidRPr="00D314DE" w:rsidRDefault="00F62AB3" w:rsidP="00F62AB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14D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F62AB3" w:rsidRPr="00D314DE" w:rsidRDefault="00F62AB3" w:rsidP="00F62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AB3" w:rsidRPr="00D314DE" w:rsidRDefault="00F62AB3" w:rsidP="00F62A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2AB3" w:rsidRPr="00D314DE" w:rsidRDefault="00F62AB3" w:rsidP="00F62AB3">
      <w:pPr>
        <w:spacing w:after="0" w:line="240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314DE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8D3EFD">
        <w:rPr>
          <w:rFonts w:ascii="Times New Roman" w:eastAsia="Calibri" w:hAnsi="Times New Roman" w:cs="Times New Roman"/>
          <w:sz w:val="28"/>
          <w:szCs w:val="28"/>
          <w:u w:val="single"/>
        </w:rPr>
        <w:t>14</w:t>
      </w:r>
      <w:r w:rsidRPr="00D314DE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8D3E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мая</w:t>
      </w:r>
      <w:r w:rsidR="00A275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314DE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367220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C36209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D314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6B7F3B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</w:p>
    <w:p w:rsidR="00F62AB3" w:rsidRPr="00D314DE" w:rsidRDefault="00F62AB3" w:rsidP="00F62AB3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D314DE">
        <w:rPr>
          <w:rFonts w:ascii="Times New Roman" w:eastAsia="Calibri" w:hAnsi="Times New Roman" w:cs="Times New Roman"/>
          <w:sz w:val="20"/>
          <w:szCs w:val="20"/>
        </w:rPr>
        <w:t xml:space="preserve">               п. Пригородный</w:t>
      </w:r>
    </w:p>
    <w:p w:rsidR="00F62AB3" w:rsidRPr="00D314DE" w:rsidRDefault="00F62AB3" w:rsidP="00F62AB3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62AB3" w:rsidRPr="00D314DE" w:rsidTr="00CA43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2AB3" w:rsidRPr="00D314DE" w:rsidRDefault="00F62AB3" w:rsidP="006551A0">
            <w:pPr>
              <w:tabs>
                <w:tab w:val="left" w:pos="-284"/>
                <w:tab w:val="right" w:pos="9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14DE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18.12.2017 г. №126 (в ред. постановлений 28.09.2018 г. №102,</w:t>
            </w:r>
            <w:r w:rsidRPr="00D314DE">
              <w:rPr>
                <w:rFonts w:ascii="Calibri" w:eastAsia="Calibri" w:hAnsi="Calibri" w:cs="Times New Roman"/>
              </w:rPr>
              <w:t xml:space="preserve"> </w:t>
            </w:r>
            <w:r w:rsidRPr="00D314DE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06.05.2019 г. №35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, 2</w:t>
            </w:r>
            <w:r w:rsidR="006551A0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.10.2019 г. №124</w:t>
            </w:r>
            <w:r w:rsidR="009002B7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, </w:t>
            </w:r>
            <w:r w:rsidR="009002B7" w:rsidRPr="009002B7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24.03.2020 г. №24</w:t>
            </w:r>
            <w:r w:rsidRPr="00D314DE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)</w:t>
            </w:r>
            <w:r w:rsidRPr="00D314DE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F62AB3" w:rsidRPr="00D314DE" w:rsidRDefault="00F62AB3" w:rsidP="00F62AB3">
      <w:pPr>
        <w:tabs>
          <w:tab w:val="left" w:pos="-284"/>
          <w:tab w:val="right" w:pos="990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2AB3" w:rsidRPr="00D314DE" w:rsidRDefault="00F62AB3" w:rsidP="00F62AB3">
      <w:pPr>
        <w:tabs>
          <w:tab w:val="left" w:pos="-284"/>
          <w:tab w:val="right" w:pos="9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AB3" w:rsidRPr="004346D7" w:rsidRDefault="00F62AB3" w:rsidP="004346D7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4DE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0B55F4">
        <w:t xml:space="preserve"> </w:t>
      </w:r>
      <w:r w:rsidRPr="00D314D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Воронежской области от 31 августа 2017 г. № 679 "Об утверждении государственной программы Воронежской области "Формирование современной городской среды Воронежской области на 2018 - 2023 годы" (в редакции постановлений правительства Воронежской области от 09.06.2018 №516, от 12.09.2018 №800, от 26.11.2018 №1043, от 07.12.2018 №1085, от 05.06.2019 №573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13.09.2019 №869, </w:t>
      </w:r>
      <w:r w:rsidR="00107F31" w:rsidRPr="00107F31">
        <w:rPr>
          <w:rFonts w:ascii="Times New Roman" w:eastAsia="Calibri" w:hAnsi="Times New Roman" w:cs="Times New Roman"/>
          <w:sz w:val="28"/>
          <w:szCs w:val="28"/>
        </w:rPr>
        <w:t xml:space="preserve">16.12.2019 </w:t>
      </w:r>
      <w:r w:rsidR="00047287">
        <w:rPr>
          <w:rFonts w:ascii="Times New Roman" w:eastAsia="Calibri" w:hAnsi="Times New Roman" w:cs="Times New Roman"/>
          <w:sz w:val="28"/>
          <w:szCs w:val="28"/>
        </w:rPr>
        <w:t>№</w:t>
      </w:r>
      <w:r w:rsidR="00107F31" w:rsidRPr="00107F31">
        <w:rPr>
          <w:rFonts w:ascii="Times New Roman" w:eastAsia="Calibri" w:hAnsi="Times New Roman" w:cs="Times New Roman"/>
          <w:sz w:val="28"/>
          <w:szCs w:val="28"/>
        </w:rPr>
        <w:t>1211</w:t>
      </w:r>
      <w:r w:rsidR="00926D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6D1F" w:rsidRPr="00926D1F">
        <w:rPr>
          <w:rFonts w:ascii="Times New Roman" w:eastAsia="Calibri" w:hAnsi="Times New Roman" w:cs="Times New Roman"/>
          <w:sz w:val="28"/>
          <w:szCs w:val="28"/>
        </w:rPr>
        <w:t xml:space="preserve">от 31.03.2020 </w:t>
      </w:r>
      <w:r w:rsidR="00047287">
        <w:rPr>
          <w:rFonts w:ascii="Times New Roman" w:eastAsia="Calibri" w:hAnsi="Times New Roman" w:cs="Times New Roman"/>
          <w:sz w:val="28"/>
          <w:szCs w:val="28"/>
        </w:rPr>
        <w:t>№</w:t>
      </w:r>
      <w:r w:rsidR="00926D1F" w:rsidRPr="00926D1F">
        <w:rPr>
          <w:rFonts w:ascii="Times New Roman" w:eastAsia="Calibri" w:hAnsi="Times New Roman" w:cs="Times New Roman"/>
          <w:sz w:val="28"/>
          <w:szCs w:val="28"/>
        </w:rPr>
        <w:t xml:space="preserve">281, от 25.06.2020 </w:t>
      </w:r>
      <w:r w:rsidR="00047287">
        <w:rPr>
          <w:rFonts w:ascii="Times New Roman" w:eastAsia="Calibri" w:hAnsi="Times New Roman" w:cs="Times New Roman"/>
          <w:sz w:val="28"/>
          <w:szCs w:val="28"/>
        </w:rPr>
        <w:t>№</w:t>
      </w:r>
      <w:r w:rsidR="00926D1F" w:rsidRPr="00926D1F">
        <w:rPr>
          <w:rFonts w:ascii="Times New Roman" w:eastAsia="Calibri" w:hAnsi="Times New Roman" w:cs="Times New Roman"/>
          <w:sz w:val="28"/>
          <w:szCs w:val="28"/>
        </w:rPr>
        <w:t xml:space="preserve">577, от 09.10.2020 </w:t>
      </w:r>
      <w:r w:rsidR="00047287">
        <w:rPr>
          <w:rFonts w:ascii="Times New Roman" w:eastAsia="Calibri" w:hAnsi="Times New Roman" w:cs="Times New Roman"/>
          <w:sz w:val="28"/>
          <w:szCs w:val="28"/>
        </w:rPr>
        <w:t>№</w:t>
      </w:r>
      <w:r w:rsidR="00926D1F" w:rsidRPr="00926D1F">
        <w:rPr>
          <w:rFonts w:ascii="Times New Roman" w:eastAsia="Calibri" w:hAnsi="Times New Roman" w:cs="Times New Roman"/>
          <w:sz w:val="28"/>
          <w:szCs w:val="28"/>
        </w:rPr>
        <w:t xml:space="preserve">982, от 18.12.2020 </w:t>
      </w:r>
      <w:r w:rsidR="00047287">
        <w:rPr>
          <w:rFonts w:ascii="Times New Roman" w:eastAsia="Calibri" w:hAnsi="Times New Roman" w:cs="Times New Roman"/>
          <w:sz w:val="28"/>
          <w:szCs w:val="28"/>
        </w:rPr>
        <w:t>№</w:t>
      </w:r>
      <w:r w:rsidR="00926D1F" w:rsidRPr="00926D1F">
        <w:rPr>
          <w:rFonts w:ascii="Times New Roman" w:eastAsia="Calibri" w:hAnsi="Times New Roman" w:cs="Times New Roman"/>
          <w:sz w:val="28"/>
          <w:szCs w:val="28"/>
        </w:rPr>
        <w:t>1103</w:t>
      </w:r>
      <w:r w:rsidR="000E0955">
        <w:rPr>
          <w:rFonts w:ascii="Times New Roman" w:eastAsia="Calibri" w:hAnsi="Times New Roman" w:cs="Times New Roman"/>
          <w:sz w:val="28"/>
          <w:szCs w:val="28"/>
        </w:rPr>
        <w:t>, от 31.03.2021 г. №155</w:t>
      </w:r>
      <w:r w:rsidRPr="00D314DE">
        <w:rPr>
          <w:rFonts w:ascii="Times New Roman" w:eastAsia="Calibri" w:hAnsi="Times New Roman" w:cs="Times New Roman"/>
          <w:sz w:val="28"/>
          <w:szCs w:val="28"/>
        </w:rPr>
        <w:t>), Уставом Пригородного сельского поселения</w:t>
      </w:r>
      <w:r w:rsidRPr="00D3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Пригородного сельского поселения </w:t>
      </w:r>
      <w:r w:rsidRPr="00D3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D31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029" w:rsidRPr="007A6C0B" w:rsidRDefault="00F62AB3" w:rsidP="00CA56C2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Pr="001F1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</w:t>
      </w:r>
      <w:r w:rsidRPr="00A5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 муниципального района Воронежской области от </w:t>
      </w:r>
      <w:r w:rsidRPr="001F16A3">
        <w:rPr>
          <w:rFonts w:ascii="Times New Roman" w:eastAsia="Times New Roman" w:hAnsi="Times New Roman" w:cs="Times New Roman"/>
          <w:sz w:val="28"/>
          <w:szCs w:val="28"/>
          <w:lang w:eastAsia="ru-RU"/>
        </w:rPr>
        <w:t>«18» декабря 2017 г. №126 «Об утверждении муниципальной программы «Формирование современной городской среды на территории Пригородного сельского поселения на 2018-2023 годы»</w:t>
      </w:r>
      <w:r w:rsidRPr="00A5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F1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постановлений 28.09.2018 г. №102, 06.05.2019 г. №35</w:t>
      </w:r>
      <w:r w:rsid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6D7" w:rsidRPr="004346D7">
        <w:t xml:space="preserve"> </w:t>
      </w:r>
      <w:r w:rsidR="004346D7"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0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46D7"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г. №124</w:t>
      </w:r>
      <w:r w:rsidR="007A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24.03.</w:t>
      </w:r>
      <w:r w:rsidR="007A6C0B" w:rsidRPr="007A6C0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№24</w:t>
      </w:r>
      <w:r w:rsidRPr="007A6C0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7A1831" w:rsidRDefault="007A1831" w:rsidP="00CA56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9" w:rsidRPr="009E2129" w:rsidRDefault="009E2129" w:rsidP="00CA56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программы:</w:t>
      </w:r>
    </w:p>
    <w:p w:rsidR="008A5CD6" w:rsidRDefault="009E2129" w:rsidP="009E21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9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строку</w:t>
      </w:r>
      <w:r w:rsidR="0026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9E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A5CD6" w:rsidRDefault="008A5CD6" w:rsidP="008A5C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070"/>
        <w:gridCol w:w="1634"/>
        <w:gridCol w:w="873"/>
        <w:gridCol w:w="1533"/>
        <w:gridCol w:w="1038"/>
        <w:gridCol w:w="873"/>
      </w:tblGrid>
      <w:tr w:rsidR="0002529D" w:rsidRPr="001C2C2C" w:rsidTr="0002529D">
        <w:trPr>
          <w:trHeight w:val="968"/>
        </w:trPr>
        <w:tc>
          <w:tcPr>
            <w:tcW w:w="0" w:type="auto"/>
            <w:vMerge w:val="restart"/>
          </w:tcPr>
          <w:p w:rsidR="0002529D" w:rsidRPr="0077329F" w:rsidRDefault="0002529D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2529D" w:rsidRPr="0077329F" w:rsidRDefault="0002529D" w:rsidP="00CA4393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программных мероприятий осуществляется за счет средств, получаемых из федерального, областного бюджета и бюджета Пригородного сельского поселения,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 </w:t>
            </w:r>
          </w:p>
          <w:p w:rsidR="0002529D" w:rsidRPr="001C2C2C" w:rsidRDefault="0002529D" w:rsidP="00AB05A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Суммарный объем финансирования Программы на 2018 - 2024 годы </w:t>
            </w:r>
            <w:r w:rsidR="00402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Pr="0056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6730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64908,67 </w:t>
            </w:r>
            <w:r w:rsidRPr="0056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77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рублей, в том числе по годам реализации: </w:t>
            </w:r>
          </w:p>
        </w:tc>
      </w:tr>
      <w:tr w:rsidR="0002529D" w:rsidRPr="001C2C2C" w:rsidTr="0002529D">
        <w:trPr>
          <w:trHeight w:val="294"/>
        </w:trPr>
        <w:tc>
          <w:tcPr>
            <w:tcW w:w="0" w:type="auto"/>
            <w:vMerge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529D" w:rsidRPr="001C2C2C" w:rsidRDefault="00672A6C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0" w:type="auto"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0" w:type="auto"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0" w:type="auto"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shd w:val="clear" w:color="auto" w:fill="auto"/>
          </w:tcPr>
          <w:p w:rsidR="0002529D" w:rsidRPr="001C2C2C" w:rsidRDefault="0002529D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</w:t>
            </w:r>
          </w:p>
        </w:tc>
      </w:tr>
      <w:tr w:rsidR="00672A6C" w:rsidTr="0002529D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02529D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02529D">
        <w:trPr>
          <w:trHeight w:val="80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75251E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75251E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2022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27875,03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75251E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2023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18348,84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18333,98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2A6C" w:rsidTr="0075251E">
        <w:trPr>
          <w:trHeight w:val="267"/>
        </w:trPr>
        <w:tc>
          <w:tcPr>
            <w:tcW w:w="0" w:type="auto"/>
            <w:vMerge/>
            <w:shd w:val="clear" w:color="auto" w:fill="auto"/>
          </w:tcPr>
          <w:p w:rsidR="00672A6C" w:rsidRDefault="00672A6C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2024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15694,24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0" w:type="auto"/>
            <w:shd w:val="clear" w:color="auto" w:fill="auto"/>
          </w:tcPr>
          <w:p w:rsidR="00672A6C" w:rsidRPr="00F131B4" w:rsidRDefault="00672A6C" w:rsidP="004C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2529D" w:rsidRPr="001C2C2C" w:rsidTr="0002529D">
        <w:trPr>
          <w:trHeight w:val="1096"/>
        </w:trPr>
        <w:tc>
          <w:tcPr>
            <w:tcW w:w="0" w:type="auto"/>
            <w:vMerge/>
          </w:tcPr>
          <w:p w:rsidR="0002529D" w:rsidRPr="001C2C2C" w:rsidRDefault="0002529D" w:rsidP="00CA439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02529D" w:rsidRPr="001C2C2C" w:rsidRDefault="0002529D" w:rsidP="00CA43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2C2C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8A5CD6" w:rsidRDefault="008A5CD6" w:rsidP="008A5CD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62DB" w:rsidRPr="00A362DB" w:rsidRDefault="00654EBE" w:rsidP="00A362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362DB" w:rsidRPr="00A36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подпрограммы:</w:t>
      </w:r>
    </w:p>
    <w:p w:rsidR="00A362DB" w:rsidRPr="00A362DB" w:rsidRDefault="00A362DB" w:rsidP="00A362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05D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17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A3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изложить в следующей редакции:</w:t>
      </w:r>
    </w:p>
    <w:p w:rsidR="003D10C8" w:rsidRDefault="00565E9D" w:rsidP="00654E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073"/>
        <w:gridCol w:w="1559"/>
        <w:gridCol w:w="1276"/>
        <w:gridCol w:w="1275"/>
        <w:gridCol w:w="1134"/>
        <w:gridCol w:w="993"/>
      </w:tblGrid>
      <w:tr w:rsidR="003D10C8" w:rsidRPr="001C2C2C" w:rsidTr="00CA4393">
        <w:trPr>
          <w:trHeight w:val="645"/>
        </w:trPr>
        <w:tc>
          <w:tcPr>
            <w:tcW w:w="2296" w:type="dxa"/>
            <w:vMerge w:val="restart"/>
            <w:shd w:val="clear" w:color="auto" w:fill="auto"/>
          </w:tcPr>
          <w:p w:rsidR="003D10C8" w:rsidRPr="001C2C2C" w:rsidRDefault="003D10C8" w:rsidP="00CA43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310" w:type="dxa"/>
            <w:gridSpan w:val="6"/>
            <w:shd w:val="clear" w:color="auto" w:fill="auto"/>
          </w:tcPr>
          <w:p w:rsidR="003D10C8" w:rsidRPr="001C2C2C" w:rsidRDefault="003D10C8" w:rsidP="00AB0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C2C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Всего по подпрограмме –</w:t>
            </w:r>
            <w:r w:rsidR="00AB05A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15024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64908,67</w:t>
            </w:r>
            <w:r w:rsidR="00AB05A8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C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1C2C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, в том числе по источникам финансирования</w:t>
            </w:r>
            <w:r w:rsidRPr="001C2C2C">
              <w:rPr>
                <w:rFonts w:ascii="Arial" w:eastAsia="Calibri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3D10C8" w:rsidRPr="001C2C2C" w:rsidTr="00CA4393">
        <w:trPr>
          <w:trHeight w:val="255"/>
        </w:trPr>
        <w:tc>
          <w:tcPr>
            <w:tcW w:w="2296" w:type="dxa"/>
            <w:vMerge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5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C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C2C2C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ВИ</w:t>
            </w:r>
          </w:p>
        </w:tc>
      </w:tr>
      <w:tr w:rsidR="003D10C8" w:rsidTr="00CA4393">
        <w:trPr>
          <w:trHeight w:val="225"/>
        </w:trPr>
        <w:tc>
          <w:tcPr>
            <w:tcW w:w="2296" w:type="dxa"/>
            <w:vMerge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1559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0C8" w:rsidTr="00CA4393">
        <w:trPr>
          <w:trHeight w:val="210"/>
        </w:trPr>
        <w:tc>
          <w:tcPr>
            <w:tcW w:w="2296" w:type="dxa"/>
            <w:vMerge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2019 г.</w:t>
            </w:r>
          </w:p>
        </w:tc>
        <w:tc>
          <w:tcPr>
            <w:tcW w:w="1559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0C8" w:rsidTr="007A05A0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3D10C8" w:rsidRPr="001C2C2C" w:rsidRDefault="003D10C8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3D10C8" w:rsidRPr="00F131B4" w:rsidRDefault="003D10C8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559" w:type="dxa"/>
            <w:shd w:val="clear" w:color="auto" w:fill="auto"/>
          </w:tcPr>
          <w:p w:rsidR="003D10C8" w:rsidRPr="00F131B4" w:rsidRDefault="00426F3A" w:rsidP="00CA4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D10C8" w:rsidRPr="00F131B4" w:rsidRDefault="00426F3A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D10C8" w:rsidRPr="00F131B4" w:rsidRDefault="00426F3A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D10C8" w:rsidRPr="00F131B4" w:rsidRDefault="00426F3A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D10C8" w:rsidRPr="00F131B4" w:rsidRDefault="00426F3A" w:rsidP="00CA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F19CA" w:rsidTr="00857C36">
        <w:trPr>
          <w:trHeight w:val="225"/>
        </w:trPr>
        <w:tc>
          <w:tcPr>
            <w:tcW w:w="2296" w:type="dxa"/>
            <w:vMerge/>
            <w:shd w:val="clear" w:color="auto" w:fill="auto"/>
          </w:tcPr>
          <w:p w:rsidR="00AF19CA" w:rsidRPr="001C2C2C" w:rsidRDefault="00AF19CA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AF19CA" w:rsidRPr="00F131B4" w:rsidRDefault="00AF19CA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19CA" w:rsidRPr="00F131B4" w:rsidRDefault="001B1731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2965,13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9CA" w:rsidRPr="00F131B4" w:rsidRDefault="001B1731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9CA" w:rsidRPr="00F131B4" w:rsidRDefault="003B3679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9CA" w:rsidRPr="00F131B4" w:rsidRDefault="003B3679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shd w:val="clear" w:color="auto" w:fill="auto"/>
          </w:tcPr>
          <w:p w:rsidR="00AF19CA" w:rsidRPr="00F131B4" w:rsidRDefault="001B1731" w:rsidP="0090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5830" w:rsidTr="00857C36">
        <w:trPr>
          <w:trHeight w:val="225"/>
        </w:trPr>
        <w:tc>
          <w:tcPr>
            <w:tcW w:w="2296" w:type="dxa"/>
            <w:vMerge/>
            <w:shd w:val="clear" w:color="auto" w:fill="auto"/>
          </w:tcPr>
          <w:p w:rsidR="00B15830" w:rsidRPr="001C2C2C" w:rsidRDefault="00B15830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B15830" w:rsidRPr="00F131B4" w:rsidRDefault="00B15830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2022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27900,46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27875,03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993" w:type="dxa"/>
            <w:shd w:val="clear" w:color="auto" w:fill="auto"/>
          </w:tcPr>
          <w:p w:rsidR="00B15830" w:rsidRPr="00F131B4" w:rsidRDefault="00B15830" w:rsidP="0090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5830" w:rsidTr="00857C36">
        <w:trPr>
          <w:trHeight w:val="225"/>
        </w:trPr>
        <w:tc>
          <w:tcPr>
            <w:tcW w:w="2296" w:type="dxa"/>
            <w:vMerge/>
            <w:shd w:val="clear" w:color="auto" w:fill="auto"/>
          </w:tcPr>
          <w:p w:rsidR="00B15830" w:rsidRPr="001C2C2C" w:rsidRDefault="00B15830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B15830" w:rsidRPr="00F131B4" w:rsidRDefault="00B15830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830" w:rsidRPr="00F131B4" w:rsidRDefault="00F63B35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18348,84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5830" w:rsidRPr="00F131B4" w:rsidRDefault="00F63B35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18333,98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830" w:rsidRPr="00F131B4" w:rsidRDefault="00F63B35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993" w:type="dxa"/>
            <w:shd w:val="clear" w:color="auto" w:fill="auto"/>
          </w:tcPr>
          <w:p w:rsidR="00B15830" w:rsidRPr="00F131B4" w:rsidRDefault="00B15830" w:rsidP="0090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5830" w:rsidTr="00857C36">
        <w:trPr>
          <w:trHeight w:val="225"/>
        </w:trPr>
        <w:tc>
          <w:tcPr>
            <w:tcW w:w="2296" w:type="dxa"/>
            <w:vMerge/>
            <w:shd w:val="clear" w:color="auto" w:fill="auto"/>
          </w:tcPr>
          <w:p w:rsidR="00B15830" w:rsidRPr="001C2C2C" w:rsidRDefault="00B15830" w:rsidP="00C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shd w:val="clear" w:color="auto" w:fill="auto"/>
          </w:tcPr>
          <w:p w:rsidR="00B15830" w:rsidRPr="00F131B4" w:rsidRDefault="00B15830" w:rsidP="00CA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31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2024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5830" w:rsidRPr="00F131B4" w:rsidRDefault="00876DFF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15694,24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5830" w:rsidRPr="00F131B4" w:rsidRDefault="00B15830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5830" w:rsidRPr="00F131B4" w:rsidRDefault="00D01683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5830" w:rsidRPr="00F131B4" w:rsidRDefault="00876DFF" w:rsidP="0085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993" w:type="dxa"/>
            <w:shd w:val="clear" w:color="auto" w:fill="auto"/>
          </w:tcPr>
          <w:p w:rsidR="00B15830" w:rsidRPr="00F131B4" w:rsidRDefault="00B15830" w:rsidP="0090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54EBE" w:rsidRDefault="003D10C8" w:rsidP="00654EB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46D7" w:rsidRPr="004346D7" w:rsidRDefault="004346D7" w:rsidP="004346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1 к муниципальной программе изложить в редакции согласно приложению 1 к настоящему постановлению.</w:t>
      </w:r>
    </w:p>
    <w:p w:rsidR="004346D7" w:rsidRPr="004346D7" w:rsidRDefault="004346D7" w:rsidP="004346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3 к муниципальной программе изложить в редакции согласно приложению 2 к настоящему постановлению.</w:t>
      </w:r>
    </w:p>
    <w:p w:rsidR="004346D7" w:rsidRPr="00A56007" w:rsidRDefault="004346D7" w:rsidP="004346D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434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4 к муниципальной программе изложить в редакции согласно приложению 3 к настоящему постановлению.</w:t>
      </w:r>
    </w:p>
    <w:p w:rsidR="00F62AB3" w:rsidRPr="005A4C51" w:rsidRDefault="00F62AB3" w:rsidP="00F62AB3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C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Интернет;</w:t>
      </w:r>
    </w:p>
    <w:p w:rsidR="00F62AB3" w:rsidRDefault="00F62AB3" w:rsidP="00F62AB3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4C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F62AB3" w:rsidRPr="005A4C51" w:rsidRDefault="00F62AB3" w:rsidP="00F62AB3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B3" w:rsidRDefault="00F62AB3" w:rsidP="00F62AB3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color w:val="444444"/>
          <w:sz w:val="28"/>
          <w:szCs w:val="28"/>
          <w:shd w:val="clear" w:color="auto" w:fill="F9F9F9"/>
        </w:rPr>
      </w:pPr>
    </w:p>
    <w:p w:rsidR="00F62AB3" w:rsidRPr="00A135BB" w:rsidRDefault="00F62AB3" w:rsidP="00F62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Пригородного </w:t>
      </w:r>
    </w:p>
    <w:p w:rsidR="00F62AB3" w:rsidRPr="00A135BB" w:rsidRDefault="00F62AB3" w:rsidP="00F62A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И.М. Фальков</w:t>
      </w:r>
    </w:p>
    <w:p w:rsidR="00F62AB3" w:rsidRDefault="00F62AB3" w:rsidP="00F62AB3">
      <w:pPr>
        <w:keepNext/>
        <w:keepLines/>
        <w:tabs>
          <w:tab w:val="right" w:pos="9498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color w:val="444444"/>
          <w:sz w:val="28"/>
          <w:szCs w:val="28"/>
          <w:shd w:val="clear" w:color="auto" w:fill="F9F9F9"/>
        </w:rPr>
      </w:pPr>
    </w:p>
    <w:p w:rsidR="00F62AB3" w:rsidRPr="00A21D4B" w:rsidRDefault="00F62AB3" w:rsidP="00F62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2AB3" w:rsidRDefault="00F62AB3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F62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6D7" w:rsidRDefault="004346D7" w:rsidP="004346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434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4C4" w:rsidRP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8F44C4" w:rsidRP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8F44C4" w:rsidRP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</w:p>
    <w:p w:rsidR="008F44C4" w:rsidRP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t xml:space="preserve">Калачеевского муниципального района </w:t>
      </w:r>
    </w:p>
    <w:p w:rsidR="008F44C4" w:rsidRP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4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247F7" w:rsidRPr="005247F7">
        <w:rPr>
          <w:rFonts w:ascii="Times New Roman" w:eastAsia="Calibri" w:hAnsi="Times New Roman" w:cs="Times New Roman"/>
          <w:sz w:val="24"/>
          <w:szCs w:val="24"/>
        </w:rPr>
        <w:t>«</w:t>
      </w:r>
      <w:r w:rsidR="00705B42">
        <w:rPr>
          <w:rFonts w:ascii="Times New Roman" w:eastAsia="Calibri" w:hAnsi="Times New Roman" w:cs="Times New Roman"/>
          <w:sz w:val="24"/>
          <w:szCs w:val="24"/>
        </w:rPr>
        <w:t>14</w:t>
      </w:r>
      <w:r w:rsidR="005247F7" w:rsidRPr="005247F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05B42">
        <w:rPr>
          <w:rFonts w:ascii="Times New Roman" w:eastAsia="Calibri" w:hAnsi="Times New Roman" w:cs="Times New Roman"/>
          <w:sz w:val="24"/>
          <w:szCs w:val="24"/>
        </w:rPr>
        <w:t>мая</w:t>
      </w:r>
      <w:r w:rsidR="005247F7" w:rsidRPr="005247F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B05A8">
        <w:rPr>
          <w:rFonts w:ascii="Times New Roman" w:eastAsia="Calibri" w:hAnsi="Times New Roman" w:cs="Times New Roman"/>
          <w:sz w:val="24"/>
          <w:szCs w:val="24"/>
        </w:rPr>
        <w:t>1 г. №</w:t>
      </w:r>
      <w:r w:rsidR="00833A21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8F44C4" w:rsidRDefault="008F44C4" w:rsidP="008F4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46D7" w:rsidRPr="001C2C2C" w:rsidRDefault="004346D7" w:rsidP="004346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C2C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4346D7" w:rsidRPr="001C2C2C" w:rsidRDefault="004346D7" w:rsidP="004346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C2C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4346D7" w:rsidRPr="001C2C2C" w:rsidRDefault="004346D7" w:rsidP="004346D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46D7" w:rsidRPr="00ED2014" w:rsidRDefault="004346D7" w:rsidP="004346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2014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(прогноз) о показателях (индикаторах) муниципальной программы Пригородного сельского поселения Калачеевского муниципального района Воронежской области «</w:t>
      </w:r>
      <w:r w:rsidRPr="00ED2014">
        <w:rPr>
          <w:rFonts w:ascii="Times New Roman" w:eastAsia="Calibri" w:hAnsi="Times New Roman" w:cs="Times New Roman"/>
          <w:b/>
          <w:sz w:val="28"/>
          <w:szCs w:val="28"/>
        </w:rPr>
        <w:t>Формирование современной городской среды на территории Пригородного сельского поселения на 2018-2024 годы»</w:t>
      </w:r>
      <w:r w:rsidRPr="00ED20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значениях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5"/>
        <w:gridCol w:w="4085"/>
        <w:gridCol w:w="1066"/>
        <w:gridCol w:w="1288"/>
        <w:gridCol w:w="1283"/>
        <w:gridCol w:w="1282"/>
        <w:gridCol w:w="1317"/>
        <w:gridCol w:w="1271"/>
        <w:gridCol w:w="1282"/>
        <w:gridCol w:w="1306"/>
      </w:tblGrid>
      <w:tr w:rsidR="004346D7" w:rsidRPr="00ED2014" w:rsidTr="00CA439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46D7" w:rsidRPr="00ED2014" w:rsidRDefault="004346D7" w:rsidP="00C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46D7" w:rsidRPr="00ED2014" w:rsidRDefault="004346D7" w:rsidP="00C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346D7" w:rsidRPr="00ED2014" w:rsidRDefault="004346D7" w:rsidP="00C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(первый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(второй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(третий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(четвертый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(пятый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(шестой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(седьмой год реализации)</w:t>
            </w:r>
          </w:p>
        </w:tc>
      </w:tr>
      <w:tr w:rsidR="004346D7" w:rsidRPr="00ED2014" w:rsidTr="00CA4393">
        <w:trPr>
          <w:trHeight w:val="213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E86644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hyperlink r:id="rId7" w:anchor="/document/46415804/entry/1000" w:history="1">
              <w:r w:rsidR="004346D7" w:rsidRPr="00ED201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Муниципальная</w:t>
              </w:r>
            </w:hyperlink>
            <w:r w:rsidR="004346D7"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</w:t>
            </w:r>
            <w:r w:rsidR="004346D7" w:rsidRPr="00ED2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4346D7" w:rsidRPr="00ED201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современной городской среды на территории Пригородного сельского поселения на 2018-2024 годы»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46D7" w:rsidRPr="00ED2014" w:rsidTr="006E6DC2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Пригородного сельского поселения от общего количества дворовых территорий многоквартирных домов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36" w:rsidRDefault="00857C36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FA6DA3" w:rsidRDefault="0093641B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933760" w:rsidRDefault="009D632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933760" w:rsidRDefault="009D632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933760" w:rsidRDefault="0009290E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933760" w:rsidRDefault="0009290E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общественных территорий Пригородного сельского поселения от общего количества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AB05A8" w:rsidRDefault="0011343A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AB05A8" w:rsidRDefault="00C644E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C644E2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C644E2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созданных, восстановленных и реконструированных сетей централизованной системы холодного водоснабжения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созданных, восстановленных и реконструированных сетей системы водоотведения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E86644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hyperlink r:id="rId8" w:anchor="/document/46415804/entry/111" w:history="1">
              <w:r w:rsidR="004346D7" w:rsidRPr="00E745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4346D7"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"Формирование современной городской среды на территории Пригородного сельского поселения на 2018 - 2024 годы"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AB05A8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E86644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hyperlink r:id="rId9" w:anchor="/document/46415804/entry/11121" w:history="1">
              <w:r w:rsidR="004346D7" w:rsidRPr="00E745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1.1</w:t>
              </w:r>
            </w:hyperlink>
            <w:r w:rsidR="004346D7"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AB05A8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4346D7" w:rsidRPr="00ED2014" w:rsidTr="006E6DC2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многоквартирных домов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D2014" w:rsidRDefault="006E6DC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E74545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E74545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6E6DC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6E6DC2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AB05A8" w:rsidRDefault="00E86644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highlight w:val="yellow"/>
              </w:rPr>
            </w:pPr>
            <w:hyperlink r:id="rId10" w:anchor="/document/46415804/entry/11122" w:history="1">
              <w:r w:rsidR="004346D7" w:rsidRPr="003B596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1.2</w:t>
              </w:r>
            </w:hyperlink>
            <w:r w:rsidR="004346D7"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Благоустройство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AB05A8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</w:tr>
      <w:tr w:rsidR="004346D7" w:rsidRPr="00ED2014" w:rsidTr="00CA4393">
        <w:trPr>
          <w:trHeight w:val="924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B730B9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B730B9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общественных территорий в отчетном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D2014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3B5963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3B5963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E86644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hyperlink r:id="rId11" w:anchor="/document/46415804/entry/11123" w:history="1">
              <w:r w:rsidR="004346D7" w:rsidRPr="00E745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Основное мероприятие 1.3</w:t>
              </w:r>
            </w:hyperlink>
            <w:r w:rsidR="004346D7"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Создание, восстановление и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46D7" w:rsidRPr="00ED2014" w:rsidTr="00CA4393">
        <w:trPr>
          <w:trHeight w:val="85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созданных, восстановленных, реконструированных сетей централизованной системы холодного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6D7" w:rsidRPr="00ED2014" w:rsidTr="00CA4393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созданных, восстановленных, реконструированных сетей централизованной системы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46D7" w:rsidRPr="00E74545" w:rsidRDefault="004346D7" w:rsidP="00CA439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</w:tr>
    </w:tbl>
    <w:p w:rsidR="0059012A" w:rsidRDefault="0059012A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9012A" w:rsidRP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1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59012A" w:rsidRP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12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59012A" w:rsidRP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12A">
        <w:rPr>
          <w:rFonts w:ascii="Times New Roman" w:eastAsia="Calibri" w:hAnsi="Times New Roman" w:cs="Times New Roman"/>
          <w:sz w:val="24"/>
          <w:szCs w:val="24"/>
        </w:rPr>
        <w:t xml:space="preserve">Пригородного сельского поселения </w:t>
      </w:r>
    </w:p>
    <w:p w:rsidR="0059012A" w:rsidRP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12A">
        <w:rPr>
          <w:rFonts w:ascii="Times New Roman" w:eastAsia="Calibri" w:hAnsi="Times New Roman" w:cs="Times New Roman"/>
          <w:sz w:val="24"/>
          <w:szCs w:val="24"/>
        </w:rPr>
        <w:t xml:space="preserve">Калачеевского муниципального района </w:t>
      </w:r>
    </w:p>
    <w:p w:rsidR="0059012A" w:rsidRPr="0059012A" w:rsidRDefault="0059012A" w:rsidP="005901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012A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59012A" w:rsidRDefault="009D32E9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32E9">
        <w:rPr>
          <w:rFonts w:ascii="Times New Roman" w:eastAsia="Calibri" w:hAnsi="Times New Roman" w:cs="Times New Roman"/>
          <w:sz w:val="24"/>
          <w:szCs w:val="24"/>
        </w:rPr>
        <w:t>от «14» мая 2021 г. №</w:t>
      </w:r>
      <w:r w:rsidR="00872796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9D32E9" w:rsidRDefault="009D32E9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C2C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C2C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6E7C" w:rsidRPr="00CF6BE7" w:rsidRDefault="00336E7C" w:rsidP="00336E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</w:rPr>
      </w:pPr>
      <w:r w:rsidRPr="00E14534">
        <w:rPr>
          <w:rFonts w:ascii="Times New Roman" w:eastAsia="Calibri" w:hAnsi="Times New Roman" w:cs="Arial"/>
          <w:b/>
          <w:sz w:val="28"/>
          <w:szCs w:val="28"/>
        </w:rPr>
        <w:t xml:space="preserve">Ресурсное обеспечение реализации муниципальной программы </w:t>
      </w:r>
      <w:r w:rsidRPr="00E14534">
        <w:rPr>
          <w:rFonts w:ascii="Times New Roman" w:eastAsia="Calibri" w:hAnsi="Times New Roman" w:cs="Arial"/>
          <w:b/>
          <w:bCs/>
          <w:color w:val="000000"/>
          <w:sz w:val="28"/>
          <w:szCs w:val="28"/>
        </w:rPr>
        <w:t>Пригородного сельского поселения Калачеевского муниципального района Воронежской области «</w:t>
      </w:r>
      <w:r w:rsidRPr="00CF6BE7">
        <w:rPr>
          <w:rFonts w:ascii="Times New Roman" w:eastAsia="Calibri" w:hAnsi="Times New Roman" w:cs="Arial"/>
          <w:b/>
          <w:color w:val="000000"/>
          <w:sz w:val="28"/>
          <w:szCs w:val="28"/>
        </w:rPr>
        <w:t xml:space="preserve">Формирование современной городской среды </w:t>
      </w:r>
    </w:p>
    <w:p w:rsidR="00336E7C" w:rsidRPr="00CF6BE7" w:rsidRDefault="00336E7C" w:rsidP="00336E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</w:rPr>
      </w:pPr>
      <w:r w:rsidRPr="00CF6BE7">
        <w:rPr>
          <w:rFonts w:ascii="Times New Roman" w:eastAsia="Calibri" w:hAnsi="Times New Roman" w:cs="Arial"/>
          <w:b/>
          <w:color w:val="000000"/>
          <w:sz w:val="28"/>
          <w:szCs w:val="28"/>
        </w:rPr>
        <w:t>на территории Пр</w:t>
      </w:r>
      <w:r>
        <w:rPr>
          <w:rFonts w:ascii="Times New Roman" w:eastAsia="Calibri" w:hAnsi="Times New Roman" w:cs="Arial"/>
          <w:b/>
          <w:color w:val="000000"/>
          <w:sz w:val="28"/>
          <w:szCs w:val="28"/>
        </w:rPr>
        <w:t xml:space="preserve">игородного сельского поселения </w:t>
      </w:r>
      <w:r w:rsidRPr="00CF6BE7">
        <w:rPr>
          <w:rFonts w:ascii="Times New Roman" w:eastAsia="Calibri" w:hAnsi="Times New Roman" w:cs="Arial"/>
          <w:b/>
          <w:color w:val="000000"/>
          <w:sz w:val="28"/>
          <w:szCs w:val="28"/>
        </w:rPr>
        <w:t>на 2018-2024 годы</w:t>
      </w:r>
      <w:r w:rsidRPr="00E14534">
        <w:rPr>
          <w:rFonts w:ascii="Times New Roman" w:eastAsia="Calibri" w:hAnsi="Times New Roman" w:cs="Arial"/>
          <w:b/>
          <w:color w:val="000000"/>
          <w:sz w:val="28"/>
          <w:szCs w:val="28"/>
        </w:rPr>
        <w:t>»</w:t>
      </w:r>
      <w:r w:rsidRPr="00E14534">
        <w:rPr>
          <w:rFonts w:ascii="Times New Roman" w:eastAsia="Calibri" w:hAnsi="Times New Roman" w:cs="Arial"/>
          <w:b/>
          <w:bCs/>
          <w:color w:val="000000"/>
          <w:sz w:val="28"/>
          <w:szCs w:val="28"/>
        </w:rPr>
        <w:t xml:space="preserve"> </w:t>
      </w:r>
      <w:r w:rsidRPr="00E14534">
        <w:rPr>
          <w:rFonts w:ascii="Times New Roman" w:eastAsia="Calibri" w:hAnsi="Times New Roman" w:cs="Arial"/>
          <w:b/>
          <w:sz w:val="28"/>
          <w:szCs w:val="28"/>
        </w:rPr>
        <w:t>за счет всех источников финансирования</w:t>
      </w:r>
    </w:p>
    <w:p w:rsidR="00FC50F7" w:rsidRPr="00E14534" w:rsidRDefault="00336E7C" w:rsidP="00336E7C">
      <w:pPr>
        <w:tabs>
          <w:tab w:val="left" w:pos="1980"/>
        </w:tabs>
        <w:spacing w:after="0" w:line="240" w:lineRule="auto"/>
        <w:rPr>
          <w:rFonts w:ascii="Calibri" w:eastAsia="Calibri" w:hAnsi="Calibri" w:cs="Times New Roman"/>
        </w:rPr>
      </w:pPr>
      <w:r w:rsidRPr="00E14534">
        <w:rPr>
          <w:rFonts w:ascii="Calibri" w:eastAsia="Calibri" w:hAnsi="Calibri" w:cs="Times New Roman"/>
        </w:rPr>
        <w:tab/>
      </w:r>
    </w:p>
    <w:tbl>
      <w:tblPr>
        <w:tblW w:w="14540" w:type="dxa"/>
        <w:tblInd w:w="93" w:type="dxa"/>
        <w:tblLook w:val="04A0" w:firstRow="1" w:lastRow="0" w:firstColumn="1" w:lastColumn="0" w:noHBand="0" w:noVBand="1"/>
      </w:tblPr>
      <w:tblGrid>
        <w:gridCol w:w="2200"/>
        <w:gridCol w:w="1786"/>
        <w:gridCol w:w="1504"/>
        <w:gridCol w:w="743"/>
        <w:gridCol w:w="483"/>
        <w:gridCol w:w="936"/>
        <w:gridCol w:w="472"/>
        <w:gridCol w:w="816"/>
        <w:gridCol w:w="616"/>
        <w:gridCol w:w="616"/>
        <w:gridCol w:w="616"/>
        <w:gridCol w:w="866"/>
        <w:gridCol w:w="966"/>
        <w:gridCol w:w="966"/>
        <w:gridCol w:w="966"/>
      </w:tblGrid>
      <w:tr w:rsidR="00FC50F7" w:rsidRPr="00FC50F7" w:rsidTr="00FC50F7">
        <w:trPr>
          <w:trHeight w:val="2055"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</w:tr>
      <w:tr w:rsidR="00FC50F7" w:rsidRPr="00FC50F7" w:rsidTr="00FC50F7">
        <w:trPr>
          <w:trHeight w:val="315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FC50F7" w:rsidRPr="00FC50F7" w:rsidTr="00FC50F7">
        <w:trPr>
          <w:trHeight w:val="31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C50F7" w:rsidRPr="00FC50F7" w:rsidTr="00FC50F7">
        <w:trPr>
          <w:trHeight w:val="1545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64908,67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27900,46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18348,84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9D32E9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15694,24</w:t>
            </w:r>
          </w:p>
        </w:tc>
      </w:tr>
      <w:tr w:rsidR="00FC50F7" w:rsidRPr="00FC50F7" w:rsidTr="00FC50F7">
        <w:trPr>
          <w:trHeight w:val="205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территории Пригородного сельского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2018-2024 годы»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64855,12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27875,03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18333,98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15681,00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13,24</w:t>
            </w:r>
          </w:p>
        </w:tc>
      </w:tr>
      <w:tr w:rsidR="00FC50F7" w:rsidRPr="00FC50F7" w:rsidTr="00FC50F7">
        <w:trPr>
          <w:trHeight w:val="103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50F7" w:rsidRPr="00FC50F7" w:rsidTr="00FC50F7">
        <w:trPr>
          <w:trHeight w:val="1545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64908,67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27900,46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18348,84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15694,24</w:t>
            </w:r>
          </w:p>
        </w:tc>
      </w:tr>
      <w:tr w:rsidR="00FC50F7" w:rsidRPr="00FC50F7" w:rsidTr="00FC50F7">
        <w:trPr>
          <w:trHeight w:val="205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территории Пригородного сельского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2018-2024 годы»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64855,12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27875,03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18333,98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15681,00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13,24</w:t>
            </w:r>
          </w:p>
        </w:tc>
      </w:tr>
      <w:tr w:rsidR="00FC50F7" w:rsidRPr="00FC50F7" w:rsidTr="00FC50F7">
        <w:trPr>
          <w:trHeight w:val="103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Пригородного сельского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56409,80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25400,23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14821,28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13223,16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56356,33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25374,83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14806,46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13209,94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</w:t>
            </w:r>
          </w:p>
        </w:tc>
      </w:tr>
      <w:tr w:rsidR="00FC50F7" w:rsidRPr="00FC50F7" w:rsidTr="00FC50F7">
        <w:trPr>
          <w:trHeight w:val="103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 Пригородного сельского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4261,34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2500,23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1025,26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735,85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1.2.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4261,30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735,84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FC50F7" w:rsidRPr="00FC50F7" w:rsidTr="00FC50F7">
        <w:trPr>
          <w:trHeight w:val="103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Создание, восстановление, реконструкция сетей централизованной системы холодного водоснабжения и системы водоотведения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430100000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2502,30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1735,23</w:t>
            </w:r>
          </w:p>
        </w:tc>
      </w:tr>
      <w:tr w:rsidR="00FC50F7" w:rsidRPr="00FC50F7" w:rsidTr="00FC50F7">
        <w:trPr>
          <w:trHeight w:val="7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1.3.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4237,49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2502,27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1735,22</w:t>
            </w:r>
          </w:p>
        </w:tc>
      </w:tr>
      <w:tr w:rsidR="00FC50F7" w:rsidRPr="00FC50F7" w:rsidTr="00FC50F7">
        <w:trPr>
          <w:trHeight w:val="525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FC50F7" w:rsidRPr="00FC50F7" w:rsidTr="00FC50F7">
        <w:trPr>
          <w:trHeight w:val="1035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50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F7" w:rsidRPr="00FC50F7" w:rsidRDefault="00FC50F7" w:rsidP="00F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336E7C" w:rsidRDefault="00336E7C" w:rsidP="00336E7C">
      <w:pPr>
        <w:tabs>
          <w:tab w:val="left" w:pos="1980"/>
        </w:tabs>
        <w:spacing w:after="0" w:line="240" w:lineRule="auto"/>
        <w:rPr>
          <w:rFonts w:ascii="Calibri" w:eastAsia="Calibri" w:hAnsi="Calibri" w:cs="Times New Roman"/>
        </w:rPr>
      </w:pPr>
    </w:p>
    <w:p w:rsidR="00F665EB" w:rsidRPr="00E14534" w:rsidRDefault="00F665EB" w:rsidP="00336E7C">
      <w:pPr>
        <w:tabs>
          <w:tab w:val="left" w:pos="1980"/>
        </w:tabs>
        <w:spacing w:after="0" w:line="240" w:lineRule="auto"/>
        <w:rPr>
          <w:rFonts w:ascii="Calibri" w:eastAsia="Calibri" w:hAnsi="Calibri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A0B00" w:rsidRDefault="00FA0B00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960AC" w:rsidRDefault="00F960A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960AC" w:rsidRDefault="00F960A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960AC" w:rsidRDefault="00F960A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047C2" w:rsidRPr="001047C2" w:rsidRDefault="001047C2" w:rsidP="001047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7C2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3</w:t>
      </w:r>
    </w:p>
    <w:p w:rsidR="001047C2" w:rsidRPr="001047C2" w:rsidRDefault="001047C2" w:rsidP="001047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7C2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1047C2" w:rsidRPr="001047C2" w:rsidRDefault="001047C2" w:rsidP="001047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7C2">
        <w:rPr>
          <w:rFonts w:ascii="Times New Roman" w:eastAsia="Calibri" w:hAnsi="Times New Roman" w:cs="Times New Roman"/>
        </w:rPr>
        <w:t xml:space="preserve">Пригородного сельского поселения </w:t>
      </w:r>
    </w:p>
    <w:p w:rsidR="001047C2" w:rsidRPr="001047C2" w:rsidRDefault="001047C2" w:rsidP="001047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7C2">
        <w:rPr>
          <w:rFonts w:ascii="Times New Roman" w:eastAsia="Calibri" w:hAnsi="Times New Roman" w:cs="Times New Roman"/>
        </w:rPr>
        <w:t xml:space="preserve">Калачеевского муниципального района </w:t>
      </w:r>
    </w:p>
    <w:p w:rsidR="001047C2" w:rsidRPr="001047C2" w:rsidRDefault="001047C2" w:rsidP="001047C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7C2">
        <w:rPr>
          <w:rFonts w:ascii="Times New Roman" w:eastAsia="Calibri" w:hAnsi="Times New Roman" w:cs="Times New Roman"/>
        </w:rPr>
        <w:t>Воронежской области</w:t>
      </w:r>
    </w:p>
    <w:p w:rsidR="00336E7C" w:rsidRDefault="00F960A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960AC">
        <w:rPr>
          <w:rFonts w:ascii="Times New Roman" w:eastAsia="Calibri" w:hAnsi="Times New Roman" w:cs="Times New Roman"/>
        </w:rPr>
        <w:t>от «14» мая 2021 г. №</w:t>
      </w:r>
      <w:r w:rsidR="00C636EA">
        <w:rPr>
          <w:rFonts w:ascii="Times New Roman" w:eastAsia="Calibri" w:hAnsi="Times New Roman" w:cs="Times New Roman"/>
        </w:rPr>
        <w:t>28</w:t>
      </w: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2C2C">
        <w:rPr>
          <w:rFonts w:ascii="Times New Roman" w:eastAsia="Calibri" w:hAnsi="Times New Roman" w:cs="Times New Roman"/>
        </w:rPr>
        <w:t>Приложение № 4</w:t>
      </w: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2C2C">
        <w:rPr>
          <w:rFonts w:ascii="Times New Roman" w:eastAsia="Calibri" w:hAnsi="Times New Roman" w:cs="Times New Roman"/>
        </w:rPr>
        <w:t>к муниципальной программе</w:t>
      </w:r>
    </w:p>
    <w:p w:rsidR="00336E7C" w:rsidRPr="001C2C2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Pr="001C2C2C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7C" w:rsidRPr="001C2C2C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E7C" w:rsidRPr="00F960AC" w:rsidRDefault="00336E7C" w:rsidP="0033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F960AC">
        <w:rPr>
          <w:rFonts w:ascii="Times New Roman" w:eastAsia="Calibri" w:hAnsi="Times New Roman" w:cs="Arial"/>
          <w:b/>
          <w:sz w:val="28"/>
          <w:szCs w:val="28"/>
        </w:rPr>
        <w:t xml:space="preserve">План реализации муниципальной программы </w:t>
      </w:r>
      <w:r w:rsidRPr="00F960AC">
        <w:rPr>
          <w:rFonts w:ascii="Times New Roman" w:eastAsia="Calibri" w:hAnsi="Times New Roman" w:cs="Arial"/>
          <w:b/>
          <w:bCs/>
          <w:sz w:val="28"/>
          <w:szCs w:val="28"/>
        </w:rPr>
        <w:t>Пригородного сельского поселения</w:t>
      </w:r>
    </w:p>
    <w:p w:rsidR="00336E7C" w:rsidRPr="00F960AC" w:rsidRDefault="00336E7C" w:rsidP="0033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F960AC">
        <w:rPr>
          <w:rFonts w:ascii="Times New Roman" w:eastAsia="Calibri" w:hAnsi="Times New Roman" w:cs="Arial"/>
          <w:b/>
          <w:bCs/>
          <w:sz w:val="28"/>
          <w:szCs w:val="28"/>
        </w:rPr>
        <w:t>Калачеевского муниципального района Воронежской области «</w:t>
      </w:r>
      <w:r w:rsidRPr="00F960AC">
        <w:rPr>
          <w:rFonts w:ascii="Times New Roman" w:eastAsia="Calibri" w:hAnsi="Times New Roman" w:cs="Arial"/>
          <w:b/>
          <w:sz w:val="28"/>
          <w:szCs w:val="28"/>
        </w:rPr>
        <w:t xml:space="preserve">Формирование современной городской среды </w:t>
      </w:r>
    </w:p>
    <w:p w:rsidR="00336E7C" w:rsidRPr="006645EA" w:rsidRDefault="00336E7C" w:rsidP="0033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F960AC">
        <w:rPr>
          <w:rFonts w:ascii="Times New Roman" w:eastAsia="Calibri" w:hAnsi="Times New Roman" w:cs="Arial"/>
          <w:b/>
          <w:sz w:val="28"/>
          <w:szCs w:val="28"/>
        </w:rPr>
        <w:t>на территории Пригородного сельского поселения на 2018-2024 годы»</w:t>
      </w:r>
    </w:p>
    <w:p w:rsidR="00336E7C" w:rsidRPr="006645EA" w:rsidRDefault="00336E7C" w:rsidP="00336E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148"/>
        <w:gridCol w:w="761"/>
        <w:gridCol w:w="788"/>
        <w:gridCol w:w="814"/>
        <w:gridCol w:w="819"/>
        <w:gridCol w:w="761"/>
        <w:gridCol w:w="788"/>
        <w:gridCol w:w="814"/>
        <w:gridCol w:w="819"/>
        <w:gridCol w:w="761"/>
        <w:gridCol w:w="788"/>
        <w:gridCol w:w="814"/>
        <w:gridCol w:w="819"/>
      </w:tblGrid>
      <w:tr w:rsidR="00336E7C" w:rsidRPr="006645EA" w:rsidTr="0016386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Срок наступления контрольного события (дата)</w:t>
            </w:r>
          </w:p>
        </w:tc>
      </w:tr>
      <w:tr w:rsidR="00336E7C" w:rsidRPr="006645EA" w:rsidTr="00163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336E7C" w:rsidP="00CA43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2020 год</w:t>
            </w:r>
          </w:p>
        </w:tc>
      </w:tr>
      <w:tr w:rsidR="00336E7C" w:rsidRPr="006645EA" w:rsidTr="00163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336E7C" w:rsidP="00CA439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IV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IV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IV квартал</w:t>
            </w:r>
          </w:p>
        </w:tc>
      </w:tr>
      <w:tr w:rsidR="00336E7C" w:rsidRPr="006645EA" w:rsidTr="00163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E7C" w:rsidRPr="006645EA" w:rsidTr="00163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5EA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36E7C" w:rsidRPr="006645EA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E7C" w:rsidRPr="006645EA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E7C" w:rsidRDefault="00336E7C" w:rsidP="00046C07">
      <w:pPr>
        <w:suppressAutoHyphens/>
        <w:autoSpaceDE w:val="0"/>
        <w:autoSpaceDN w:val="0"/>
        <w:adjustRightInd w:val="0"/>
        <w:spacing w:after="0" w:line="240" w:lineRule="auto"/>
        <w:ind w:right="-3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E7C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E7C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6E7C" w:rsidRPr="006645EA" w:rsidRDefault="00336E7C" w:rsidP="00336E7C">
      <w:pPr>
        <w:suppressAutoHyphens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94"/>
        <w:gridCol w:w="650"/>
        <w:gridCol w:w="650"/>
        <w:gridCol w:w="650"/>
        <w:gridCol w:w="1397"/>
        <w:gridCol w:w="650"/>
        <w:gridCol w:w="650"/>
        <w:gridCol w:w="650"/>
        <w:gridCol w:w="1455"/>
        <w:gridCol w:w="650"/>
        <w:gridCol w:w="650"/>
        <w:gridCol w:w="650"/>
        <w:gridCol w:w="1482"/>
        <w:gridCol w:w="650"/>
        <w:gridCol w:w="650"/>
        <w:gridCol w:w="650"/>
        <w:gridCol w:w="1560"/>
      </w:tblGrid>
      <w:tr w:rsidR="00F50C5E" w:rsidRPr="006645EA" w:rsidTr="0073685D">
        <w:trPr>
          <w:trHeight w:val="176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45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453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</w:tr>
      <w:tr w:rsidR="0073685D" w:rsidRPr="006645EA" w:rsidTr="0073685D">
        <w:trPr>
          <w:trHeight w:val="131"/>
        </w:trPr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2024 год</w:t>
            </w:r>
          </w:p>
        </w:tc>
      </w:tr>
      <w:tr w:rsidR="0073685D" w:rsidRPr="006645EA" w:rsidTr="0073685D">
        <w:trPr>
          <w:trHeight w:val="223"/>
        </w:trPr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IV квартал</w:t>
            </w:r>
          </w:p>
        </w:tc>
      </w:tr>
      <w:tr w:rsidR="0073685D" w:rsidRPr="006645EA" w:rsidTr="0073685D">
        <w:trPr>
          <w:trHeight w:val="2396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45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Контрольное событие 1. Благоустройство дворовых территорий многоквартирных домов Пригородного сельского поселения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992EAE" w:rsidP="00AB05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Приг</w:t>
            </w:r>
            <w:r w:rsidR="00FB0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ородный, ул. Космонавтов, д.35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FB0E52" w:rsidP="00FB0E5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0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ригородный, ул. Космонавтов, д.4, д.6, д.9, д.11, д.12, д.14, д.16,</w:t>
            </w:r>
            <w:r w:rsidR="003305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д.27, д.41,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AE2075" w:rsidP="00644F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0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ригородный, ул. Космонавтов, д.20, д.23, д.25, д.26, д.30, д.32, д.33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6A5BE2" w:rsidP="006A5BE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5B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Пригородный, ул. Космонавтов,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 д.36, д.37, д.38, 39,40 ,45</w:t>
            </w:r>
          </w:p>
        </w:tc>
      </w:tr>
      <w:tr w:rsidR="0073685D" w:rsidRPr="006645EA" w:rsidTr="0073685D">
        <w:trPr>
          <w:trHeight w:val="291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45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Контрольное событие 2. Благоустройство общественных территорий Пригородного сельского поселения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2F219E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336E7C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Воронежская обл, Калачеевский р-н, поселок Пригородный, ул. Космонавтов, д 1А (памятник воинам, павшим в воинах 20 - столетия)</w:t>
            </w:r>
          </w:p>
          <w:p w:rsidR="002F219E" w:rsidRPr="006645EA" w:rsidRDefault="002F219E" w:rsidP="002F21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(Воронежская область, Калачеевский район, п. Пригородный, ул. Космонавтов (сквер)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6E7C" w:rsidRPr="006645EA" w:rsidRDefault="00336E7C" w:rsidP="00CA43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36E7C" w:rsidRPr="006645EA" w:rsidRDefault="00336E7C" w:rsidP="00CA43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Воронежская область, Калачеевский район, п. Пригородный, ул. Космонавтов (центральная улица)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6E7C" w:rsidRPr="006645EA" w:rsidRDefault="00336E7C" w:rsidP="00CA43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36E7C" w:rsidRPr="006645EA" w:rsidRDefault="00336E7C" w:rsidP="00CA43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Воронежская область, Калачеевский район, п. Пригородный, ул. Космонавтов (площадка около сквера для проведения общественных мероприятий)</w:t>
            </w:r>
          </w:p>
        </w:tc>
      </w:tr>
      <w:tr w:rsidR="0073685D" w:rsidRPr="006645EA" w:rsidTr="0073685D">
        <w:trPr>
          <w:trHeight w:val="1452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7C" w:rsidRPr="006645EA" w:rsidRDefault="00336E7C" w:rsidP="00CA4393">
            <w:pPr>
              <w:keepNext/>
              <w:keepLines/>
              <w:suppressAutoHyphen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645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Контрольное событие 3. </w:t>
            </w:r>
            <w:r w:rsidRPr="006645E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 Создание, восстановление, реконструкция сетей централизованной системы холодного водоснабжения и системы водоотведения</w:t>
            </w:r>
            <w:r w:rsidRPr="006645EA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:rsidR="00336E7C" w:rsidRPr="006645EA" w:rsidRDefault="00336E7C" w:rsidP="00CA4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45EA">
              <w:rPr>
                <w:rFonts w:ascii="Times New Roman" w:eastAsia="Calibri" w:hAnsi="Times New Roman" w:cs="Times New Roman"/>
                <w:sz w:val="16"/>
                <w:szCs w:val="16"/>
              </w:rPr>
              <w:t>(ул. Сахарников)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36E7C" w:rsidRPr="006645EA" w:rsidRDefault="00336E7C" w:rsidP="00CA43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4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(ул. Коммунаров)</w:t>
            </w:r>
          </w:p>
        </w:tc>
      </w:tr>
    </w:tbl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36E7C" w:rsidRDefault="00336E7C" w:rsidP="00336E7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A4393" w:rsidRDefault="00CA4393"/>
    <w:sectPr w:rsidR="00CA4393" w:rsidSect="004346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44" w:rsidRDefault="00E86644" w:rsidP="00235566">
      <w:pPr>
        <w:spacing w:after="0" w:line="240" w:lineRule="auto"/>
      </w:pPr>
      <w:r>
        <w:separator/>
      </w:r>
    </w:p>
  </w:endnote>
  <w:endnote w:type="continuationSeparator" w:id="0">
    <w:p w:rsidR="00E86644" w:rsidRDefault="00E86644" w:rsidP="0023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44" w:rsidRDefault="00E86644" w:rsidP="00235566">
      <w:pPr>
        <w:spacing w:after="0" w:line="240" w:lineRule="auto"/>
      </w:pPr>
      <w:r>
        <w:separator/>
      </w:r>
    </w:p>
  </w:footnote>
  <w:footnote w:type="continuationSeparator" w:id="0">
    <w:p w:rsidR="00E86644" w:rsidRDefault="00E86644" w:rsidP="0023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61CD"/>
    <w:multiLevelType w:val="multilevel"/>
    <w:tmpl w:val="C36EFE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7A"/>
    <w:rsid w:val="0001492F"/>
    <w:rsid w:val="00017D8C"/>
    <w:rsid w:val="0002529D"/>
    <w:rsid w:val="00031EF0"/>
    <w:rsid w:val="00046C07"/>
    <w:rsid w:val="00046C5D"/>
    <w:rsid w:val="00047287"/>
    <w:rsid w:val="00052EFA"/>
    <w:rsid w:val="0009290E"/>
    <w:rsid w:val="000B55F4"/>
    <w:rsid w:val="000E0955"/>
    <w:rsid w:val="001047C2"/>
    <w:rsid w:val="00107F31"/>
    <w:rsid w:val="0011343A"/>
    <w:rsid w:val="0014105E"/>
    <w:rsid w:val="00150248"/>
    <w:rsid w:val="00163865"/>
    <w:rsid w:val="001753BA"/>
    <w:rsid w:val="00175CE5"/>
    <w:rsid w:val="001B1731"/>
    <w:rsid w:val="001B4168"/>
    <w:rsid w:val="001E35FB"/>
    <w:rsid w:val="001F6970"/>
    <w:rsid w:val="00220EAA"/>
    <w:rsid w:val="00235566"/>
    <w:rsid w:val="00251A01"/>
    <w:rsid w:val="00261DC3"/>
    <w:rsid w:val="002B3F96"/>
    <w:rsid w:val="002C6B9F"/>
    <w:rsid w:val="002F219E"/>
    <w:rsid w:val="00330533"/>
    <w:rsid w:val="00336E7C"/>
    <w:rsid w:val="00367220"/>
    <w:rsid w:val="003A6F8D"/>
    <w:rsid w:val="003B15A5"/>
    <w:rsid w:val="003B3679"/>
    <w:rsid w:val="003B5963"/>
    <w:rsid w:val="003D10C8"/>
    <w:rsid w:val="003D5B49"/>
    <w:rsid w:val="003D75B0"/>
    <w:rsid w:val="00402249"/>
    <w:rsid w:val="00424B7C"/>
    <w:rsid w:val="00426F3A"/>
    <w:rsid w:val="004346D7"/>
    <w:rsid w:val="0045093A"/>
    <w:rsid w:val="00485C00"/>
    <w:rsid w:val="004B759C"/>
    <w:rsid w:val="004E4A42"/>
    <w:rsid w:val="005247F7"/>
    <w:rsid w:val="0053638C"/>
    <w:rsid w:val="00555FA8"/>
    <w:rsid w:val="00565E9D"/>
    <w:rsid w:val="00566730"/>
    <w:rsid w:val="005857EA"/>
    <w:rsid w:val="0059012A"/>
    <w:rsid w:val="006047E2"/>
    <w:rsid w:val="0061420F"/>
    <w:rsid w:val="00623CE0"/>
    <w:rsid w:val="00631B9C"/>
    <w:rsid w:val="00632029"/>
    <w:rsid w:val="0064138C"/>
    <w:rsid w:val="00644FD7"/>
    <w:rsid w:val="00654EBE"/>
    <w:rsid w:val="006551A0"/>
    <w:rsid w:val="00672A6C"/>
    <w:rsid w:val="006A5383"/>
    <w:rsid w:val="006A5BE2"/>
    <w:rsid w:val="006B7F3B"/>
    <w:rsid w:val="006C16B5"/>
    <w:rsid w:val="006D7BBF"/>
    <w:rsid w:val="006E04BE"/>
    <w:rsid w:val="006E0991"/>
    <w:rsid w:val="006E0A73"/>
    <w:rsid w:val="006E6DC2"/>
    <w:rsid w:val="006E700C"/>
    <w:rsid w:val="00705A49"/>
    <w:rsid w:val="00705B42"/>
    <w:rsid w:val="0073685D"/>
    <w:rsid w:val="007624DD"/>
    <w:rsid w:val="007A05A0"/>
    <w:rsid w:val="007A1831"/>
    <w:rsid w:val="007A3795"/>
    <w:rsid w:val="007A3B55"/>
    <w:rsid w:val="007A6C0B"/>
    <w:rsid w:val="007B7FF8"/>
    <w:rsid w:val="007D23B2"/>
    <w:rsid w:val="0081789F"/>
    <w:rsid w:val="00833A21"/>
    <w:rsid w:val="00843DD1"/>
    <w:rsid w:val="00854D6B"/>
    <w:rsid w:val="00857C36"/>
    <w:rsid w:val="00872796"/>
    <w:rsid w:val="00876DFF"/>
    <w:rsid w:val="008A5CD6"/>
    <w:rsid w:val="008A70A0"/>
    <w:rsid w:val="008D3EFD"/>
    <w:rsid w:val="008F44C4"/>
    <w:rsid w:val="009002B7"/>
    <w:rsid w:val="00905D95"/>
    <w:rsid w:val="009067CB"/>
    <w:rsid w:val="00911799"/>
    <w:rsid w:val="00912C48"/>
    <w:rsid w:val="009142B9"/>
    <w:rsid w:val="0091607A"/>
    <w:rsid w:val="00926D1F"/>
    <w:rsid w:val="00933760"/>
    <w:rsid w:val="0093641B"/>
    <w:rsid w:val="00957DD8"/>
    <w:rsid w:val="00982CB7"/>
    <w:rsid w:val="009869A3"/>
    <w:rsid w:val="00992DF7"/>
    <w:rsid w:val="00992EAE"/>
    <w:rsid w:val="009A28DF"/>
    <w:rsid w:val="009B287F"/>
    <w:rsid w:val="009B3D63"/>
    <w:rsid w:val="009D32E9"/>
    <w:rsid w:val="009D3A7C"/>
    <w:rsid w:val="009D6322"/>
    <w:rsid w:val="009E14E6"/>
    <w:rsid w:val="009E2129"/>
    <w:rsid w:val="009E742E"/>
    <w:rsid w:val="009E7A86"/>
    <w:rsid w:val="009F6F25"/>
    <w:rsid w:val="00A275DF"/>
    <w:rsid w:val="00A362DB"/>
    <w:rsid w:val="00A548F1"/>
    <w:rsid w:val="00AA7A60"/>
    <w:rsid w:val="00AB05A8"/>
    <w:rsid w:val="00AD2536"/>
    <w:rsid w:val="00AE2075"/>
    <w:rsid w:val="00AF19CA"/>
    <w:rsid w:val="00B15830"/>
    <w:rsid w:val="00B730B9"/>
    <w:rsid w:val="00B85C7A"/>
    <w:rsid w:val="00BA19E8"/>
    <w:rsid w:val="00C33A12"/>
    <w:rsid w:val="00C348B1"/>
    <w:rsid w:val="00C36209"/>
    <w:rsid w:val="00C43AF8"/>
    <w:rsid w:val="00C45A16"/>
    <w:rsid w:val="00C636EA"/>
    <w:rsid w:val="00C644E2"/>
    <w:rsid w:val="00C83A26"/>
    <w:rsid w:val="00CA2C25"/>
    <w:rsid w:val="00CA4393"/>
    <w:rsid w:val="00CA56C2"/>
    <w:rsid w:val="00D01683"/>
    <w:rsid w:val="00D13B1B"/>
    <w:rsid w:val="00D74464"/>
    <w:rsid w:val="00D75329"/>
    <w:rsid w:val="00DA1ADF"/>
    <w:rsid w:val="00E10FDB"/>
    <w:rsid w:val="00E1569D"/>
    <w:rsid w:val="00E25151"/>
    <w:rsid w:val="00E451BE"/>
    <w:rsid w:val="00E51779"/>
    <w:rsid w:val="00E74545"/>
    <w:rsid w:val="00E86644"/>
    <w:rsid w:val="00EF5758"/>
    <w:rsid w:val="00EF5C00"/>
    <w:rsid w:val="00F131B4"/>
    <w:rsid w:val="00F34862"/>
    <w:rsid w:val="00F4467D"/>
    <w:rsid w:val="00F4488B"/>
    <w:rsid w:val="00F50C5E"/>
    <w:rsid w:val="00F53FAD"/>
    <w:rsid w:val="00F57BE5"/>
    <w:rsid w:val="00F62AB3"/>
    <w:rsid w:val="00F630B3"/>
    <w:rsid w:val="00F63B35"/>
    <w:rsid w:val="00F665EB"/>
    <w:rsid w:val="00F67C5D"/>
    <w:rsid w:val="00F960AC"/>
    <w:rsid w:val="00F97596"/>
    <w:rsid w:val="00FA0B00"/>
    <w:rsid w:val="00FA3E6F"/>
    <w:rsid w:val="00FA6DA3"/>
    <w:rsid w:val="00FB0E52"/>
    <w:rsid w:val="00FC50F7"/>
    <w:rsid w:val="00FD6858"/>
    <w:rsid w:val="00FE2D0B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1CF8F-5953-47B2-808E-580BBF5B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566"/>
  </w:style>
  <w:style w:type="paragraph" w:styleId="a6">
    <w:name w:val="footer"/>
    <w:basedOn w:val="a"/>
    <w:link w:val="a7"/>
    <w:uiPriority w:val="99"/>
    <w:unhideWhenUsed/>
    <w:rsid w:val="00235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566"/>
  </w:style>
  <w:style w:type="paragraph" w:styleId="a8">
    <w:name w:val="Balloon Text"/>
    <w:basedOn w:val="a"/>
    <w:link w:val="a9"/>
    <w:uiPriority w:val="99"/>
    <w:semiHidden/>
    <w:unhideWhenUsed/>
    <w:rsid w:val="00EF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Камышанова</cp:lastModifiedBy>
  <cp:revision>2</cp:revision>
  <cp:lastPrinted>2021-05-14T10:33:00Z</cp:lastPrinted>
  <dcterms:created xsi:type="dcterms:W3CDTF">2021-05-27T13:14:00Z</dcterms:created>
  <dcterms:modified xsi:type="dcterms:W3CDTF">2021-05-27T13:14:00Z</dcterms:modified>
</cp:coreProperties>
</file>