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9F9" w:rsidRPr="00F555B9" w:rsidRDefault="00BB39F9" w:rsidP="00883929">
      <w:pPr>
        <w:tabs>
          <w:tab w:val="left" w:pos="4515"/>
        </w:tabs>
        <w:jc w:val="center"/>
        <w:rPr>
          <w:b/>
          <w:bCs/>
          <w:sz w:val="26"/>
          <w:szCs w:val="26"/>
        </w:rPr>
      </w:pPr>
      <w:r w:rsidRPr="00F555B9">
        <w:rPr>
          <w:b/>
          <w:bCs/>
          <w:sz w:val="26"/>
          <w:szCs w:val="26"/>
        </w:rPr>
        <w:t>СОВЕТ НАРОДНЫХ ДЕПУТАТОВ</w:t>
      </w:r>
    </w:p>
    <w:p w:rsidR="00BB39F9" w:rsidRPr="00F555B9" w:rsidRDefault="00BB39F9" w:rsidP="00883929">
      <w:pPr>
        <w:tabs>
          <w:tab w:val="left" w:pos="4515"/>
        </w:tabs>
        <w:jc w:val="center"/>
        <w:rPr>
          <w:b/>
          <w:bCs/>
          <w:sz w:val="26"/>
          <w:szCs w:val="26"/>
        </w:rPr>
      </w:pPr>
      <w:r w:rsidRPr="00F555B9">
        <w:rPr>
          <w:b/>
          <w:bCs/>
          <w:sz w:val="26"/>
          <w:szCs w:val="26"/>
        </w:rPr>
        <w:t>ПРИГОРОДНОГО СЕЛЬСКОГО ПОСЕЛЕНИЯ</w:t>
      </w:r>
    </w:p>
    <w:p w:rsidR="00BB39F9" w:rsidRPr="00F555B9" w:rsidRDefault="00BB39F9" w:rsidP="00883929">
      <w:pPr>
        <w:tabs>
          <w:tab w:val="left" w:pos="4515"/>
        </w:tabs>
        <w:jc w:val="center"/>
        <w:rPr>
          <w:b/>
          <w:bCs/>
          <w:sz w:val="26"/>
          <w:szCs w:val="26"/>
        </w:rPr>
      </w:pPr>
      <w:r w:rsidRPr="00F555B9">
        <w:rPr>
          <w:b/>
          <w:bCs/>
          <w:sz w:val="26"/>
          <w:szCs w:val="26"/>
        </w:rPr>
        <w:t>КАЛАЧЕЕВСКОГО МУНИЦИПАЛЬНОГО РАЙОНА</w:t>
      </w:r>
    </w:p>
    <w:p w:rsidR="00BB39F9" w:rsidRPr="00F555B9" w:rsidRDefault="00BB39F9" w:rsidP="00883929">
      <w:pPr>
        <w:tabs>
          <w:tab w:val="left" w:pos="4515"/>
        </w:tabs>
        <w:jc w:val="center"/>
        <w:rPr>
          <w:sz w:val="26"/>
          <w:szCs w:val="26"/>
        </w:rPr>
      </w:pPr>
      <w:r w:rsidRPr="00F555B9">
        <w:rPr>
          <w:b/>
          <w:bCs/>
          <w:sz w:val="26"/>
          <w:szCs w:val="26"/>
        </w:rPr>
        <w:t>ВОРОНЕЖСКОЙ ОБЛАСТИ</w:t>
      </w:r>
    </w:p>
    <w:p w:rsidR="00BB39F9" w:rsidRPr="00F555B9" w:rsidRDefault="00BB39F9" w:rsidP="00BB39F9">
      <w:pPr>
        <w:ind w:left="-720"/>
        <w:jc w:val="center"/>
        <w:rPr>
          <w:sz w:val="26"/>
          <w:szCs w:val="26"/>
        </w:rPr>
      </w:pPr>
    </w:p>
    <w:p w:rsidR="00BB39F9" w:rsidRPr="00F555B9" w:rsidRDefault="00BB39F9" w:rsidP="00BB39F9">
      <w:pPr>
        <w:ind w:left="-900"/>
        <w:jc w:val="center"/>
        <w:rPr>
          <w:b/>
          <w:bCs/>
          <w:sz w:val="34"/>
          <w:szCs w:val="34"/>
        </w:rPr>
      </w:pPr>
      <w:r w:rsidRPr="00F555B9">
        <w:rPr>
          <w:b/>
          <w:bCs/>
          <w:sz w:val="34"/>
          <w:szCs w:val="34"/>
        </w:rPr>
        <w:t>РЕШЕНИЕ</w:t>
      </w:r>
    </w:p>
    <w:p w:rsidR="00BB39F9" w:rsidRPr="00F555B9" w:rsidRDefault="00BB39F9" w:rsidP="00BB39F9">
      <w:pPr>
        <w:rPr>
          <w:sz w:val="26"/>
          <w:szCs w:val="26"/>
        </w:rPr>
      </w:pPr>
    </w:p>
    <w:p w:rsidR="00BB39F9" w:rsidRPr="00F555B9" w:rsidRDefault="00BB39F9" w:rsidP="00BB39F9">
      <w:pPr>
        <w:rPr>
          <w:sz w:val="26"/>
          <w:szCs w:val="26"/>
        </w:rPr>
      </w:pPr>
    </w:p>
    <w:p w:rsidR="00BB39F9" w:rsidRPr="008D42C4" w:rsidRDefault="00BB39F9" w:rsidP="00BB39F9">
      <w:pPr>
        <w:rPr>
          <w:sz w:val="26"/>
          <w:szCs w:val="26"/>
          <w:u w:val="single"/>
        </w:rPr>
      </w:pPr>
      <w:r w:rsidRPr="008D42C4">
        <w:rPr>
          <w:sz w:val="26"/>
          <w:szCs w:val="26"/>
          <w:u w:val="single"/>
        </w:rPr>
        <w:t xml:space="preserve">от </w:t>
      </w:r>
      <w:r w:rsidR="005976B0" w:rsidRPr="008D42C4">
        <w:rPr>
          <w:sz w:val="26"/>
          <w:szCs w:val="26"/>
          <w:u w:val="single"/>
        </w:rPr>
        <w:t>27 декабря</w:t>
      </w:r>
      <w:r w:rsidR="008E3CFF" w:rsidRPr="008D42C4">
        <w:rPr>
          <w:sz w:val="26"/>
          <w:szCs w:val="26"/>
          <w:u w:val="single"/>
        </w:rPr>
        <w:t xml:space="preserve"> </w:t>
      </w:r>
      <w:r w:rsidRPr="008D42C4">
        <w:rPr>
          <w:sz w:val="26"/>
          <w:szCs w:val="26"/>
          <w:u w:val="single"/>
        </w:rPr>
        <w:t xml:space="preserve">2023 г. № </w:t>
      </w:r>
      <w:r w:rsidR="005976B0" w:rsidRPr="008D42C4">
        <w:rPr>
          <w:sz w:val="26"/>
          <w:szCs w:val="26"/>
          <w:u w:val="single"/>
        </w:rPr>
        <w:t>223</w:t>
      </w:r>
    </w:p>
    <w:p w:rsidR="00BB39F9" w:rsidRPr="00AA67B2" w:rsidRDefault="00BB39F9" w:rsidP="00BB39F9">
      <w:pPr>
        <w:rPr>
          <w:b/>
          <w:bCs/>
        </w:rPr>
      </w:pPr>
      <w:r w:rsidRPr="008D42C4">
        <w:t xml:space="preserve">          п. Пригородный</w:t>
      </w:r>
    </w:p>
    <w:p w:rsidR="00BB39F9" w:rsidRPr="007A607C" w:rsidRDefault="00BB39F9" w:rsidP="007A607C">
      <w:pPr>
        <w:ind w:right="3968"/>
        <w:jc w:val="both"/>
        <w:rPr>
          <w:b/>
          <w:bCs/>
          <w:color w:val="000000"/>
          <w:sz w:val="28"/>
          <w:szCs w:val="28"/>
        </w:rPr>
      </w:pPr>
    </w:p>
    <w:p w:rsidR="00BB39F9" w:rsidRPr="00F555B9" w:rsidRDefault="00BB39F9" w:rsidP="007A607C">
      <w:pPr>
        <w:suppressAutoHyphens w:val="0"/>
        <w:spacing w:before="240" w:after="60"/>
        <w:ind w:right="3968" w:firstLine="567"/>
        <w:jc w:val="both"/>
        <w:rPr>
          <w:b/>
          <w:bCs/>
          <w:color w:val="000000"/>
          <w:sz w:val="26"/>
          <w:szCs w:val="26"/>
        </w:rPr>
      </w:pPr>
      <w:r w:rsidRPr="007A607C">
        <w:rPr>
          <w:b/>
          <w:bCs/>
          <w:color w:val="000000"/>
          <w:sz w:val="28"/>
          <w:szCs w:val="28"/>
        </w:rPr>
        <w:t xml:space="preserve">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w:t>
      </w:r>
      <w:r w:rsidR="009A2EB9" w:rsidRPr="007A607C">
        <w:rPr>
          <w:b/>
          <w:bCs/>
          <w:color w:val="000000"/>
          <w:sz w:val="28"/>
          <w:szCs w:val="28"/>
        </w:rPr>
        <w:t>29</w:t>
      </w:r>
      <w:r w:rsidRPr="007A607C">
        <w:rPr>
          <w:b/>
          <w:bCs/>
          <w:color w:val="000000"/>
          <w:sz w:val="28"/>
          <w:szCs w:val="28"/>
        </w:rPr>
        <w:t xml:space="preserve"> </w:t>
      </w:r>
      <w:r w:rsidR="009A2EB9" w:rsidRPr="007A607C">
        <w:rPr>
          <w:b/>
          <w:bCs/>
          <w:color w:val="000000"/>
          <w:sz w:val="28"/>
          <w:szCs w:val="28"/>
        </w:rPr>
        <w:t>ноября</w:t>
      </w:r>
      <w:r w:rsidRPr="007A607C">
        <w:rPr>
          <w:b/>
          <w:bCs/>
          <w:color w:val="000000"/>
          <w:sz w:val="28"/>
          <w:szCs w:val="28"/>
        </w:rPr>
        <w:t xml:space="preserve"> 20</w:t>
      </w:r>
      <w:r w:rsidR="009A2EB9" w:rsidRPr="007A607C">
        <w:rPr>
          <w:b/>
          <w:bCs/>
          <w:color w:val="000000"/>
          <w:sz w:val="28"/>
          <w:szCs w:val="28"/>
        </w:rPr>
        <w:t>21</w:t>
      </w:r>
      <w:r w:rsidRPr="007A607C">
        <w:rPr>
          <w:b/>
          <w:bCs/>
          <w:color w:val="000000"/>
          <w:sz w:val="28"/>
          <w:szCs w:val="28"/>
        </w:rPr>
        <w:t xml:space="preserve"> г. № </w:t>
      </w:r>
      <w:r w:rsidR="009A2EB9" w:rsidRPr="007A607C">
        <w:rPr>
          <w:b/>
          <w:bCs/>
          <w:color w:val="000000"/>
          <w:sz w:val="28"/>
          <w:szCs w:val="28"/>
        </w:rPr>
        <w:t>6</w:t>
      </w:r>
      <w:r w:rsidR="007A607C" w:rsidRPr="007A607C">
        <w:rPr>
          <w:b/>
          <w:bCs/>
          <w:color w:val="000000"/>
          <w:sz w:val="28"/>
          <w:szCs w:val="28"/>
        </w:rPr>
        <w:t>4</w:t>
      </w:r>
      <w:r w:rsidRPr="007A607C">
        <w:rPr>
          <w:b/>
          <w:bCs/>
          <w:color w:val="000000"/>
          <w:sz w:val="28"/>
          <w:szCs w:val="28"/>
        </w:rPr>
        <w:t xml:space="preserve"> «</w:t>
      </w:r>
      <w:r w:rsidR="007A607C">
        <w:rPr>
          <w:b/>
          <w:bCs/>
          <w:color w:val="000000"/>
          <w:sz w:val="28"/>
          <w:szCs w:val="28"/>
          <w:lang w:eastAsia="ru-RU"/>
        </w:rPr>
        <w:t xml:space="preserve">Об утверждении Положения </w:t>
      </w:r>
      <w:r w:rsidR="007A607C" w:rsidRPr="007A607C">
        <w:rPr>
          <w:b/>
          <w:bCs/>
          <w:color w:val="000000"/>
          <w:sz w:val="28"/>
          <w:szCs w:val="28"/>
          <w:lang w:eastAsia="ru-RU"/>
        </w:rPr>
        <w:t>о муниципальном жилищном контроле</w:t>
      </w:r>
      <w:r w:rsidR="007A607C">
        <w:rPr>
          <w:b/>
          <w:bCs/>
          <w:color w:val="000000"/>
          <w:sz w:val="28"/>
          <w:szCs w:val="28"/>
          <w:lang w:eastAsia="ru-RU"/>
        </w:rPr>
        <w:t xml:space="preserve"> </w:t>
      </w:r>
      <w:r w:rsidR="007A607C" w:rsidRPr="007A607C">
        <w:rPr>
          <w:b/>
          <w:bCs/>
          <w:color w:val="000000"/>
          <w:sz w:val="28"/>
          <w:szCs w:val="28"/>
          <w:lang w:eastAsia="ru-RU"/>
        </w:rPr>
        <w:t>в</w:t>
      </w:r>
      <w:r w:rsidR="007A607C">
        <w:rPr>
          <w:b/>
          <w:bCs/>
          <w:color w:val="000000"/>
          <w:sz w:val="28"/>
          <w:szCs w:val="28"/>
          <w:lang w:eastAsia="ru-RU"/>
        </w:rPr>
        <w:t xml:space="preserve"> </w:t>
      </w:r>
      <w:r w:rsidR="007A607C" w:rsidRPr="007A607C">
        <w:rPr>
          <w:b/>
          <w:bCs/>
          <w:color w:val="000000"/>
          <w:sz w:val="28"/>
          <w:szCs w:val="28"/>
          <w:lang w:eastAsia="ru-RU"/>
        </w:rPr>
        <w:t>Пригородном сельском поселении</w:t>
      </w:r>
      <w:r w:rsidR="007A607C">
        <w:rPr>
          <w:b/>
          <w:bCs/>
          <w:color w:val="000000"/>
          <w:sz w:val="28"/>
          <w:szCs w:val="28"/>
          <w:lang w:eastAsia="ru-RU"/>
        </w:rPr>
        <w:t>»</w:t>
      </w:r>
    </w:p>
    <w:p w:rsidR="007A607C" w:rsidRDefault="007A607C" w:rsidP="00A6163C">
      <w:pPr>
        <w:suppressAutoHyphens w:val="0"/>
        <w:spacing w:line="276" w:lineRule="auto"/>
        <w:ind w:firstLine="709"/>
        <w:jc w:val="both"/>
        <w:rPr>
          <w:rFonts w:ascii="Arial" w:hAnsi="Arial" w:cs="Arial"/>
          <w:color w:val="000000"/>
          <w:sz w:val="24"/>
          <w:szCs w:val="24"/>
          <w:lang w:eastAsia="ru-RU"/>
        </w:rPr>
      </w:pPr>
    </w:p>
    <w:p w:rsidR="007A607C" w:rsidRDefault="007A607C" w:rsidP="00A6163C">
      <w:pPr>
        <w:suppressAutoHyphens w:val="0"/>
        <w:spacing w:line="276" w:lineRule="auto"/>
        <w:ind w:firstLine="709"/>
        <w:jc w:val="both"/>
        <w:rPr>
          <w:rFonts w:ascii="Arial" w:hAnsi="Arial" w:cs="Arial"/>
          <w:color w:val="000000"/>
          <w:sz w:val="24"/>
          <w:szCs w:val="24"/>
          <w:lang w:eastAsia="ru-RU"/>
        </w:rPr>
      </w:pPr>
    </w:p>
    <w:p w:rsidR="00A6163C" w:rsidRPr="00F555B9" w:rsidRDefault="007A607C" w:rsidP="00A6163C">
      <w:pPr>
        <w:suppressAutoHyphens w:val="0"/>
        <w:spacing w:line="276" w:lineRule="auto"/>
        <w:ind w:firstLine="709"/>
        <w:jc w:val="both"/>
        <w:rPr>
          <w:sz w:val="26"/>
          <w:szCs w:val="26"/>
          <w:lang w:eastAsia="ru-RU"/>
        </w:rPr>
      </w:pPr>
      <w:r w:rsidRPr="00096A52">
        <w:rPr>
          <w:sz w:val="26"/>
          <w:szCs w:val="26"/>
        </w:rPr>
        <w:t>В соответствии с</w:t>
      </w:r>
      <w:r>
        <w:rPr>
          <w:sz w:val="26"/>
          <w:szCs w:val="26"/>
        </w:rPr>
        <w:t xml:space="preserve"> </w:t>
      </w:r>
      <w:r w:rsidRPr="00096A52">
        <w:rPr>
          <w:sz w:val="26"/>
          <w:szCs w:val="26"/>
        </w:rPr>
        <w:t>Федеральным законом от 31.07.2020 № 248-ФЗ «О государственном контроле (надзоре) и муниципальном контроле в Российской Федерации», Уставом Пригородного сельского поселения, в целях приведения</w:t>
      </w:r>
      <w:r w:rsidRPr="007A607C">
        <w:rPr>
          <w:bCs/>
          <w:sz w:val="26"/>
          <w:szCs w:val="26"/>
          <w:lang w:eastAsia="ru-RU"/>
        </w:rPr>
        <w:t xml:space="preserve"> </w:t>
      </w:r>
      <w:r w:rsidRPr="00F555B9">
        <w:rPr>
          <w:bCs/>
          <w:sz w:val="26"/>
          <w:szCs w:val="26"/>
          <w:lang w:eastAsia="ru-RU"/>
        </w:rPr>
        <w:t>муниципальных правовых актов</w:t>
      </w:r>
      <w:r w:rsidRPr="00096A52">
        <w:rPr>
          <w:sz w:val="26"/>
          <w:szCs w:val="26"/>
        </w:rPr>
        <w:t xml:space="preserve"> в соответствие с действующим законодательством Совет народных депутатов Пригородного сельского поселения </w:t>
      </w:r>
      <w:proofErr w:type="gramStart"/>
      <w:r w:rsidRPr="00096A52">
        <w:rPr>
          <w:b/>
          <w:sz w:val="26"/>
          <w:szCs w:val="26"/>
        </w:rPr>
        <w:t>р</w:t>
      </w:r>
      <w:proofErr w:type="gramEnd"/>
      <w:r w:rsidRPr="00096A52">
        <w:rPr>
          <w:b/>
          <w:sz w:val="26"/>
          <w:szCs w:val="26"/>
        </w:rPr>
        <w:t xml:space="preserve"> е ш и л:</w:t>
      </w:r>
    </w:p>
    <w:p w:rsidR="0085707E" w:rsidRPr="00F555B9" w:rsidRDefault="00A6163C" w:rsidP="0085707E">
      <w:pPr>
        <w:suppressAutoHyphens w:val="0"/>
        <w:spacing w:line="276" w:lineRule="auto"/>
        <w:ind w:firstLine="709"/>
        <w:jc w:val="both"/>
        <w:outlineLvl w:val="0"/>
        <w:rPr>
          <w:rFonts w:eastAsia="Calibri"/>
          <w:sz w:val="26"/>
          <w:szCs w:val="26"/>
          <w:lang w:eastAsia="en-US"/>
        </w:rPr>
      </w:pPr>
      <w:r w:rsidRPr="00F555B9">
        <w:rPr>
          <w:sz w:val="26"/>
          <w:szCs w:val="26"/>
          <w:lang w:eastAsia="ru-RU"/>
        </w:rPr>
        <w:t>1.</w:t>
      </w:r>
      <w:r w:rsidR="00DC054A" w:rsidRPr="00F555B9">
        <w:rPr>
          <w:rFonts w:eastAsia="Calibri"/>
          <w:sz w:val="26"/>
          <w:szCs w:val="26"/>
          <w:lang w:eastAsia="en-US"/>
        </w:rPr>
        <w:t xml:space="preserve"> </w:t>
      </w:r>
      <w:proofErr w:type="gramStart"/>
      <w:r w:rsidR="00DC054A" w:rsidRPr="00F555B9">
        <w:rPr>
          <w:rFonts w:eastAsia="Calibri"/>
          <w:sz w:val="26"/>
          <w:szCs w:val="26"/>
          <w:lang w:eastAsia="en-US"/>
        </w:rPr>
        <w:t xml:space="preserve">Внести в </w:t>
      </w:r>
      <w:r w:rsidR="00F46783" w:rsidRPr="00F555B9">
        <w:rPr>
          <w:rFonts w:eastAsia="Calibri"/>
          <w:sz w:val="26"/>
          <w:szCs w:val="26"/>
          <w:lang w:eastAsia="en-US"/>
        </w:rPr>
        <w:t xml:space="preserve"> Положение </w:t>
      </w:r>
      <w:r w:rsidR="007A607C" w:rsidRPr="007A607C">
        <w:rPr>
          <w:bCs/>
          <w:color w:val="000000"/>
          <w:sz w:val="26"/>
          <w:szCs w:val="26"/>
        </w:rPr>
        <w:t>о муниципальном жилищном контроле в Пригородном сельском поселении</w:t>
      </w:r>
      <w:r w:rsidR="00F46783" w:rsidRPr="00F555B9">
        <w:rPr>
          <w:bCs/>
          <w:color w:val="000000"/>
          <w:sz w:val="26"/>
          <w:szCs w:val="26"/>
        </w:rPr>
        <w:t xml:space="preserve">, утвержденное </w:t>
      </w:r>
      <w:r w:rsidR="00DC054A" w:rsidRPr="00F555B9">
        <w:rPr>
          <w:bCs/>
          <w:color w:val="000000"/>
          <w:sz w:val="26"/>
          <w:szCs w:val="26"/>
        </w:rPr>
        <w:t>решение</w:t>
      </w:r>
      <w:r w:rsidR="00F46783" w:rsidRPr="00F555B9">
        <w:rPr>
          <w:bCs/>
          <w:color w:val="000000"/>
          <w:sz w:val="26"/>
          <w:szCs w:val="26"/>
        </w:rPr>
        <w:t>м</w:t>
      </w:r>
      <w:r w:rsidR="00DC054A" w:rsidRPr="00F555B9">
        <w:rPr>
          <w:bCs/>
          <w:color w:val="000000"/>
          <w:sz w:val="26"/>
          <w:szCs w:val="26"/>
        </w:rPr>
        <w:t xml:space="preserve"> Совета народных депутатов Пригородного сельского поселения Калачеевского муниципального района Воронежской области от 29 ноября 2021 г</w:t>
      </w:r>
      <w:r w:rsidR="00DC054A" w:rsidRPr="005976B0">
        <w:rPr>
          <w:bCs/>
          <w:color w:val="000000"/>
          <w:sz w:val="26"/>
          <w:szCs w:val="26"/>
        </w:rPr>
        <w:t>. № 6</w:t>
      </w:r>
      <w:r w:rsidR="007A607C" w:rsidRPr="005976B0">
        <w:rPr>
          <w:bCs/>
          <w:color w:val="000000"/>
          <w:sz w:val="26"/>
          <w:szCs w:val="26"/>
        </w:rPr>
        <w:t>4</w:t>
      </w:r>
      <w:r w:rsidR="00DC054A" w:rsidRPr="005976B0">
        <w:rPr>
          <w:bCs/>
          <w:color w:val="000000"/>
          <w:sz w:val="26"/>
          <w:szCs w:val="26"/>
        </w:rPr>
        <w:t xml:space="preserve"> «</w:t>
      </w:r>
      <w:r w:rsidR="007A607C" w:rsidRPr="005976B0">
        <w:rPr>
          <w:bCs/>
          <w:color w:val="000000"/>
          <w:sz w:val="26"/>
          <w:szCs w:val="26"/>
        </w:rPr>
        <w:t>Об утверждении Положения о муниципальном жилищном контроле в Пригородном сельском поселении</w:t>
      </w:r>
      <w:r w:rsidR="00DC054A" w:rsidRPr="005976B0">
        <w:rPr>
          <w:bCs/>
          <w:color w:val="000000"/>
          <w:sz w:val="26"/>
          <w:szCs w:val="26"/>
        </w:rPr>
        <w:t>»</w:t>
      </w:r>
      <w:r w:rsidR="00DC054A" w:rsidRPr="005976B0">
        <w:rPr>
          <w:rFonts w:eastAsia="Calibri"/>
          <w:sz w:val="26"/>
          <w:szCs w:val="26"/>
          <w:lang w:eastAsia="en-US"/>
        </w:rPr>
        <w:t xml:space="preserve"> </w:t>
      </w:r>
      <w:r w:rsidR="00DC054A" w:rsidRPr="005976B0">
        <w:rPr>
          <w:sz w:val="26"/>
          <w:szCs w:val="26"/>
          <w:lang w:eastAsia="ru-RU"/>
        </w:rPr>
        <w:t>(в редакции решения  от 11.05.2023 №16</w:t>
      </w:r>
      <w:r w:rsidR="007A607C" w:rsidRPr="005976B0">
        <w:rPr>
          <w:sz w:val="26"/>
          <w:szCs w:val="26"/>
          <w:lang w:eastAsia="ru-RU"/>
        </w:rPr>
        <w:t>7</w:t>
      </w:r>
      <w:r w:rsidR="005976B0" w:rsidRPr="005976B0">
        <w:rPr>
          <w:sz w:val="26"/>
          <w:szCs w:val="26"/>
          <w:lang w:eastAsia="ru-RU"/>
        </w:rPr>
        <w:t xml:space="preserve">, </w:t>
      </w:r>
      <w:r w:rsidR="005976B0" w:rsidRPr="005976B0">
        <w:rPr>
          <w:color w:val="000000"/>
          <w:sz w:val="26"/>
          <w:szCs w:val="26"/>
        </w:rPr>
        <w:t>от 17.08.2023 № 188</w:t>
      </w:r>
      <w:r w:rsidR="00DC054A" w:rsidRPr="005976B0">
        <w:rPr>
          <w:sz w:val="26"/>
          <w:szCs w:val="26"/>
          <w:lang w:eastAsia="ru-RU"/>
        </w:rPr>
        <w:t>)</w:t>
      </w:r>
      <w:r w:rsidR="00DC054A" w:rsidRPr="00F555B9">
        <w:rPr>
          <w:sz w:val="26"/>
          <w:szCs w:val="26"/>
          <w:lang w:eastAsia="ru-RU"/>
        </w:rPr>
        <w:t xml:space="preserve"> </w:t>
      </w:r>
      <w:r w:rsidR="00DC054A" w:rsidRPr="00F555B9">
        <w:rPr>
          <w:rFonts w:eastAsia="Calibri"/>
          <w:sz w:val="26"/>
          <w:szCs w:val="26"/>
          <w:lang w:eastAsia="en-US"/>
        </w:rPr>
        <w:t>следующие изменения:</w:t>
      </w:r>
      <w:proofErr w:type="gramEnd"/>
    </w:p>
    <w:p w:rsidR="005976B0" w:rsidRPr="005976B0" w:rsidRDefault="005976B0" w:rsidP="005976B0">
      <w:pPr>
        <w:ind w:firstLine="567"/>
        <w:jc w:val="both"/>
        <w:rPr>
          <w:color w:val="000000"/>
          <w:sz w:val="26"/>
          <w:szCs w:val="26"/>
          <w:lang w:eastAsia="ru-RU"/>
        </w:rPr>
      </w:pPr>
      <w:r>
        <w:rPr>
          <w:color w:val="000000"/>
          <w:sz w:val="26"/>
          <w:szCs w:val="26"/>
        </w:rPr>
        <w:t xml:space="preserve">1.1. </w:t>
      </w:r>
      <w:r w:rsidRPr="005976B0">
        <w:rPr>
          <w:color w:val="000000"/>
          <w:sz w:val="26"/>
          <w:szCs w:val="26"/>
          <w:lang w:eastAsia="ru-RU"/>
        </w:rPr>
        <w:t>Положение о муниципальном жилищном контроле</w:t>
      </w:r>
      <w:r w:rsidRPr="005976B0">
        <w:rPr>
          <w:color w:val="000000"/>
          <w:sz w:val="26"/>
          <w:szCs w:val="26"/>
          <w:lang w:eastAsia="ru-RU"/>
        </w:rPr>
        <w:br/>
        <w:t>в Пригородном сельском поселении</w:t>
      </w:r>
      <w:r>
        <w:rPr>
          <w:color w:val="000000"/>
          <w:sz w:val="26"/>
          <w:szCs w:val="26"/>
          <w:lang w:eastAsia="ru-RU"/>
        </w:rPr>
        <w:t xml:space="preserve"> изложить в редакции </w:t>
      </w:r>
      <w:proofErr w:type="gramStart"/>
      <w:r>
        <w:rPr>
          <w:color w:val="000000"/>
          <w:sz w:val="26"/>
          <w:szCs w:val="26"/>
          <w:lang w:eastAsia="ru-RU"/>
        </w:rPr>
        <w:t>согласно приложения</w:t>
      </w:r>
      <w:proofErr w:type="gramEnd"/>
      <w:r>
        <w:rPr>
          <w:color w:val="000000"/>
          <w:sz w:val="26"/>
          <w:szCs w:val="26"/>
          <w:lang w:eastAsia="ru-RU"/>
        </w:rPr>
        <w:t xml:space="preserve"> к настоящему решению.</w:t>
      </w:r>
    </w:p>
    <w:p w:rsidR="00F555B9" w:rsidRPr="00F555B9" w:rsidRDefault="00F555B9" w:rsidP="00F555B9">
      <w:pPr>
        <w:suppressAutoHyphens w:val="0"/>
        <w:spacing w:line="276" w:lineRule="auto"/>
        <w:ind w:firstLine="709"/>
        <w:jc w:val="both"/>
        <w:rPr>
          <w:sz w:val="26"/>
          <w:szCs w:val="26"/>
          <w:lang w:eastAsia="ru-RU"/>
        </w:rPr>
      </w:pPr>
      <w:r w:rsidRPr="00AA67B2">
        <w:rPr>
          <w:sz w:val="26"/>
          <w:szCs w:val="26"/>
          <w:lang w:eastAsia="ru-RU"/>
        </w:rPr>
        <w:t>2. Опубликовать настоящее решение в Вестнике муниципальных пра</w:t>
      </w:r>
      <w:r w:rsidRPr="00F555B9">
        <w:rPr>
          <w:sz w:val="26"/>
          <w:szCs w:val="26"/>
          <w:lang w:eastAsia="ru-RU"/>
        </w:rPr>
        <w:t>вовых актов Пригородного  сельского поселения Калачеевского муниципального района Воронежской области.</w:t>
      </w:r>
    </w:p>
    <w:p w:rsidR="00AA67B2" w:rsidRDefault="00AA67B2" w:rsidP="00AA67B2">
      <w:pPr>
        <w:spacing w:line="276" w:lineRule="auto"/>
        <w:ind w:firstLine="709"/>
        <w:jc w:val="both"/>
        <w:rPr>
          <w:sz w:val="26"/>
          <w:szCs w:val="26"/>
        </w:rPr>
      </w:pPr>
      <w:r>
        <w:rPr>
          <w:sz w:val="26"/>
          <w:szCs w:val="26"/>
        </w:rPr>
        <w:t xml:space="preserve">3.  </w:t>
      </w:r>
      <w:proofErr w:type="gramStart"/>
      <w:r>
        <w:rPr>
          <w:sz w:val="26"/>
          <w:szCs w:val="26"/>
        </w:rPr>
        <w:t>Контроль за</w:t>
      </w:r>
      <w:proofErr w:type="gramEnd"/>
      <w:r>
        <w:rPr>
          <w:sz w:val="26"/>
          <w:szCs w:val="26"/>
        </w:rPr>
        <w:t xml:space="preserve"> исполнением настоящего решения оставляю за собой.</w:t>
      </w:r>
    </w:p>
    <w:p w:rsidR="00677555" w:rsidRDefault="00677555" w:rsidP="00DC054A">
      <w:pPr>
        <w:suppressAutoHyphens w:val="0"/>
        <w:spacing w:before="240" w:line="276" w:lineRule="auto"/>
        <w:ind w:firstLine="709"/>
        <w:contextualSpacing/>
        <w:jc w:val="both"/>
        <w:outlineLvl w:val="0"/>
        <w:rPr>
          <w:rFonts w:eastAsia="Calibri"/>
          <w:sz w:val="26"/>
          <w:szCs w:val="26"/>
          <w:lang w:eastAsia="en-US"/>
        </w:rPr>
      </w:pPr>
    </w:p>
    <w:p w:rsidR="00AA67B2" w:rsidRPr="00E54618" w:rsidRDefault="00AA67B2" w:rsidP="00AA67B2">
      <w:pPr>
        <w:rPr>
          <w:b/>
          <w:bCs/>
          <w:sz w:val="26"/>
          <w:szCs w:val="26"/>
        </w:rPr>
      </w:pPr>
      <w:r w:rsidRPr="00E54618">
        <w:rPr>
          <w:b/>
          <w:bCs/>
          <w:sz w:val="26"/>
          <w:szCs w:val="26"/>
        </w:rPr>
        <w:t xml:space="preserve">Глава </w:t>
      </w:r>
      <w:proofErr w:type="gramStart"/>
      <w:r w:rsidRPr="00E54618">
        <w:rPr>
          <w:b/>
          <w:bCs/>
          <w:sz w:val="26"/>
          <w:szCs w:val="26"/>
        </w:rPr>
        <w:t>Пригородного</w:t>
      </w:r>
      <w:proofErr w:type="gramEnd"/>
      <w:r w:rsidRPr="00E54618">
        <w:rPr>
          <w:b/>
          <w:bCs/>
          <w:sz w:val="26"/>
          <w:szCs w:val="26"/>
        </w:rPr>
        <w:t xml:space="preserve"> </w:t>
      </w:r>
    </w:p>
    <w:p w:rsidR="00AA67B2" w:rsidRPr="00E54618" w:rsidRDefault="00AA67B2" w:rsidP="00AA67B2">
      <w:pPr>
        <w:rPr>
          <w:b/>
          <w:bCs/>
          <w:sz w:val="24"/>
        </w:rPr>
      </w:pPr>
      <w:r w:rsidRPr="00E54618">
        <w:rPr>
          <w:b/>
          <w:bCs/>
          <w:sz w:val="26"/>
          <w:szCs w:val="26"/>
        </w:rPr>
        <w:t xml:space="preserve">сельского поселения                                                                           А.Г. Самойленко  </w:t>
      </w:r>
    </w:p>
    <w:p w:rsidR="00AA67B2" w:rsidRDefault="00AA67B2" w:rsidP="00AA67B2">
      <w:pPr>
        <w:tabs>
          <w:tab w:val="left" w:pos="2300"/>
          <w:tab w:val="left" w:pos="10080"/>
        </w:tabs>
        <w:ind w:left="4820"/>
        <w:rPr>
          <w:sz w:val="26"/>
        </w:rPr>
      </w:pPr>
    </w:p>
    <w:p w:rsidR="005976B0" w:rsidRPr="005976B0" w:rsidRDefault="005976B0" w:rsidP="005976B0">
      <w:pPr>
        <w:suppressAutoHyphens w:val="0"/>
        <w:ind w:left="5103"/>
        <w:jc w:val="both"/>
        <w:rPr>
          <w:color w:val="000000"/>
          <w:sz w:val="26"/>
          <w:szCs w:val="26"/>
          <w:lang w:eastAsia="ru-RU"/>
        </w:rPr>
      </w:pPr>
      <w:r>
        <w:rPr>
          <w:color w:val="000000"/>
          <w:sz w:val="26"/>
          <w:szCs w:val="26"/>
          <w:lang w:eastAsia="ru-RU"/>
        </w:rPr>
        <w:lastRenderedPageBreak/>
        <w:t xml:space="preserve">Приложение к решению Совета народных депутатов Пригородного сельского </w:t>
      </w:r>
      <w:r w:rsidRPr="008D42C4">
        <w:rPr>
          <w:color w:val="000000"/>
          <w:sz w:val="26"/>
          <w:szCs w:val="26"/>
          <w:lang w:eastAsia="ru-RU"/>
        </w:rPr>
        <w:t>поселения № 223 от 27.12.2023</w:t>
      </w:r>
      <w:bookmarkStart w:id="0" w:name="_GoBack"/>
      <w:bookmarkEnd w:id="0"/>
    </w:p>
    <w:p w:rsidR="005976B0" w:rsidRPr="005976B0" w:rsidRDefault="005976B0" w:rsidP="005976B0">
      <w:pPr>
        <w:suppressAutoHyphens w:val="0"/>
        <w:ind w:firstLine="567"/>
        <w:jc w:val="center"/>
        <w:rPr>
          <w:color w:val="000000"/>
          <w:sz w:val="26"/>
          <w:szCs w:val="26"/>
          <w:lang w:eastAsia="ru-RU"/>
        </w:rPr>
      </w:pPr>
      <w:r w:rsidRPr="005976B0">
        <w:rPr>
          <w:color w:val="000000"/>
          <w:sz w:val="26"/>
          <w:szCs w:val="26"/>
          <w:lang w:eastAsia="ru-RU"/>
        </w:rPr>
        <w:t>Положение о муниципальном жилищном контроле</w:t>
      </w:r>
      <w:r>
        <w:rPr>
          <w:color w:val="000000"/>
          <w:sz w:val="26"/>
          <w:szCs w:val="26"/>
          <w:lang w:eastAsia="ru-RU"/>
        </w:rPr>
        <w:t xml:space="preserve"> </w:t>
      </w:r>
      <w:r w:rsidRPr="005976B0">
        <w:rPr>
          <w:color w:val="000000"/>
          <w:sz w:val="26"/>
          <w:szCs w:val="26"/>
          <w:lang w:eastAsia="ru-RU"/>
        </w:rPr>
        <w:t>в</w:t>
      </w:r>
      <w:r>
        <w:rPr>
          <w:color w:val="000000"/>
          <w:sz w:val="26"/>
          <w:szCs w:val="26"/>
          <w:lang w:eastAsia="ru-RU"/>
        </w:rPr>
        <w:t xml:space="preserve"> </w:t>
      </w:r>
      <w:r w:rsidRPr="005976B0">
        <w:rPr>
          <w:color w:val="000000"/>
          <w:sz w:val="26"/>
          <w:szCs w:val="26"/>
          <w:lang w:eastAsia="ru-RU"/>
        </w:rPr>
        <w:t>Пригородном сельском поселении</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1. Общие положения</w:t>
      </w:r>
    </w:p>
    <w:p w:rsidR="005976B0" w:rsidRPr="005976B0" w:rsidRDefault="005976B0" w:rsidP="005976B0">
      <w:pPr>
        <w:suppressAutoHyphens w:val="0"/>
        <w:ind w:firstLine="709"/>
        <w:jc w:val="both"/>
        <w:rPr>
          <w:sz w:val="26"/>
          <w:szCs w:val="26"/>
          <w:lang w:eastAsia="ru-RU"/>
        </w:rPr>
      </w:pPr>
      <w:r w:rsidRPr="005976B0">
        <w:rPr>
          <w:color w:val="000000"/>
          <w:sz w:val="26"/>
          <w:szCs w:val="26"/>
          <w:lang w:eastAsia="ru-RU"/>
        </w:rPr>
        <w:t xml:space="preserve">1.1. </w:t>
      </w:r>
      <w:r w:rsidRPr="005976B0">
        <w:rPr>
          <w:sz w:val="26"/>
          <w:szCs w:val="26"/>
          <w:lang w:eastAsia="ru-RU"/>
        </w:rPr>
        <w:t xml:space="preserve"> </w:t>
      </w:r>
      <w:proofErr w:type="gramStart"/>
      <w:r w:rsidRPr="005976B0">
        <w:rPr>
          <w:sz w:val="26"/>
          <w:szCs w:val="26"/>
          <w:lang w:eastAsia="ru-RU"/>
        </w:rPr>
        <w:t>Настоящее Положение о муниципальном жилищном контроле (далее – положение о муниципальном контроле) устанавливает порядок организации и осуществления муниципального контроля в сфере соблюдения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Pr="005976B0">
        <w:rPr>
          <w:rFonts w:eastAsia="Calibri"/>
          <w:sz w:val="26"/>
          <w:szCs w:val="26"/>
          <w:lang w:eastAsia="ru-RU"/>
        </w:rPr>
        <w:t xml:space="preserve"> </w:t>
      </w:r>
      <w:hyperlink r:id="rId6" w:history="1">
        <w:r w:rsidRPr="005976B0">
          <w:rPr>
            <w:rFonts w:eastAsia="Calibri"/>
            <w:color w:val="000000" w:themeColor="text1"/>
            <w:sz w:val="26"/>
            <w:szCs w:val="26"/>
            <w:lang w:eastAsia="ru-RU"/>
          </w:rPr>
          <w:t>законодательством</w:t>
        </w:r>
      </w:hyperlink>
      <w:r w:rsidRPr="005976B0">
        <w:rPr>
          <w:rFonts w:eastAsia="Calibri"/>
          <w:color w:val="000000" w:themeColor="text1"/>
          <w:sz w:val="26"/>
          <w:szCs w:val="26"/>
          <w:lang w:eastAsia="ru-RU"/>
        </w:rPr>
        <w:t xml:space="preserve"> о газоснабжении в Российской Федерации </w:t>
      </w:r>
      <w:r w:rsidRPr="005976B0">
        <w:rPr>
          <w:color w:val="000000" w:themeColor="text1"/>
          <w:sz w:val="26"/>
          <w:szCs w:val="26"/>
          <w:lang w:eastAsia="ru-RU"/>
        </w:rPr>
        <w:t xml:space="preserve"> в отно</w:t>
      </w:r>
      <w:r w:rsidRPr="005976B0">
        <w:rPr>
          <w:sz w:val="26"/>
          <w:szCs w:val="26"/>
          <w:lang w:eastAsia="ru-RU"/>
        </w:rPr>
        <w:t>шении муниципального жилищного фонда, на территории Пригородного сельского поселения Калачеевского муниципального района (далее – муниципальный контроль).</w:t>
      </w:r>
      <w:proofErr w:type="gramEnd"/>
    </w:p>
    <w:p w:rsidR="005976B0" w:rsidRPr="005976B0" w:rsidRDefault="005976B0" w:rsidP="005976B0">
      <w:pPr>
        <w:suppressAutoHyphens w:val="0"/>
        <w:autoSpaceDE w:val="0"/>
        <w:autoSpaceDN w:val="0"/>
        <w:adjustRightInd w:val="0"/>
        <w:ind w:firstLine="709"/>
        <w:jc w:val="both"/>
        <w:rPr>
          <w:sz w:val="26"/>
          <w:szCs w:val="26"/>
          <w:lang w:eastAsia="ru-RU"/>
        </w:rPr>
      </w:pPr>
      <w:r w:rsidRPr="005976B0">
        <w:rPr>
          <w:sz w:val="26"/>
          <w:szCs w:val="26"/>
          <w:lang w:eastAsia="ru-RU"/>
        </w:rPr>
        <w:t xml:space="preserve">Муниципальный контроль осуществляется в целях обеспечения соблюдения обязательных требований, установленных жилищным законодательством, законодательством об энергосбережении и о повышении энергетической </w:t>
      </w:r>
      <w:r w:rsidRPr="005976B0">
        <w:rPr>
          <w:color w:val="000000" w:themeColor="text1"/>
          <w:sz w:val="26"/>
          <w:szCs w:val="26"/>
          <w:lang w:eastAsia="ru-RU"/>
        </w:rPr>
        <w:t xml:space="preserve">эффективности, </w:t>
      </w:r>
      <w:hyperlink r:id="rId7" w:history="1">
        <w:r w:rsidRPr="005976B0">
          <w:rPr>
            <w:rFonts w:eastAsia="Calibri"/>
            <w:color w:val="000000" w:themeColor="text1"/>
            <w:sz w:val="26"/>
            <w:szCs w:val="26"/>
            <w:lang w:eastAsia="ru-RU"/>
          </w:rPr>
          <w:t>законодательством</w:t>
        </w:r>
      </w:hyperlink>
      <w:r w:rsidRPr="005976B0">
        <w:rPr>
          <w:rFonts w:eastAsia="Calibri"/>
          <w:color w:val="000000" w:themeColor="text1"/>
          <w:sz w:val="26"/>
          <w:szCs w:val="26"/>
          <w:lang w:eastAsia="ru-RU"/>
        </w:rPr>
        <w:t xml:space="preserve"> о газоснабжении в Российской Федерации </w:t>
      </w:r>
      <w:r w:rsidRPr="005976B0">
        <w:rPr>
          <w:color w:val="000000" w:themeColor="text1"/>
          <w:sz w:val="26"/>
          <w:szCs w:val="26"/>
          <w:lang w:eastAsia="ru-RU"/>
        </w:rPr>
        <w:t xml:space="preserve"> в отношении </w:t>
      </w:r>
      <w:r w:rsidRPr="005976B0">
        <w:rPr>
          <w:sz w:val="26"/>
          <w:szCs w:val="26"/>
          <w:lang w:eastAsia="ru-RU"/>
        </w:rPr>
        <w:t>муниципального жилищного фонда, посредством профилактики нарушений обязательных требований, оценки соблюдения юридическими лицами, индивидуальными предпринимателями 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976B0" w:rsidRPr="005976B0" w:rsidRDefault="005976B0" w:rsidP="005976B0">
      <w:pPr>
        <w:suppressAutoHyphens w:val="0"/>
        <w:ind w:firstLine="709"/>
        <w:jc w:val="both"/>
        <w:rPr>
          <w:color w:val="000000"/>
          <w:sz w:val="26"/>
          <w:szCs w:val="26"/>
          <w:lang w:eastAsia="ru-RU"/>
        </w:rPr>
      </w:pPr>
      <w:proofErr w:type="gramStart"/>
      <w:r w:rsidRPr="005976B0">
        <w:rPr>
          <w:color w:val="000000"/>
          <w:sz w:val="26"/>
          <w:szCs w:val="26"/>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2) требований к формированию фондов капитального ремонта;</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6) правил содержания общего имущества в многоквартирном доме и правил изменения размера платы за содержание жилого помещения;</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 xml:space="preserve">9) требований к порядку размещения </w:t>
      </w:r>
      <w:proofErr w:type="spellStart"/>
      <w:r w:rsidRPr="005976B0">
        <w:rPr>
          <w:color w:val="000000"/>
          <w:sz w:val="26"/>
          <w:szCs w:val="26"/>
          <w:lang w:eastAsia="ru-RU"/>
        </w:rPr>
        <w:t>ресурсоснабжающими</w:t>
      </w:r>
      <w:proofErr w:type="spellEnd"/>
      <w:r w:rsidRPr="005976B0">
        <w:rPr>
          <w:color w:val="000000"/>
          <w:sz w:val="26"/>
          <w:szCs w:val="26"/>
          <w:lang w:eastAsia="ru-RU"/>
        </w:rPr>
        <w:t xml:space="preserve"> организациями, лицами, осуществляющими деятельность по управлению многоквартирными домами, информации в системе;</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10) требований к обеспечению доступности для инвалидов помещений в многоквартирных домах;</w:t>
      </w:r>
    </w:p>
    <w:p w:rsidR="005976B0" w:rsidRPr="005976B0" w:rsidRDefault="005976B0" w:rsidP="005976B0">
      <w:pPr>
        <w:suppressAutoHyphens w:val="0"/>
        <w:ind w:firstLine="709"/>
        <w:jc w:val="both"/>
        <w:rPr>
          <w:color w:val="000000" w:themeColor="text1"/>
          <w:sz w:val="26"/>
          <w:szCs w:val="26"/>
          <w:lang w:eastAsia="ru-RU"/>
        </w:rPr>
      </w:pPr>
      <w:r w:rsidRPr="005976B0">
        <w:rPr>
          <w:color w:val="000000" w:themeColor="text1"/>
          <w:sz w:val="26"/>
          <w:szCs w:val="26"/>
          <w:lang w:eastAsia="ru-RU"/>
        </w:rPr>
        <w:t>11) требований к предоставлению жилых помещений в наемных домах социального использования.</w:t>
      </w:r>
    </w:p>
    <w:p w:rsidR="005976B0" w:rsidRPr="005976B0" w:rsidRDefault="005976B0" w:rsidP="005976B0">
      <w:pPr>
        <w:suppressAutoHyphens w:val="0"/>
        <w:autoSpaceDE w:val="0"/>
        <w:autoSpaceDN w:val="0"/>
        <w:adjustRightInd w:val="0"/>
        <w:ind w:firstLine="567"/>
        <w:jc w:val="both"/>
        <w:rPr>
          <w:rFonts w:eastAsia="Calibri"/>
          <w:color w:val="000000" w:themeColor="text1"/>
          <w:sz w:val="26"/>
          <w:szCs w:val="26"/>
          <w:lang w:eastAsia="ru-RU"/>
        </w:rPr>
      </w:pPr>
      <w:r w:rsidRPr="005976B0">
        <w:rPr>
          <w:rFonts w:eastAsia="Calibri"/>
          <w:color w:val="000000" w:themeColor="text1"/>
          <w:sz w:val="26"/>
          <w:szCs w:val="26"/>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 xml:space="preserve">1.3. </w:t>
      </w:r>
      <w:proofErr w:type="gramStart"/>
      <w:r w:rsidRPr="005976B0">
        <w:rPr>
          <w:color w:val="000000"/>
          <w:sz w:val="26"/>
          <w:szCs w:val="26"/>
          <w:lang w:eastAsia="ru-RU"/>
        </w:rPr>
        <w:t>Муниципальный жилищный контроль осуществляется администрацией Пригородного сельского поселения</w:t>
      </w:r>
      <w:r w:rsidRPr="005976B0">
        <w:rPr>
          <w:i/>
          <w:iCs/>
          <w:color w:val="000000"/>
          <w:sz w:val="26"/>
          <w:szCs w:val="26"/>
          <w:lang w:eastAsia="ru-RU"/>
        </w:rPr>
        <w:t> </w:t>
      </w:r>
      <w:r w:rsidRPr="005976B0">
        <w:rPr>
          <w:color w:val="000000"/>
          <w:sz w:val="26"/>
          <w:szCs w:val="26"/>
          <w:lang w:eastAsia="ru-RU"/>
        </w:rPr>
        <w:t>(далее – контрольный (надзорный) орган.</w:t>
      </w:r>
      <w:proofErr w:type="gramEnd"/>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1.4. Должностными лицами, уполномоченными на осуществление муниципального контроля, являются специалисты, назначенные главой Пригородного  сельского поселения Калачеевского муниципального района.</w:t>
      </w:r>
    </w:p>
    <w:p w:rsidR="005976B0" w:rsidRPr="005976B0" w:rsidRDefault="005976B0" w:rsidP="005976B0">
      <w:pPr>
        <w:suppressAutoHyphens w:val="0"/>
        <w:ind w:firstLine="709"/>
        <w:jc w:val="both"/>
        <w:rPr>
          <w:color w:val="000000"/>
          <w:sz w:val="26"/>
          <w:szCs w:val="26"/>
          <w:lang w:eastAsia="ru-RU"/>
        </w:rPr>
      </w:pPr>
      <w:proofErr w:type="gramStart"/>
      <w:r w:rsidRPr="005976B0">
        <w:rPr>
          <w:color w:val="000000"/>
          <w:sz w:val="26"/>
          <w:szCs w:val="26"/>
          <w:lang w:eastAsia="ru-RU"/>
        </w:rPr>
        <w:t>Должностным лицом контрольного (надзорного) органа, уполномоченным на принятие решений о проведении контрольных (надзорных) мероприятий, является глава Пригородного сельского поселения (заместитель главы администрации Пригородного сельского поселения.</w:t>
      </w:r>
      <w:proofErr w:type="gramEnd"/>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1.6. Объектами </w:t>
      </w:r>
      <w:bookmarkStart w:id="1" w:name="_Hlk77676821"/>
      <w:r w:rsidRPr="005976B0">
        <w:rPr>
          <w:color w:val="000000"/>
          <w:sz w:val="26"/>
          <w:szCs w:val="26"/>
          <w:lang w:eastAsia="ru-RU"/>
        </w:rPr>
        <w:t>муниципального жилищного контроля </w:t>
      </w:r>
      <w:bookmarkEnd w:id="1"/>
      <w:r w:rsidRPr="005976B0">
        <w:rPr>
          <w:color w:val="000000"/>
          <w:sz w:val="26"/>
          <w:szCs w:val="26"/>
          <w:lang w:eastAsia="ru-RU"/>
        </w:rPr>
        <w:t>являются:</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lastRenderedPageBreak/>
        <w:t>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bookmarkEnd w:id="2"/>
      <w:r w:rsidRPr="005976B0">
        <w:rPr>
          <w:color w:val="000000"/>
          <w:sz w:val="26"/>
          <w:szCs w:val="26"/>
          <w:lang w:eastAsia="ru-RU"/>
        </w:rPr>
        <w:t>в том числе предъявляемые к контролируемым лицам, осуществляющим деятельность, действия (бездействие);</w:t>
      </w:r>
      <w:bookmarkEnd w:id="3"/>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 xml:space="preserve">1.7. </w:t>
      </w:r>
      <w:proofErr w:type="gramStart"/>
      <w:r w:rsidR="00C04765" w:rsidRPr="00725134">
        <w:rPr>
          <w:color w:val="000000"/>
          <w:sz w:val="26"/>
          <w:szCs w:val="26"/>
          <w:lang w:eastAsia="ru-RU"/>
        </w:rPr>
        <w:t xml:space="preserve">Администрацией в рамках осуществления муниципального </w:t>
      </w:r>
      <w:r w:rsidR="00C04765">
        <w:rPr>
          <w:color w:val="000000"/>
          <w:sz w:val="26"/>
          <w:szCs w:val="26"/>
          <w:lang w:eastAsia="ru-RU"/>
        </w:rPr>
        <w:t xml:space="preserve">жилищного </w:t>
      </w:r>
      <w:r w:rsidR="00C04765" w:rsidRPr="00725134">
        <w:rPr>
          <w:color w:val="000000"/>
          <w:sz w:val="26"/>
          <w:szCs w:val="26"/>
          <w:lang w:eastAsia="ru-RU"/>
        </w:rPr>
        <w:t>контроля благоустройства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5976B0" w:rsidRPr="005976B0" w:rsidRDefault="005976B0" w:rsidP="005976B0">
      <w:pPr>
        <w:suppressAutoHyphens w:val="0"/>
        <w:autoSpaceDE w:val="0"/>
        <w:autoSpaceDN w:val="0"/>
        <w:adjustRightInd w:val="0"/>
        <w:spacing w:after="200" w:line="276" w:lineRule="auto"/>
        <w:ind w:firstLine="709"/>
        <w:jc w:val="both"/>
        <w:rPr>
          <w:rFonts w:eastAsia="Calibri"/>
          <w:color w:val="000000" w:themeColor="text1"/>
          <w:sz w:val="26"/>
          <w:szCs w:val="26"/>
          <w:lang w:eastAsia="ru-RU"/>
        </w:rPr>
      </w:pPr>
      <w:r w:rsidRPr="005976B0">
        <w:rPr>
          <w:color w:val="000000"/>
          <w:sz w:val="26"/>
          <w:szCs w:val="26"/>
          <w:lang w:eastAsia="ru-RU"/>
        </w:rPr>
        <w:t>1.8. Система оценки и управления рисками при осуществлении муниципального жилищного контроля не применяется.</w:t>
      </w:r>
      <w:bookmarkStart w:id="4" w:name="Par61"/>
      <w:bookmarkEnd w:id="4"/>
      <w:r w:rsidRPr="005976B0">
        <w:rPr>
          <w:color w:val="000000" w:themeColor="text1"/>
          <w:sz w:val="26"/>
          <w:szCs w:val="26"/>
        </w:rPr>
        <w:t xml:space="preserve"> </w:t>
      </w:r>
      <w:r w:rsidRPr="005976B0">
        <w:rPr>
          <w:rFonts w:eastAsia="Calibri"/>
          <w:color w:val="000000" w:themeColor="text1"/>
          <w:sz w:val="26"/>
          <w:szCs w:val="26"/>
          <w:lang w:eastAsia="ru-RU"/>
        </w:rPr>
        <w:t>Все внеплановые контрольные (надзорные) мероприятия могут проводиться только после согласования с органами прокуратуры.</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1.9. Контрольный (надзорный) орган осуществляет муниципальный контроль посредством проведения: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а) профилактических мероприятий;</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б) контрольных (надзорных) мероприятий, проводимых с взаимодействием с контролируемым лицом и без взаимодействия с контролируемым лицом.</w:t>
      </w:r>
    </w:p>
    <w:p w:rsidR="005976B0" w:rsidRPr="005976B0" w:rsidRDefault="005976B0" w:rsidP="005976B0">
      <w:pPr>
        <w:suppressAutoHyphens w:val="0"/>
        <w:ind w:firstLine="709"/>
        <w:jc w:val="both"/>
        <w:rPr>
          <w:color w:val="000000"/>
          <w:sz w:val="26"/>
          <w:szCs w:val="26"/>
          <w:lang w:eastAsia="ru-RU"/>
        </w:rPr>
      </w:pPr>
      <w:r w:rsidRPr="00543304">
        <w:rPr>
          <w:color w:val="000000"/>
          <w:sz w:val="26"/>
          <w:szCs w:val="26"/>
          <w:lang w:eastAsia="ru-RU"/>
        </w:rPr>
        <w:t>2. Профилактика рисков причинения вреда (ущерба) охраняемым законом ценностям</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 xml:space="preserve">2.1. Администрация осуществляет муниципальный жилищный </w:t>
      </w:r>
      <w:proofErr w:type="gramStart"/>
      <w:r w:rsidRPr="005976B0">
        <w:rPr>
          <w:color w:val="000000"/>
          <w:sz w:val="26"/>
          <w:szCs w:val="26"/>
          <w:lang w:eastAsia="ru-RU"/>
        </w:rPr>
        <w:t>контроль</w:t>
      </w:r>
      <w:proofErr w:type="gramEnd"/>
      <w:r w:rsidRPr="005976B0">
        <w:rPr>
          <w:color w:val="000000"/>
          <w:sz w:val="26"/>
          <w:szCs w:val="26"/>
          <w:lang w:eastAsia="ru-RU"/>
        </w:rPr>
        <w:t xml:space="preserve"> в том числе посредством проведения профилактических мероприятий.</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976B0" w:rsidRPr="005976B0" w:rsidRDefault="005976B0" w:rsidP="005976B0">
      <w:pPr>
        <w:suppressAutoHyphens w:val="0"/>
        <w:ind w:firstLine="709"/>
        <w:jc w:val="both"/>
        <w:rPr>
          <w:sz w:val="26"/>
          <w:szCs w:val="26"/>
          <w:lang w:eastAsia="ru-RU"/>
        </w:rPr>
      </w:pPr>
      <w:r w:rsidRPr="005976B0">
        <w:rPr>
          <w:color w:val="000000"/>
          <w:sz w:val="26"/>
          <w:szCs w:val="26"/>
          <w:lang w:eastAsia="ru-RU"/>
        </w:rPr>
        <w:t>2.4.</w:t>
      </w:r>
      <w:r w:rsidRPr="005976B0">
        <w:rPr>
          <w:sz w:val="26"/>
          <w:szCs w:val="26"/>
          <w:lang w:eastAsia="ru-RU"/>
        </w:rPr>
        <w:t xml:space="preserve">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5976B0" w:rsidRPr="005976B0" w:rsidRDefault="005976B0" w:rsidP="005976B0">
      <w:pPr>
        <w:suppressAutoHyphens w:val="0"/>
        <w:ind w:firstLine="709"/>
        <w:jc w:val="both"/>
        <w:rPr>
          <w:sz w:val="26"/>
          <w:szCs w:val="26"/>
          <w:lang w:eastAsia="ru-RU"/>
        </w:rPr>
      </w:pPr>
      <w:r w:rsidRPr="005976B0">
        <w:rPr>
          <w:sz w:val="26"/>
          <w:szCs w:val="26"/>
          <w:lang w:eastAsia="ru-RU"/>
        </w:rPr>
        <w:lastRenderedPageBreak/>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5976B0" w:rsidRPr="005976B0" w:rsidRDefault="005976B0" w:rsidP="005976B0">
      <w:pPr>
        <w:suppressAutoHyphens w:val="0"/>
        <w:ind w:firstLine="709"/>
        <w:jc w:val="both"/>
        <w:rPr>
          <w:color w:val="000000"/>
          <w:sz w:val="26"/>
          <w:szCs w:val="26"/>
          <w:lang w:eastAsia="ru-RU"/>
        </w:rPr>
      </w:pPr>
      <w:proofErr w:type="gramStart"/>
      <w:r w:rsidRPr="005976B0">
        <w:rPr>
          <w:color w:val="000000"/>
          <w:sz w:val="26"/>
          <w:szCs w:val="26"/>
          <w:lang w:eastAsia="ru-RU"/>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Пригородного сельского поселения для принятия решения о проведении контрольных мероприятий.</w:t>
      </w:r>
      <w:proofErr w:type="gramEnd"/>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2.5. При осуществлении администрацией муниципального жилищного контроля могут проводиться следующие виды профилактических мероприятий:</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1) информирование;</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2) консультирование.</w:t>
      </w:r>
    </w:p>
    <w:p w:rsidR="005976B0" w:rsidRPr="005976B0" w:rsidRDefault="005976B0" w:rsidP="005976B0">
      <w:pPr>
        <w:suppressAutoHyphens w:val="0"/>
        <w:ind w:firstLine="709"/>
        <w:jc w:val="both"/>
        <w:rPr>
          <w:sz w:val="26"/>
          <w:szCs w:val="26"/>
          <w:lang w:eastAsia="ru-RU"/>
        </w:rPr>
      </w:pPr>
      <w:r w:rsidRPr="005976B0">
        <w:rPr>
          <w:color w:val="000000"/>
          <w:sz w:val="26"/>
          <w:szCs w:val="26"/>
          <w:lang w:eastAsia="ru-RU"/>
        </w:rPr>
        <w:t xml:space="preserve">2.6. </w:t>
      </w:r>
      <w:r w:rsidRPr="005976B0">
        <w:rPr>
          <w:sz w:val="26"/>
          <w:szCs w:val="26"/>
          <w:lang w:eastAsia="ru-RU"/>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Администрация также вправе информировать население Пригородного сельского поселения</w:t>
      </w:r>
      <w:r w:rsidRPr="005976B0">
        <w:rPr>
          <w:i/>
          <w:iCs/>
          <w:color w:val="000000"/>
          <w:sz w:val="26"/>
          <w:szCs w:val="26"/>
          <w:lang w:eastAsia="ru-RU"/>
        </w:rPr>
        <w:t> </w:t>
      </w:r>
      <w:r w:rsidRPr="005976B0">
        <w:rPr>
          <w:color w:val="000000"/>
          <w:sz w:val="26"/>
          <w:szCs w:val="26"/>
          <w:lang w:eastAsia="ru-RU"/>
        </w:rPr>
        <w:t>на собраниях и конференциях граждан об обязательных требованиях, предъявляемых к объектам контроля.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Консультирование осуществляется без взимания платы.</w:t>
      </w:r>
    </w:p>
    <w:p w:rsidR="005976B0" w:rsidRPr="005976B0" w:rsidRDefault="005976B0" w:rsidP="005976B0">
      <w:pPr>
        <w:suppressAutoHyphens w:val="0"/>
        <w:ind w:firstLine="709"/>
        <w:jc w:val="both"/>
        <w:rPr>
          <w:sz w:val="26"/>
          <w:szCs w:val="26"/>
          <w:lang w:eastAsia="ru-RU"/>
        </w:rPr>
      </w:pPr>
      <w:r w:rsidRPr="005976B0">
        <w:rPr>
          <w:kern w:val="3"/>
          <w:sz w:val="26"/>
          <w:szCs w:val="26"/>
          <w:lang w:eastAsia="ru-RU"/>
        </w:rPr>
        <w:t>Должностным лицом, уполномоченным осуществлять муниципальный жилищный контроль, ведется журнал учета консультирований.</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2.7.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Личный прием граждан проводится главой (заместителем главы администрации) Пригородного сельского поселения</w:t>
      </w:r>
      <w:r w:rsidRPr="005976B0">
        <w:rPr>
          <w:i/>
          <w:iCs/>
          <w:color w:val="000000"/>
          <w:sz w:val="26"/>
          <w:szCs w:val="26"/>
          <w:lang w:eastAsia="ru-RU"/>
        </w:rPr>
        <w:t> </w:t>
      </w:r>
      <w:r w:rsidRPr="005976B0">
        <w:rPr>
          <w:color w:val="000000"/>
          <w:sz w:val="26"/>
          <w:szCs w:val="26"/>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lastRenderedPageBreak/>
        <w:t>Консультирование осуществляется в устной или письменной форме по следующим вопросам:</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 разъяснение положений нормативных правовых актов, регламентирующих порядок осуществления муниципального контроля;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 порядок обжалования решений и действий (бездействия) должностных лиц.</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Консультирование контролируемых лиц в устной форме может осуществляться также на собраниях и конференциях граждан.</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Консультирование осуществляется без взимания платы.</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2.8.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1) контролируемым лицом представлен письменный запрос о представлении письменного ответа по вопросам консультирования;</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2) за время консультирования предоставить в устной форме ответ на поставленные вопросы невозможно;</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3) ответ на поставленные вопросы требует дополнительного запроса сведений.</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Должностными лицами, уполномоченными осуществлять муниципальный жилищный контроль, ведется журнал учета консультирований.</w:t>
      </w:r>
    </w:p>
    <w:p w:rsidR="005976B0" w:rsidRPr="00543304" w:rsidRDefault="005976B0" w:rsidP="005976B0">
      <w:pPr>
        <w:suppressAutoHyphens w:val="0"/>
        <w:ind w:firstLine="709"/>
        <w:jc w:val="both"/>
        <w:rPr>
          <w:sz w:val="26"/>
          <w:szCs w:val="26"/>
          <w:lang w:eastAsia="ru-RU"/>
        </w:rPr>
      </w:pPr>
      <w:r w:rsidRPr="005976B0">
        <w:rPr>
          <w:sz w:val="26"/>
          <w:szCs w:val="26"/>
          <w:lang w:eastAsia="ru-RU"/>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Pr="00543304">
        <w:rPr>
          <w:sz w:val="26"/>
          <w:szCs w:val="26"/>
          <w:lang w:eastAsia="ru-RU"/>
        </w:rPr>
        <w:t>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5976B0" w:rsidRPr="00543304" w:rsidRDefault="005976B0" w:rsidP="005976B0">
      <w:pPr>
        <w:suppressAutoHyphens w:val="0"/>
        <w:ind w:firstLine="709"/>
        <w:jc w:val="both"/>
        <w:rPr>
          <w:color w:val="000000"/>
          <w:sz w:val="26"/>
          <w:szCs w:val="26"/>
          <w:lang w:eastAsia="ru-RU"/>
        </w:rPr>
      </w:pPr>
      <w:r w:rsidRPr="00543304">
        <w:rPr>
          <w:color w:val="000000"/>
          <w:sz w:val="26"/>
          <w:szCs w:val="26"/>
          <w:lang w:eastAsia="ru-RU"/>
        </w:rPr>
        <w:t>3. Осуществление контрольных мероприятий и контрольных действий</w:t>
      </w:r>
    </w:p>
    <w:p w:rsidR="005976B0" w:rsidRPr="00543304" w:rsidRDefault="005976B0" w:rsidP="005976B0">
      <w:pPr>
        <w:suppressAutoHyphens w:val="0"/>
        <w:ind w:firstLine="709"/>
        <w:jc w:val="both"/>
        <w:rPr>
          <w:sz w:val="26"/>
          <w:szCs w:val="26"/>
          <w:lang w:eastAsia="ru-RU"/>
        </w:rPr>
      </w:pPr>
      <w:r w:rsidRPr="00543304">
        <w:rPr>
          <w:color w:val="000000"/>
          <w:sz w:val="26"/>
          <w:szCs w:val="26"/>
          <w:lang w:eastAsia="ru-RU"/>
        </w:rPr>
        <w:t xml:space="preserve">3.1. </w:t>
      </w:r>
      <w:r w:rsidRPr="00543304">
        <w:rPr>
          <w:sz w:val="26"/>
          <w:szCs w:val="26"/>
          <w:lang w:eastAsia="ru-RU"/>
        </w:rPr>
        <w:t>Контрольные (надзорные) мероприятия, проводимые с взаимодействием с контролируемым лицом.</w:t>
      </w:r>
    </w:p>
    <w:p w:rsidR="005976B0" w:rsidRPr="00543304" w:rsidRDefault="005976B0" w:rsidP="005976B0">
      <w:pPr>
        <w:suppressAutoHyphens w:val="0"/>
        <w:ind w:firstLine="709"/>
        <w:jc w:val="both"/>
        <w:rPr>
          <w:sz w:val="26"/>
          <w:szCs w:val="26"/>
          <w:lang w:eastAsia="ru-RU"/>
        </w:rPr>
      </w:pPr>
      <w:r w:rsidRPr="00543304">
        <w:rPr>
          <w:sz w:val="26"/>
          <w:szCs w:val="26"/>
          <w:lang w:eastAsia="ru-RU"/>
        </w:rPr>
        <w:t>3.1.1. Инспекционный визит.</w:t>
      </w:r>
    </w:p>
    <w:p w:rsidR="005976B0" w:rsidRPr="005976B0" w:rsidRDefault="005976B0" w:rsidP="005976B0">
      <w:pPr>
        <w:suppressAutoHyphens w:val="0"/>
        <w:ind w:firstLine="709"/>
        <w:jc w:val="both"/>
        <w:rPr>
          <w:sz w:val="26"/>
          <w:szCs w:val="26"/>
          <w:lang w:eastAsia="ru-RU"/>
        </w:rPr>
      </w:pPr>
      <w:r w:rsidRPr="00543304">
        <w:rPr>
          <w:sz w:val="26"/>
          <w:szCs w:val="26"/>
          <w:lang w:eastAsia="ru-RU"/>
        </w:rPr>
        <w:lastRenderedPageBreak/>
        <w:t>Инспекционный визит проводится</w:t>
      </w:r>
      <w:r w:rsidRPr="005976B0">
        <w:rPr>
          <w:sz w:val="26"/>
          <w:szCs w:val="26"/>
          <w:lang w:eastAsia="ru-RU"/>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В ходе инспекционного визита могут совершаться следующие контрольные (надзорные) действия: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1) осмотр;</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2) опрос;</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3) получение письменных объяснений;</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4) инструментальное обследование;</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Внеплановый инспекционный визит может проводиться только по согласованию с органом прокуратуры.</w:t>
      </w:r>
    </w:p>
    <w:p w:rsidR="005976B0" w:rsidRPr="00543304" w:rsidRDefault="005976B0" w:rsidP="005976B0">
      <w:pPr>
        <w:suppressAutoHyphens w:val="0"/>
        <w:ind w:firstLine="709"/>
        <w:jc w:val="both"/>
        <w:rPr>
          <w:sz w:val="26"/>
          <w:szCs w:val="26"/>
          <w:lang w:eastAsia="ru-RU"/>
        </w:rPr>
      </w:pPr>
      <w:r w:rsidRPr="005976B0">
        <w:rPr>
          <w:sz w:val="26"/>
          <w:szCs w:val="26"/>
          <w:lang w:eastAsia="ru-RU"/>
        </w:rPr>
        <w:t xml:space="preserve">Порядок </w:t>
      </w:r>
      <w:r w:rsidRPr="00543304">
        <w:rPr>
          <w:sz w:val="26"/>
          <w:szCs w:val="26"/>
          <w:lang w:eastAsia="ru-RU"/>
        </w:rPr>
        <w:t>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5976B0" w:rsidRPr="00543304" w:rsidRDefault="005976B0" w:rsidP="005976B0">
      <w:pPr>
        <w:suppressAutoHyphens w:val="0"/>
        <w:ind w:firstLine="709"/>
        <w:jc w:val="both"/>
        <w:rPr>
          <w:sz w:val="26"/>
          <w:szCs w:val="26"/>
          <w:lang w:eastAsia="ru-RU"/>
        </w:rPr>
      </w:pPr>
      <w:r w:rsidRPr="00543304">
        <w:rPr>
          <w:sz w:val="26"/>
          <w:szCs w:val="26"/>
          <w:lang w:eastAsia="ru-RU"/>
        </w:rPr>
        <w:t>3.1.2. Рейдовый осмотр.</w:t>
      </w:r>
    </w:p>
    <w:p w:rsidR="005976B0" w:rsidRPr="005976B0" w:rsidRDefault="005976B0" w:rsidP="005976B0">
      <w:pPr>
        <w:suppressAutoHyphens w:val="0"/>
        <w:ind w:firstLine="709"/>
        <w:jc w:val="both"/>
        <w:rPr>
          <w:sz w:val="26"/>
          <w:szCs w:val="26"/>
          <w:lang w:eastAsia="ru-RU"/>
        </w:rPr>
      </w:pPr>
      <w:r w:rsidRPr="00543304">
        <w:rPr>
          <w:sz w:val="26"/>
          <w:szCs w:val="26"/>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w:t>
      </w:r>
      <w:r w:rsidRPr="005976B0">
        <w:rPr>
          <w:sz w:val="26"/>
          <w:szCs w:val="26"/>
          <w:lang w:eastAsia="ru-RU"/>
        </w:rPr>
        <w:t xml:space="preserve"> или управляют несколько лиц, находящиеся на территории, на которой расположено несколько контролируемых лиц.</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Рейдовый осмотр может проводиться в форме совместного (межведомственного) контрольного (надзорного) мероприятия.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В ходе рейдового осмотра могут совершаться следующие контрольные (надзорные) действия: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1) осмотр;</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2) досмотр;</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3) опрос;</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4) получение письменных объяснений;</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5) истребование документов;</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6) отбор проб (образцов);</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7) инструментальное обследование;</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8) испытание;</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9) экспертиза;</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10) эксперимент.</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976B0" w:rsidRPr="005976B0" w:rsidRDefault="005976B0" w:rsidP="005976B0">
      <w:pPr>
        <w:suppressAutoHyphens w:val="0"/>
        <w:ind w:firstLine="709"/>
        <w:jc w:val="both"/>
        <w:rPr>
          <w:sz w:val="26"/>
          <w:szCs w:val="26"/>
          <w:lang w:eastAsia="ru-RU"/>
        </w:rPr>
      </w:pPr>
      <w:r w:rsidRPr="005976B0">
        <w:rPr>
          <w:sz w:val="26"/>
          <w:szCs w:val="26"/>
          <w:lang w:eastAsia="ru-RU"/>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При проведении рейдового осмотра инспекторы вправе взаимодействовать с находящимися на производственных объектах лицами.</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В случае</w:t>
      </w:r>
      <w:proofErr w:type="gramStart"/>
      <w:r w:rsidRPr="005976B0">
        <w:rPr>
          <w:sz w:val="26"/>
          <w:szCs w:val="26"/>
          <w:lang w:eastAsia="ru-RU"/>
        </w:rPr>
        <w:t>,</w:t>
      </w:r>
      <w:proofErr w:type="gramEnd"/>
      <w:r w:rsidRPr="005976B0">
        <w:rPr>
          <w:sz w:val="26"/>
          <w:szCs w:val="26"/>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Рейдовый осмотр может проводиться только по согласованию с органом прокуратуры.</w:t>
      </w:r>
    </w:p>
    <w:p w:rsidR="005976B0" w:rsidRPr="00543304" w:rsidRDefault="005976B0" w:rsidP="005976B0">
      <w:pPr>
        <w:suppressAutoHyphens w:val="0"/>
        <w:ind w:firstLine="709"/>
        <w:jc w:val="both"/>
        <w:rPr>
          <w:sz w:val="26"/>
          <w:szCs w:val="26"/>
          <w:lang w:eastAsia="ru-RU"/>
        </w:rPr>
      </w:pPr>
      <w:r w:rsidRPr="00543304">
        <w:rPr>
          <w:sz w:val="26"/>
          <w:szCs w:val="26"/>
          <w:lang w:eastAsia="ru-RU"/>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5976B0" w:rsidRPr="00543304" w:rsidRDefault="005976B0" w:rsidP="005976B0">
      <w:pPr>
        <w:suppressAutoHyphens w:val="0"/>
        <w:ind w:firstLine="709"/>
        <w:jc w:val="both"/>
        <w:rPr>
          <w:sz w:val="26"/>
          <w:szCs w:val="26"/>
          <w:lang w:eastAsia="ru-RU"/>
        </w:rPr>
      </w:pPr>
      <w:r w:rsidRPr="00543304">
        <w:rPr>
          <w:sz w:val="26"/>
          <w:szCs w:val="26"/>
          <w:lang w:eastAsia="ru-RU"/>
        </w:rPr>
        <w:t>3.1.3. Документарная проверка.</w:t>
      </w:r>
    </w:p>
    <w:p w:rsidR="005976B0" w:rsidRPr="005976B0" w:rsidRDefault="005976B0" w:rsidP="005976B0">
      <w:pPr>
        <w:suppressAutoHyphens w:val="0"/>
        <w:ind w:firstLine="709"/>
        <w:jc w:val="both"/>
        <w:rPr>
          <w:sz w:val="26"/>
          <w:szCs w:val="26"/>
          <w:lang w:eastAsia="ru-RU"/>
        </w:rPr>
      </w:pPr>
      <w:r w:rsidRPr="00543304">
        <w:rPr>
          <w:sz w:val="26"/>
          <w:szCs w:val="26"/>
          <w:lang w:eastAsia="ru-RU"/>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w:t>
      </w:r>
      <w:r w:rsidRPr="005976B0">
        <w:rPr>
          <w:sz w:val="26"/>
          <w:szCs w:val="26"/>
          <w:lang w:eastAsia="ru-RU"/>
        </w:rPr>
        <w:t xml:space="preserve">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В ходе документарной проверки могут совершаться следующие контрольные (надзорные) действия: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1) получение письменных объяснений;</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2) истребование документов;</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3) экспертиза.</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В случае</w:t>
      </w:r>
      <w:proofErr w:type="gramStart"/>
      <w:r w:rsidRPr="005976B0">
        <w:rPr>
          <w:sz w:val="26"/>
          <w:szCs w:val="26"/>
          <w:lang w:eastAsia="ru-RU"/>
        </w:rPr>
        <w:t>,</w:t>
      </w:r>
      <w:proofErr w:type="gramEnd"/>
      <w:r w:rsidRPr="005976B0">
        <w:rPr>
          <w:sz w:val="26"/>
          <w:szCs w:val="26"/>
          <w:lang w:eastAsia="ru-RU"/>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В случае</w:t>
      </w:r>
      <w:proofErr w:type="gramStart"/>
      <w:r w:rsidRPr="005976B0">
        <w:rPr>
          <w:sz w:val="26"/>
          <w:szCs w:val="26"/>
          <w:lang w:eastAsia="ru-RU"/>
        </w:rPr>
        <w:t>,</w:t>
      </w:r>
      <w:proofErr w:type="gramEnd"/>
      <w:r w:rsidRPr="005976B0">
        <w:rPr>
          <w:sz w:val="26"/>
          <w:szCs w:val="26"/>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5976B0">
        <w:rPr>
          <w:sz w:val="26"/>
          <w:szCs w:val="26"/>
          <w:lang w:eastAsia="ru-RU"/>
        </w:rPr>
        <w:t xml:space="preserve">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w:t>
      </w:r>
      <w:r w:rsidRPr="005976B0">
        <w:rPr>
          <w:sz w:val="26"/>
          <w:szCs w:val="26"/>
          <w:lang w:eastAsia="ru-RU"/>
        </w:rPr>
        <w:lastRenderedPageBreak/>
        <w:t>в контрольный (надзорный) орган документы, подтверждающие достоверность ранее представленных документов.</w:t>
      </w:r>
      <w:proofErr w:type="gramEnd"/>
    </w:p>
    <w:p w:rsidR="005976B0" w:rsidRPr="005976B0" w:rsidRDefault="005976B0" w:rsidP="005976B0">
      <w:pPr>
        <w:suppressAutoHyphens w:val="0"/>
        <w:ind w:firstLine="709"/>
        <w:jc w:val="both"/>
        <w:rPr>
          <w:sz w:val="26"/>
          <w:szCs w:val="26"/>
          <w:lang w:eastAsia="ru-RU"/>
        </w:rPr>
      </w:pPr>
      <w:r w:rsidRPr="005976B0">
        <w:rPr>
          <w:sz w:val="26"/>
          <w:szCs w:val="26"/>
          <w:lang w:eastAsia="ru-RU"/>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 xml:space="preserve">Срок проведения документарной проверки не может превышать десять рабочих дней. </w:t>
      </w:r>
      <w:proofErr w:type="gramStart"/>
      <w:r w:rsidRPr="005976B0">
        <w:rPr>
          <w:sz w:val="26"/>
          <w:szCs w:val="26"/>
          <w:lang w:eastAsia="ru-RU"/>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5976B0">
        <w:rPr>
          <w:sz w:val="26"/>
          <w:szCs w:val="26"/>
          <w:lang w:eastAsia="ru-RU"/>
        </w:rPr>
        <w:t xml:space="preserve"> </w:t>
      </w:r>
      <w:proofErr w:type="gramStart"/>
      <w:r w:rsidRPr="005976B0">
        <w:rPr>
          <w:sz w:val="26"/>
          <w:szCs w:val="26"/>
          <w:lang w:eastAsia="ru-RU"/>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5976B0" w:rsidRPr="00543304" w:rsidRDefault="005976B0" w:rsidP="005976B0">
      <w:pPr>
        <w:suppressAutoHyphens w:val="0"/>
        <w:ind w:firstLine="709"/>
        <w:jc w:val="both"/>
        <w:rPr>
          <w:sz w:val="26"/>
          <w:szCs w:val="26"/>
          <w:lang w:eastAsia="ru-RU"/>
        </w:rPr>
      </w:pPr>
      <w:r w:rsidRPr="00543304">
        <w:rPr>
          <w:kern w:val="3"/>
          <w:sz w:val="26"/>
          <w:szCs w:val="26"/>
          <w:lang w:eastAsia="ru-RU"/>
        </w:rPr>
        <w:t>Внеплановая документарная проверка проводится по согласованию с органом прокуратуры</w:t>
      </w:r>
      <w:r w:rsidRPr="00543304">
        <w:rPr>
          <w:sz w:val="26"/>
          <w:szCs w:val="26"/>
          <w:lang w:eastAsia="ru-RU"/>
        </w:rPr>
        <w:t>.</w:t>
      </w:r>
    </w:p>
    <w:p w:rsidR="005976B0" w:rsidRPr="00543304" w:rsidRDefault="005976B0" w:rsidP="005976B0">
      <w:pPr>
        <w:suppressAutoHyphens w:val="0"/>
        <w:ind w:firstLine="709"/>
        <w:jc w:val="both"/>
        <w:rPr>
          <w:sz w:val="26"/>
          <w:szCs w:val="26"/>
          <w:lang w:eastAsia="ru-RU"/>
        </w:rPr>
      </w:pPr>
      <w:r w:rsidRPr="00543304">
        <w:rPr>
          <w:sz w:val="26"/>
          <w:szCs w:val="26"/>
          <w:lang w:eastAsia="ru-RU"/>
        </w:rPr>
        <w:t>3.1.4. Выездная проверка.</w:t>
      </w:r>
    </w:p>
    <w:p w:rsidR="005976B0" w:rsidRPr="005976B0" w:rsidRDefault="005976B0" w:rsidP="005976B0">
      <w:pPr>
        <w:suppressAutoHyphens w:val="0"/>
        <w:ind w:firstLine="709"/>
        <w:jc w:val="both"/>
        <w:rPr>
          <w:sz w:val="26"/>
          <w:szCs w:val="26"/>
          <w:lang w:eastAsia="ru-RU"/>
        </w:rPr>
      </w:pPr>
      <w:r w:rsidRPr="00543304">
        <w:rPr>
          <w:sz w:val="26"/>
          <w:szCs w:val="26"/>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w:t>
      </w:r>
      <w:r w:rsidRPr="005976B0">
        <w:rPr>
          <w:sz w:val="26"/>
          <w:szCs w:val="26"/>
          <w:lang w:eastAsia="ru-RU"/>
        </w:rPr>
        <w:t xml:space="preserve"> подразделений) либо объекта контроля.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Выездная проверка проводится в случае, если не представляется возможным:</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Внеплановая выездная проверка может проводиться только по согласованию с органом прокуратуры.</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5976B0">
        <w:rPr>
          <w:sz w:val="26"/>
          <w:szCs w:val="26"/>
          <w:lang w:eastAsia="ru-RU"/>
        </w:rPr>
        <w:t>позднее</w:t>
      </w:r>
      <w:proofErr w:type="gramEnd"/>
      <w:r w:rsidRPr="005976B0">
        <w:rPr>
          <w:sz w:val="26"/>
          <w:szCs w:val="26"/>
          <w:lang w:eastAsia="ru-RU"/>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Срок проведения выездной проверки не может превышать десять рабочих дней.</w:t>
      </w:r>
    </w:p>
    <w:p w:rsidR="005976B0" w:rsidRPr="005976B0" w:rsidRDefault="005976B0" w:rsidP="005976B0">
      <w:pPr>
        <w:suppressAutoHyphens w:val="0"/>
        <w:ind w:firstLine="709"/>
        <w:jc w:val="both"/>
        <w:rPr>
          <w:sz w:val="26"/>
          <w:szCs w:val="26"/>
          <w:lang w:eastAsia="ru-RU"/>
        </w:rPr>
      </w:pPr>
      <w:proofErr w:type="gramStart"/>
      <w:r w:rsidRPr="005976B0">
        <w:rPr>
          <w:sz w:val="26"/>
          <w:szCs w:val="26"/>
          <w:lang w:eastAsia="ru-RU"/>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976B0">
        <w:rPr>
          <w:sz w:val="26"/>
          <w:szCs w:val="26"/>
          <w:lang w:eastAsia="ru-RU"/>
        </w:rPr>
        <w:t>микропредприятия</w:t>
      </w:r>
      <w:proofErr w:type="spellEnd"/>
      <w:r w:rsidRPr="005976B0">
        <w:rPr>
          <w:sz w:val="26"/>
          <w:szCs w:val="26"/>
          <w:lang w:eastAsia="ru-RU"/>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5976B0">
        <w:rPr>
          <w:sz w:val="26"/>
          <w:szCs w:val="26"/>
          <w:lang w:eastAsia="ru-RU"/>
        </w:rPr>
        <w:t>микропредприятия</w:t>
      </w:r>
      <w:proofErr w:type="spellEnd"/>
      <w:r w:rsidRPr="005976B0">
        <w:rPr>
          <w:sz w:val="26"/>
          <w:szCs w:val="26"/>
          <w:lang w:eastAsia="ru-RU"/>
        </w:rPr>
        <w:t xml:space="preserve"> не может продолжаться более сорока часов).</w:t>
      </w:r>
      <w:proofErr w:type="gramEnd"/>
    </w:p>
    <w:p w:rsidR="005976B0" w:rsidRPr="005976B0" w:rsidRDefault="005976B0" w:rsidP="005976B0">
      <w:pPr>
        <w:suppressAutoHyphens w:val="0"/>
        <w:ind w:firstLine="709"/>
        <w:jc w:val="both"/>
        <w:rPr>
          <w:sz w:val="26"/>
          <w:szCs w:val="26"/>
          <w:lang w:eastAsia="ru-RU"/>
        </w:rPr>
      </w:pPr>
      <w:r w:rsidRPr="005976B0">
        <w:rPr>
          <w:sz w:val="26"/>
          <w:szCs w:val="26"/>
          <w:lang w:eastAsia="ru-RU"/>
        </w:rPr>
        <w:t>В ходе выездной проверки могут совершаться следующие контрольные (надзорные) действия: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1) осмотр;</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2) досмотр;</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3) опрос;</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4) получение письменных объяснений;</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5) истребование документов;</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6) отбор проб (образцов);</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7) инструментальное обследование;</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8) испытание;</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9) экспертиза;</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10) эксперимент.</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Контрольные (надзорные) мероприятия, осуществляемые без взаимодействия с контролируемым лицом.</w:t>
      </w:r>
    </w:p>
    <w:p w:rsidR="005976B0" w:rsidRPr="00543304" w:rsidRDefault="005976B0" w:rsidP="005976B0">
      <w:pPr>
        <w:suppressAutoHyphens w:val="0"/>
        <w:ind w:firstLine="709"/>
        <w:jc w:val="both"/>
        <w:rPr>
          <w:b/>
          <w:color w:val="FF0000"/>
          <w:sz w:val="26"/>
          <w:szCs w:val="26"/>
          <w:lang w:eastAsia="ru-RU"/>
        </w:rPr>
      </w:pPr>
      <w:r w:rsidRPr="005976B0">
        <w:rPr>
          <w:sz w:val="26"/>
          <w:szCs w:val="26"/>
          <w:lang w:eastAsia="ru-RU"/>
        </w:rPr>
        <w:t xml:space="preserve">3.2. </w:t>
      </w:r>
      <w:r w:rsidRPr="00543304">
        <w:rPr>
          <w:sz w:val="26"/>
          <w:szCs w:val="26"/>
          <w:lang w:eastAsia="ru-RU"/>
        </w:rPr>
        <w:t>Контрольные (надзорные) мероприятия, проводимые без взаимодействия с контролируемыми лицами.</w:t>
      </w:r>
    </w:p>
    <w:p w:rsidR="005976B0" w:rsidRPr="00543304" w:rsidRDefault="005976B0" w:rsidP="005976B0">
      <w:pPr>
        <w:suppressAutoHyphens w:val="0"/>
        <w:ind w:firstLine="709"/>
        <w:jc w:val="both"/>
        <w:rPr>
          <w:sz w:val="26"/>
          <w:szCs w:val="26"/>
          <w:lang w:eastAsia="ru-RU"/>
        </w:rPr>
      </w:pPr>
      <w:r w:rsidRPr="00543304">
        <w:rPr>
          <w:sz w:val="26"/>
          <w:szCs w:val="26"/>
          <w:lang w:eastAsia="ru-RU"/>
        </w:rPr>
        <w:t>3.2.1. Наблюдение за соблюдением обязательных требований.</w:t>
      </w:r>
    </w:p>
    <w:p w:rsidR="005976B0" w:rsidRPr="00543304" w:rsidRDefault="005976B0" w:rsidP="005976B0">
      <w:pPr>
        <w:suppressAutoHyphens w:val="0"/>
        <w:ind w:firstLine="709"/>
        <w:jc w:val="both"/>
        <w:rPr>
          <w:sz w:val="26"/>
          <w:szCs w:val="26"/>
          <w:lang w:eastAsia="ru-RU"/>
        </w:rPr>
      </w:pPr>
      <w:r w:rsidRPr="00543304">
        <w:rPr>
          <w:sz w:val="26"/>
          <w:szCs w:val="26"/>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976B0" w:rsidRPr="005976B0" w:rsidRDefault="005976B0" w:rsidP="005976B0">
      <w:pPr>
        <w:suppressAutoHyphens w:val="0"/>
        <w:ind w:firstLine="709"/>
        <w:jc w:val="both"/>
        <w:rPr>
          <w:sz w:val="26"/>
          <w:szCs w:val="26"/>
          <w:lang w:eastAsia="ru-RU"/>
        </w:rPr>
      </w:pPr>
      <w:r w:rsidRPr="00543304">
        <w:rPr>
          <w:sz w:val="26"/>
          <w:szCs w:val="26"/>
          <w:lang w:eastAsia="ru-RU"/>
        </w:rPr>
        <w:t>Если в ходе наблюдения за соблюдением обязательных требований (мониторинга безопасности) выявлены факты причинения вреда (ущерба) или</w:t>
      </w:r>
      <w:r w:rsidRPr="005976B0">
        <w:rPr>
          <w:sz w:val="26"/>
          <w:szCs w:val="26"/>
          <w:lang w:eastAsia="ru-RU"/>
        </w:rPr>
        <w:t xml:space="preserve">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5976B0">
        <w:rPr>
          <w:sz w:val="26"/>
          <w:szCs w:val="26"/>
          <w:lang w:eastAsia="ru-RU"/>
        </w:rPr>
        <w:t>надзорный</w:t>
      </w:r>
      <w:proofErr w:type="gramEnd"/>
      <w:r w:rsidRPr="005976B0">
        <w:rPr>
          <w:sz w:val="26"/>
          <w:szCs w:val="26"/>
          <w:lang w:eastAsia="ru-RU"/>
        </w:rPr>
        <w:t>) органом могут быть приняты следующие решения: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2) решение об объявлении предостережения;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 xml:space="preserve">4) решение, закрепленное в федеральном законе о виде контроля, в соответствии с частью 3 статьи 90 Федерального закона «О государственном </w:t>
      </w:r>
      <w:r w:rsidRPr="005976B0">
        <w:rPr>
          <w:sz w:val="26"/>
          <w:szCs w:val="26"/>
          <w:lang w:eastAsia="ru-RU"/>
        </w:rPr>
        <w:lastRenderedPageBreak/>
        <w:t>контроле (надзоре) и муниципальном контроле в Российской Федерации», в случае указания такой возможности в федеральном законе о виде контроля.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3.2.2. Выездное обследование.</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1) осмотр;</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2) отбор проб (образцов);</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3) инструментальное обследование (с применением видеозаписи);</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4) испытание;</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5) экспертиза.</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Выездное обследование проводится без информирования контролируемого лица.</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В случае</w:t>
      </w:r>
      <w:proofErr w:type="gramStart"/>
      <w:r w:rsidRPr="005976B0">
        <w:rPr>
          <w:sz w:val="26"/>
          <w:szCs w:val="26"/>
          <w:lang w:eastAsia="ru-RU"/>
        </w:rPr>
        <w:t>,</w:t>
      </w:r>
      <w:proofErr w:type="gramEnd"/>
      <w:r w:rsidRPr="005976B0">
        <w:rPr>
          <w:sz w:val="26"/>
          <w:szCs w:val="26"/>
          <w:lang w:eastAsia="ru-RU"/>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4. Организация проведения контрольных мероприятий.</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4.1. Контрольные мероприятия, указанные в пункте 3.1 настоящего Положения, проводятся в форме внеплановых мероприятий.</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В 2022-</w:t>
      </w:r>
      <w:r w:rsidRPr="005976B0">
        <w:rPr>
          <w:color w:val="000000" w:themeColor="text1"/>
          <w:sz w:val="26"/>
          <w:szCs w:val="26"/>
          <w:lang w:eastAsia="ru-RU"/>
        </w:rPr>
        <w:t xml:space="preserve">2024 годах </w:t>
      </w:r>
      <w:r w:rsidRPr="005976B0">
        <w:rPr>
          <w:sz w:val="26"/>
          <w:szCs w:val="26"/>
          <w:lang w:eastAsia="ru-RU"/>
        </w:rPr>
        <w:t>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Основанием для проведения контрольных мероприятий, проводимых с взаимодействием с контролируемыми лицами, является: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2) наступление сроков проведения контрольных мероприятий, включенных в план проведения контрольных мероприятий;</w:t>
      </w:r>
    </w:p>
    <w:p w:rsidR="005976B0" w:rsidRPr="005976B0" w:rsidRDefault="005976B0" w:rsidP="005976B0">
      <w:pPr>
        <w:suppressAutoHyphens w:val="0"/>
        <w:ind w:firstLine="709"/>
        <w:jc w:val="both"/>
        <w:rPr>
          <w:sz w:val="26"/>
          <w:szCs w:val="26"/>
          <w:lang w:eastAsia="ru-RU"/>
        </w:rPr>
      </w:pPr>
      <w:r w:rsidRPr="005976B0">
        <w:rPr>
          <w:sz w:val="26"/>
          <w:szCs w:val="26"/>
          <w:lang w:eastAsia="ru-RU"/>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5976B0" w:rsidRPr="006E0BA8" w:rsidRDefault="005976B0" w:rsidP="005976B0">
      <w:pPr>
        <w:suppressAutoHyphens w:val="0"/>
        <w:ind w:firstLine="709"/>
        <w:jc w:val="both"/>
        <w:rPr>
          <w:sz w:val="26"/>
          <w:szCs w:val="26"/>
          <w:lang w:eastAsia="ru-RU"/>
        </w:rPr>
      </w:pPr>
      <w:r w:rsidRPr="005976B0">
        <w:rPr>
          <w:sz w:val="26"/>
          <w:szCs w:val="26"/>
          <w:lang w:eastAsia="ru-RU"/>
        </w:rPr>
        <w:t xml:space="preserve">6) наступление события, указанного в программе проверок, если федеральным законом о виде контроля установлено, что контрольные мероприятия </w:t>
      </w:r>
      <w:r w:rsidRPr="006E0BA8">
        <w:rPr>
          <w:sz w:val="26"/>
          <w:szCs w:val="26"/>
          <w:lang w:eastAsia="ru-RU"/>
        </w:rPr>
        <w:t>проводятся на основании программы проверок.</w:t>
      </w:r>
    </w:p>
    <w:p w:rsidR="005976B0" w:rsidRPr="005976B0" w:rsidRDefault="005976B0" w:rsidP="005976B0">
      <w:pPr>
        <w:suppressAutoHyphens w:val="0"/>
        <w:ind w:firstLine="709"/>
        <w:jc w:val="both"/>
        <w:rPr>
          <w:sz w:val="26"/>
          <w:szCs w:val="26"/>
          <w:lang w:eastAsia="ru-RU"/>
        </w:rPr>
      </w:pPr>
      <w:r w:rsidRPr="006E0BA8">
        <w:rPr>
          <w:sz w:val="26"/>
          <w:szCs w:val="26"/>
          <w:lang w:eastAsia="ru-RU"/>
        </w:rPr>
        <w:t>4.2. Сведения о причинении вреда (ущерба) или об угрозе причинения вреда (ущерба)</w:t>
      </w:r>
      <w:r w:rsidRPr="005976B0">
        <w:rPr>
          <w:sz w:val="26"/>
          <w:szCs w:val="26"/>
          <w:lang w:eastAsia="ru-RU"/>
        </w:rPr>
        <w:t xml:space="preserve"> охраняемым законом ценностям контрольный (надзорный) орган получает:</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976B0" w:rsidRPr="006E0BA8" w:rsidRDefault="005976B0" w:rsidP="005976B0">
      <w:pPr>
        <w:suppressAutoHyphens w:val="0"/>
        <w:ind w:firstLine="709"/>
        <w:jc w:val="both"/>
        <w:rPr>
          <w:sz w:val="26"/>
          <w:szCs w:val="26"/>
          <w:lang w:eastAsia="ru-RU"/>
        </w:rPr>
      </w:pPr>
      <w:r w:rsidRPr="005976B0">
        <w:rPr>
          <w:sz w:val="26"/>
          <w:szCs w:val="26"/>
          <w:lang w:eastAsia="ru-RU"/>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w:t>
      </w:r>
      <w:r w:rsidRPr="006E0BA8">
        <w:rPr>
          <w:sz w:val="26"/>
          <w:szCs w:val="26"/>
          <w:lang w:eastAsia="ru-RU"/>
        </w:rPr>
        <w:t>муниципальном контроле в Российской Федерации».</w:t>
      </w:r>
    </w:p>
    <w:p w:rsidR="005976B0" w:rsidRPr="005976B0" w:rsidRDefault="005976B0" w:rsidP="005976B0">
      <w:pPr>
        <w:suppressAutoHyphens w:val="0"/>
        <w:ind w:firstLine="709"/>
        <w:jc w:val="both"/>
        <w:rPr>
          <w:sz w:val="26"/>
          <w:szCs w:val="26"/>
          <w:lang w:eastAsia="ru-RU"/>
        </w:rPr>
      </w:pPr>
      <w:r w:rsidRPr="006E0BA8">
        <w:rPr>
          <w:sz w:val="26"/>
          <w:szCs w:val="26"/>
          <w:lang w:eastAsia="ru-RU"/>
        </w:rPr>
        <w:lastRenderedPageBreak/>
        <w:t xml:space="preserve">4. 3. </w:t>
      </w:r>
      <w:proofErr w:type="gramStart"/>
      <w:r w:rsidRPr="006E0BA8">
        <w:rPr>
          <w:sz w:val="26"/>
          <w:szCs w:val="26"/>
          <w:lang w:eastAsia="ru-RU"/>
        </w:rPr>
        <w:t>При проведении контрольных (надзорных) мероприятий и совершении контрольных (надзорных</w:t>
      </w:r>
      <w:r w:rsidRPr="005976B0">
        <w:rPr>
          <w:sz w:val="26"/>
          <w:szCs w:val="26"/>
          <w:lang w:eastAsia="ru-RU"/>
        </w:rPr>
        <w:t>)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roofErr w:type="gramEnd"/>
    </w:p>
    <w:p w:rsidR="005976B0" w:rsidRPr="005976B0" w:rsidRDefault="005976B0" w:rsidP="005976B0">
      <w:pPr>
        <w:suppressAutoHyphens w:val="0"/>
        <w:ind w:firstLine="709"/>
        <w:jc w:val="both"/>
        <w:rPr>
          <w:sz w:val="26"/>
          <w:szCs w:val="26"/>
          <w:lang w:eastAsia="ru-RU"/>
        </w:rPr>
      </w:pPr>
      <w:proofErr w:type="gramStart"/>
      <w:r w:rsidRPr="005976B0">
        <w:rPr>
          <w:sz w:val="26"/>
          <w:szCs w:val="26"/>
          <w:lang w:eastAsia="ru-RU"/>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5976B0" w:rsidRPr="005976B0" w:rsidRDefault="005976B0" w:rsidP="005976B0">
      <w:pPr>
        <w:suppressAutoHyphens w:val="0"/>
        <w:ind w:firstLine="709"/>
        <w:jc w:val="both"/>
        <w:rPr>
          <w:sz w:val="26"/>
          <w:szCs w:val="26"/>
          <w:lang w:eastAsia="ru-RU"/>
        </w:rPr>
      </w:pPr>
      <w:r w:rsidRPr="005976B0">
        <w:rPr>
          <w:sz w:val="26"/>
          <w:szCs w:val="26"/>
          <w:lang w:eastAsia="ru-RU"/>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2) временной нетрудоспособности на момент контрольного (надзорного) мероприятия;</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4) призвания на военную службу в соответствии с Федеральным законом от 28.03.1998 № 53-ФЗ «О воинской обязанности и военной службе».</w:t>
      </w:r>
    </w:p>
    <w:p w:rsidR="005976B0" w:rsidRPr="006E0BA8" w:rsidRDefault="005976B0" w:rsidP="005976B0">
      <w:pPr>
        <w:suppressAutoHyphens w:val="0"/>
        <w:ind w:firstLine="709"/>
        <w:jc w:val="both"/>
        <w:rPr>
          <w:sz w:val="26"/>
          <w:szCs w:val="26"/>
          <w:lang w:eastAsia="ru-RU"/>
        </w:rPr>
      </w:pPr>
      <w:r w:rsidRPr="005976B0">
        <w:rPr>
          <w:sz w:val="26"/>
          <w:szCs w:val="26"/>
          <w:lang w:eastAsia="ru-RU"/>
        </w:rPr>
        <w:t xml:space="preserve">В указанных случаях проведение контрольного (надзорного) мероприятия переносится контрольным (надзорным) органом на срок, необходимый для </w:t>
      </w:r>
      <w:r w:rsidRPr="006E0BA8">
        <w:rPr>
          <w:sz w:val="26"/>
          <w:szCs w:val="26"/>
          <w:lang w:eastAsia="ru-RU"/>
        </w:rPr>
        <w:t>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976B0" w:rsidRPr="006E0BA8" w:rsidRDefault="005976B0" w:rsidP="005976B0">
      <w:pPr>
        <w:suppressAutoHyphens w:val="0"/>
        <w:ind w:firstLine="709"/>
        <w:jc w:val="both"/>
        <w:rPr>
          <w:sz w:val="26"/>
          <w:szCs w:val="26"/>
          <w:lang w:eastAsia="ru-RU"/>
        </w:rPr>
      </w:pPr>
      <w:r w:rsidRPr="006E0BA8">
        <w:rPr>
          <w:sz w:val="26"/>
          <w:szCs w:val="26"/>
          <w:lang w:eastAsia="ru-RU"/>
        </w:rPr>
        <w:t xml:space="preserve"> 5. Оформление результатов контрольного (надзорного) мероприятия.</w:t>
      </w:r>
    </w:p>
    <w:p w:rsidR="005976B0" w:rsidRPr="005976B0" w:rsidRDefault="005976B0" w:rsidP="005976B0">
      <w:pPr>
        <w:suppressAutoHyphens w:val="0"/>
        <w:ind w:firstLine="709"/>
        <w:jc w:val="both"/>
        <w:rPr>
          <w:sz w:val="26"/>
          <w:szCs w:val="26"/>
          <w:lang w:eastAsia="ru-RU"/>
        </w:rPr>
      </w:pPr>
      <w:r w:rsidRPr="006E0BA8">
        <w:rPr>
          <w:sz w:val="26"/>
          <w:szCs w:val="26"/>
          <w:lang w:eastAsia="ru-RU"/>
        </w:rPr>
        <w:t>5.1. По окончании проведения контрольного (надзорного) мероприятия, предусматривающего взаимодействие с контролируемым лицом</w:t>
      </w:r>
      <w:r w:rsidRPr="005976B0">
        <w:rPr>
          <w:sz w:val="26"/>
          <w:szCs w:val="26"/>
          <w:lang w:eastAsia="ru-RU"/>
        </w:rPr>
        <w:t>,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5976B0" w:rsidRPr="005976B0" w:rsidRDefault="005976B0" w:rsidP="005976B0">
      <w:pPr>
        <w:suppressAutoHyphens w:val="0"/>
        <w:ind w:firstLine="709"/>
        <w:jc w:val="both"/>
        <w:rPr>
          <w:sz w:val="26"/>
          <w:szCs w:val="26"/>
          <w:lang w:eastAsia="ru-RU"/>
        </w:rPr>
      </w:pPr>
      <w:r w:rsidRPr="005976B0">
        <w:rPr>
          <w:sz w:val="26"/>
          <w:szCs w:val="26"/>
          <w:lang w:eastAsia="ru-RU"/>
        </w:rPr>
        <w:lastRenderedPageBreak/>
        <w:t>5.2.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5.3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5.4. Информация о контрольных (надзорных) мероприятиях размещается в Едином реестре контрольных (надзорных) мероприятий.</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 xml:space="preserve">5.5. </w:t>
      </w:r>
      <w:proofErr w:type="gramStart"/>
      <w:r w:rsidRPr="005976B0">
        <w:rPr>
          <w:sz w:val="26"/>
          <w:szCs w:val="26"/>
          <w:lang w:eastAsia="ru-RU"/>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5976B0">
        <w:rPr>
          <w:sz w:val="26"/>
          <w:szCs w:val="26"/>
          <w:lang w:eastAsia="ru-RU"/>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 xml:space="preserve">5.6.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5976B0">
        <w:rPr>
          <w:sz w:val="26"/>
          <w:szCs w:val="26"/>
          <w:lang w:eastAsia="ru-RU"/>
        </w:rPr>
        <w:t>сведений</w:t>
      </w:r>
      <w:proofErr w:type="gramEnd"/>
      <w:r w:rsidRPr="005976B0">
        <w:rPr>
          <w:sz w:val="26"/>
          <w:szCs w:val="26"/>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976B0">
        <w:rPr>
          <w:sz w:val="26"/>
          <w:szCs w:val="26"/>
          <w:lang w:eastAsia="ru-RU"/>
        </w:rPr>
        <w:t>ии и ау</w:t>
      </w:r>
      <w:proofErr w:type="gramEnd"/>
      <w:r w:rsidRPr="005976B0">
        <w:rPr>
          <w:sz w:val="26"/>
          <w:szCs w:val="26"/>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976B0" w:rsidRPr="005976B0" w:rsidRDefault="005976B0" w:rsidP="005976B0">
      <w:pPr>
        <w:suppressAutoHyphens w:val="0"/>
        <w:ind w:firstLine="709"/>
        <w:jc w:val="both"/>
        <w:rPr>
          <w:sz w:val="26"/>
          <w:szCs w:val="26"/>
          <w:lang w:eastAsia="ru-RU"/>
        </w:rPr>
      </w:pPr>
      <w:r w:rsidRPr="006E0BA8">
        <w:rPr>
          <w:sz w:val="26"/>
          <w:szCs w:val="26"/>
          <w:lang w:eastAsia="ru-RU"/>
        </w:rPr>
        <w:t>5.7.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w:t>
      </w:r>
      <w:r w:rsidRPr="005976B0">
        <w:rPr>
          <w:sz w:val="26"/>
          <w:szCs w:val="26"/>
          <w:lang w:eastAsia="ru-RU"/>
        </w:rPr>
        <w:t xml:space="preserve"> и принимаемых решениях, направление документов и сведений контролируемому лицу контрольным (надзорным) органом могут </w:t>
      </w:r>
      <w:proofErr w:type="gramStart"/>
      <w:r w:rsidRPr="005976B0">
        <w:rPr>
          <w:sz w:val="26"/>
          <w:szCs w:val="26"/>
          <w:lang w:eastAsia="ru-RU"/>
        </w:rPr>
        <w:t>осуществляться</w:t>
      </w:r>
      <w:proofErr w:type="gramEnd"/>
      <w:r w:rsidRPr="005976B0">
        <w:rPr>
          <w:sz w:val="26"/>
          <w:szCs w:val="26"/>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 xml:space="preserve">5.8.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w:t>
      </w:r>
      <w:r w:rsidRPr="005976B0">
        <w:rPr>
          <w:sz w:val="26"/>
          <w:szCs w:val="26"/>
          <w:lang w:eastAsia="ru-RU"/>
        </w:rPr>
        <w:lastRenderedPageBreak/>
        <w:t>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5.9.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976B0" w:rsidRPr="005976B0" w:rsidRDefault="005976B0" w:rsidP="005976B0">
      <w:pPr>
        <w:suppressAutoHyphens w:val="0"/>
        <w:ind w:firstLine="709"/>
        <w:jc w:val="both"/>
        <w:rPr>
          <w:sz w:val="26"/>
          <w:szCs w:val="26"/>
          <w:lang w:eastAsia="ru-RU"/>
        </w:rPr>
      </w:pPr>
      <w:proofErr w:type="gramStart"/>
      <w:r w:rsidRPr="005976B0">
        <w:rPr>
          <w:sz w:val="26"/>
          <w:szCs w:val="26"/>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5976B0">
        <w:rPr>
          <w:sz w:val="26"/>
          <w:szCs w:val="26"/>
          <w:lang w:eastAsia="ru-RU"/>
        </w:rPr>
        <w:t xml:space="preserve"> причинения вреда (ущерба) охраняемым законом ценностям или что такой вред (ущерб) причинен;</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976B0" w:rsidRPr="005976B0" w:rsidRDefault="005976B0" w:rsidP="005976B0">
      <w:pPr>
        <w:suppressAutoHyphens w:val="0"/>
        <w:ind w:firstLine="709"/>
        <w:jc w:val="both"/>
        <w:rPr>
          <w:sz w:val="26"/>
          <w:szCs w:val="26"/>
          <w:lang w:eastAsia="ru-RU"/>
        </w:rPr>
      </w:pPr>
      <w:proofErr w:type="gramStart"/>
      <w:r w:rsidRPr="005976B0">
        <w:rPr>
          <w:sz w:val="26"/>
          <w:szCs w:val="26"/>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976B0" w:rsidRPr="005976B0" w:rsidRDefault="005976B0" w:rsidP="005976B0">
      <w:pPr>
        <w:suppressAutoHyphens w:val="0"/>
        <w:ind w:firstLine="709"/>
        <w:jc w:val="both"/>
        <w:rPr>
          <w:sz w:val="26"/>
          <w:szCs w:val="26"/>
          <w:lang w:eastAsia="ru-RU"/>
        </w:rPr>
      </w:pPr>
      <w:r w:rsidRPr="005976B0">
        <w:rPr>
          <w:sz w:val="26"/>
          <w:szCs w:val="26"/>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Форма предписания об устранении выявленных нарушений обязательных требований утверждается контрольным (надзорным) органом.</w:t>
      </w:r>
    </w:p>
    <w:p w:rsidR="005976B0" w:rsidRPr="009B5967" w:rsidRDefault="005976B0" w:rsidP="005976B0">
      <w:pPr>
        <w:autoSpaceDE w:val="0"/>
        <w:ind w:firstLine="709"/>
        <w:jc w:val="both"/>
        <w:rPr>
          <w:bCs/>
          <w:color w:val="000000" w:themeColor="text1"/>
          <w:sz w:val="26"/>
          <w:szCs w:val="26"/>
          <w:lang w:eastAsia="zh-CN"/>
        </w:rPr>
      </w:pPr>
      <w:r w:rsidRPr="005976B0">
        <w:rPr>
          <w:bCs/>
          <w:sz w:val="26"/>
          <w:szCs w:val="26"/>
          <w:lang w:eastAsia="zh-CN"/>
        </w:rPr>
        <w:t xml:space="preserve">6. Обжалование </w:t>
      </w:r>
      <w:r w:rsidRPr="009B5967">
        <w:rPr>
          <w:bCs/>
          <w:color w:val="000000" w:themeColor="text1"/>
          <w:sz w:val="26"/>
          <w:szCs w:val="26"/>
          <w:lang w:eastAsia="zh-CN"/>
        </w:rPr>
        <w:t>решений администрации, действий (бездействия) должностных лиц, уполномоченных осуществлять муниципальный жилищный контроль.</w:t>
      </w:r>
    </w:p>
    <w:p w:rsidR="005976B0" w:rsidRPr="005976B0" w:rsidRDefault="005976B0" w:rsidP="005976B0">
      <w:pPr>
        <w:autoSpaceDE w:val="0"/>
        <w:ind w:firstLine="709"/>
        <w:jc w:val="both"/>
        <w:rPr>
          <w:color w:val="000000"/>
          <w:sz w:val="26"/>
          <w:szCs w:val="26"/>
          <w:lang w:eastAsia="zh-CN"/>
        </w:rPr>
      </w:pPr>
      <w:r w:rsidRPr="009B5967">
        <w:rPr>
          <w:color w:val="000000" w:themeColor="text1"/>
          <w:sz w:val="26"/>
          <w:szCs w:val="26"/>
          <w:lang w:eastAsia="zh-CN"/>
        </w:rPr>
        <w:t xml:space="preserve">6.1.  Контрольные (надзорные) мероприятия, проверки, проведение которых не допускается в соответствии с Постановлением </w:t>
      </w:r>
      <w:r w:rsidRPr="005976B0">
        <w:rPr>
          <w:color w:val="000000"/>
          <w:sz w:val="26"/>
          <w:szCs w:val="26"/>
          <w:lang w:eastAsia="zh-CN"/>
        </w:rPr>
        <w:t>Правительства Российской Федерации от 10. 03. 2022 г.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w:t>
      </w:r>
      <w:proofErr w:type="gramStart"/>
      <w:r w:rsidRPr="005976B0">
        <w:rPr>
          <w:color w:val="000000"/>
          <w:sz w:val="26"/>
          <w:szCs w:val="26"/>
          <w:lang w:eastAsia="zh-CN"/>
        </w:rPr>
        <w:t>и</w:t>
      </w:r>
      <w:proofErr w:type="gramEnd"/>
      <w:r w:rsidRPr="005976B0">
        <w:rPr>
          <w:color w:val="000000"/>
          <w:sz w:val="26"/>
          <w:szCs w:val="26"/>
          <w:lang w:eastAsia="zh-CN"/>
        </w:rPr>
        <w:t xml:space="preserve"> 5 рабочих дней со дня вступления в силу настоящего постановления путем составления акта контрольного (надзорного) мероприятия, </w:t>
      </w:r>
      <w:r w:rsidRPr="005976B0">
        <w:rPr>
          <w:color w:val="000000"/>
          <w:sz w:val="26"/>
          <w:szCs w:val="26"/>
          <w:lang w:eastAsia="zh-CN"/>
        </w:rPr>
        <w:lastRenderedPageBreak/>
        <w:t>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5976B0" w:rsidRPr="005976B0" w:rsidRDefault="005976B0" w:rsidP="005976B0">
      <w:pPr>
        <w:suppressAutoHyphens w:val="0"/>
        <w:ind w:firstLine="709"/>
        <w:jc w:val="both"/>
        <w:rPr>
          <w:color w:val="000000"/>
          <w:sz w:val="26"/>
          <w:szCs w:val="26"/>
          <w:lang w:eastAsia="ru-RU"/>
        </w:rPr>
      </w:pPr>
      <w:r w:rsidRPr="009B5967">
        <w:rPr>
          <w:color w:val="000000"/>
          <w:sz w:val="26"/>
          <w:szCs w:val="26"/>
          <w:lang w:eastAsia="zh-CN"/>
        </w:rPr>
        <w:t>6.2</w:t>
      </w:r>
      <w:r w:rsidRPr="009B5967">
        <w:rPr>
          <w:color w:val="000000"/>
          <w:sz w:val="26"/>
          <w:szCs w:val="26"/>
          <w:lang w:eastAsia="ru-RU"/>
        </w:rPr>
        <w:t xml:space="preserve"> Выдача предписаний по итогам проведения контрольных (надзорных) мероприятий без взаимодействия с контролируемым лицом не допускается.</w:t>
      </w:r>
    </w:p>
    <w:p w:rsidR="005976B0" w:rsidRPr="005976B0" w:rsidRDefault="005976B0" w:rsidP="005976B0">
      <w:pPr>
        <w:autoSpaceDE w:val="0"/>
        <w:ind w:firstLine="709"/>
        <w:jc w:val="both"/>
        <w:rPr>
          <w:color w:val="000000"/>
          <w:sz w:val="26"/>
          <w:szCs w:val="26"/>
          <w:lang w:eastAsia="zh-CN"/>
        </w:rPr>
      </w:pPr>
      <w:proofErr w:type="gramStart"/>
      <w:r w:rsidRPr="005976B0">
        <w:rPr>
          <w:color w:val="000000"/>
          <w:sz w:val="26"/>
          <w:szCs w:val="26"/>
          <w:lang w:eastAsia="ru-RU"/>
        </w:rPr>
        <w:t>6.3</w:t>
      </w:r>
      <w:r w:rsidRPr="005976B0">
        <w:rPr>
          <w:color w:val="000000"/>
          <w:sz w:val="26"/>
          <w:szCs w:val="26"/>
          <w:lang w:eastAsia="zh-CN"/>
        </w:rPr>
        <w:t xml:space="preserve">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 03. 2022 г. №336 «Об особенностях организации и осуществления государственного контроля</w:t>
      </w:r>
      <w:proofErr w:type="gramEnd"/>
      <w:r w:rsidRPr="005976B0">
        <w:rPr>
          <w:color w:val="000000"/>
          <w:sz w:val="26"/>
          <w:szCs w:val="26"/>
          <w:lang w:eastAsia="zh-CN"/>
        </w:rPr>
        <w:t xml:space="preserve">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5976B0" w:rsidRPr="005976B0" w:rsidRDefault="005976B0" w:rsidP="005976B0">
      <w:pPr>
        <w:autoSpaceDE w:val="0"/>
        <w:ind w:firstLine="709"/>
        <w:jc w:val="both"/>
        <w:rPr>
          <w:color w:val="000000"/>
          <w:sz w:val="26"/>
          <w:szCs w:val="26"/>
          <w:lang w:eastAsia="zh-CN"/>
        </w:rPr>
      </w:pPr>
      <w:r w:rsidRPr="005976B0">
        <w:rPr>
          <w:color w:val="000000"/>
          <w:sz w:val="26"/>
          <w:szCs w:val="26"/>
          <w:shd w:val="clear" w:color="auto" w:fill="FFFFFF"/>
          <w:lang w:eastAsia="ru-RU"/>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r w:rsidRPr="005976B0">
        <w:rPr>
          <w:sz w:val="26"/>
          <w:szCs w:val="26"/>
          <w:shd w:val="clear" w:color="auto" w:fill="FFFFFF"/>
          <w:lang w:eastAsia="ru-RU"/>
        </w:rPr>
        <w:t>абзаце первом</w:t>
      </w:r>
      <w:r w:rsidRPr="005976B0">
        <w:rPr>
          <w:color w:val="000000"/>
          <w:sz w:val="26"/>
          <w:szCs w:val="26"/>
          <w:shd w:val="clear" w:color="auto" w:fill="FFFFFF"/>
          <w:lang w:eastAsia="ru-RU"/>
        </w:rPr>
        <w:t xml:space="preserve"> настоящего пункта, которое рассматривается в течение 5 рабочих дней со дня его регистрации.</w:t>
      </w:r>
    </w:p>
    <w:p w:rsidR="005976B0" w:rsidRPr="005976B0" w:rsidRDefault="005976B0" w:rsidP="005976B0">
      <w:pPr>
        <w:autoSpaceDE w:val="0"/>
        <w:ind w:firstLine="709"/>
        <w:jc w:val="both"/>
        <w:rPr>
          <w:bCs/>
          <w:sz w:val="26"/>
          <w:szCs w:val="26"/>
          <w:lang w:eastAsia="zh-CN"/>
        </w:rPr>
      </w:pPr>
      <w:r w:rsidRPr="005976B0">
        <w:rPr>
          <w:color w:val="000000"/>
          <w:sz w:val="26"/>
          <w:szCs w:val="26"/>
          <w:shd w:val="clear" w:color="auto" w:fill="FFFFFF"/>
          <w:lang w:eastAsia="ru-RU"/>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sidRPr="005976B0">
        <w:rPr>
          <w:sz w:val="26"/>
          <w:szCs w:val="26"/>
          <w:lang w:eastAsia="ru-RU"/>
        </w:rPr>
        <w:t>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sidRPr="005976B0">
        <w:rPr>
          <w:color w:val="000000"/>
          <w:sz w:val="26"/>
          <w:szCs w:val="26"/>
          <w:shd w:val="clear" w:color="auto" w:fill="FFFFFF"/>
          <w:lang w:eastAsia="ru-RU"/>
        </w:rPr>
        <w:t>.</w:t>
      </w:r>
    </w:p>
    <w:p w:rsidR="005976B0" w:rsidRPr="005976B0" w:rsidRDefault="005976B0" w:rsidP="005976B0">
      <w:pPr>
        <w:autoSpaceDE w:val="0"/>
        <w:ind w:firstLine="709"/>
        <w:jc w:val="both"/>
        <w:rPr>
          <w:color w:val="000000"/>
          <w:sz w:val="26"/>
          <w:szCs w:val="26"/>
          <w:lang w:eastAsia="zh-CN"/>
        </w:rPr>
      </w:pPr>
      <w:r w:rsidRPr="005976B0">
        <w:rPr>
          <w:sz w:val="26"/>
          <w:szCs w:val="26"/>
          <w:lang w:eastAsia="ru-RU"/>
        </w:rPr>
        <w:t xml:space="preserve">6.4. </w:t>
      </w:r>
      <w:r w:rsidRPr="005976B0">
        <w:rPr>
          <w:color w:val="000000"/>
          <w:sz w:val="26"/>
          <w:szCs w:val="26"/>
          <w:lang w:eastAsia="zh-CN"/>
        </w:rPr>
        <w:t xml:space="preserve">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5976B0" w:rsidRPr="005976B0" w:rsidRDefault="005976B0" w:rsidP="005976B0">
      <w:pPr>
        <w:suppressAutoHyphens w:val="0"/>
        <w:ind w:firstLine="709"/>
        <w:jc w:val="both"/>
        <w:rPr>
          <w:sz w:val="26"/>
          <w:szCs w:val="26"/>
          <w:lang w:eastAsia="ru-RU"/>
        </w:rPr>
      </w:pPr>
      <w:r w:rsidRPr="005976B0">
        <w:rPr>
          <w:color w:val="000000"/>
          <w:sz w:val="26"/>
          <w:szCs w:val="26"/>
          <w:lang w:eastAsia="zh-CN"/>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5976B0" w:rsidRPr="005976B0" w:rsidRDefault="005976B0" w:rsidP="005976B0">
      <w:pPr>
        <w:suppressAutoHyphens w:val="0"/>
        <w:ind w:firstLine="709"/>
        <w:jc w:val="both"/>
        <w:rPr>
          <w:sz w:val="26"/>
          <w:szCs w:val="26"/>
          <w:lang w:eastAsia="ru-RU"/>
        </w:rPr>
      </w:pPr>
      <w:r w:rsidRPr="005976B0">
        <w:rPr>
          <w:sz w:val="26"/>
          <w:szCs w:val="26"/>
          <w:lang w:eastAsia="ru-RU"/>
        </w:rPr>
        <w:t xml:space="preserve">6.5. </w:t>
      </w:r>
      <w:r w:rsidRPr="005976B0">
        <w:rPr>
          <w:rFonts w:eastAsia="Calibri"/>
          <w:color w:val="000000"/>
          <w:sz w:val="26"/>
          <w:szCs w:val="26"/>
          <w:lang w:eastAsia="ru-RU"/>
        </w:rPr>
        <w:t>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7. Ключевые показатели муниципального жилищного контроля</w:t>
      </w:r>
      <w:r w:rsidRPr="005976B0">
        <w:rPr>
          <w:color w:val="000000"/>
          <w:sz w:val="26"/>
          <w:szCs w:val="26"/>
          <w:lang w:eastAsia="ru-RU"/>
        </w:rPr>
        <w:br/>
        <w:t>и их целевые значения</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t>7.1.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5976B0" w:rsidRPr="005976B0" w:rsidRDefault="005976B0" w:rsidP="005976B0">
      <w:pPr>
        <w:suppressAutoHyphens w:val="0"/>
        <w:ind w:firstLine="709"/>
        <w:jc w:val="both"/>
        <w:rPr>
          <w:color w:val="000000"/>
          <w:sz w:val="26"/>
          <w:szCs w:val="26"/>
          <w:lang w:eastAsia="ru-RU"/>
        </w:rPr>
      </w:pPr>
      <w:r w:rsidRPr="005976B0">
        <w:rPr>
          <w:color w:val="000000"/>
          <w:sz w:val="26"/>
          <w:szCs w:val="26"/>
          <w:lang w:eastAsia="ru-RU"/>
        </w:rPr>
        <w:lastRenderedPageBreak/>
        <w:t>7.2. Ключевые показатели вида контроля и их целевые значения, индикативные показатели для муниципального жилищного контроля утверждаются Советом народных депутатов Пригородного сельского поселения.</w:t>
      </w:r>
    </w:p>
    <w:p w:rsidR="005976B0" w:rsidRPr="005976B0" w:rsidRDefault="005976B0" w:rsidP="005976B0">
      <w:pPr>
        <w:suppressAutoHyphens w:val="0"/>
        <w:ind w:firstLine="709"/>
        <w:jc w:val="both"/>
        <w:rPr>
          <w:color w:val="000000"/>
          <w:sz w:val="26"/>
          <w:szCs w:val="26"/>
          <w:lang w:eastAsia="ru-RU"/>
        </w:rPr>
      </w:pPr>
    </w:p>
    <w:p w:rsidR="005976B0" w:rsidRPr="005976B0" w:rsidRDefault="005976B0" w:rsidP="005976B0">
      <w:pPr>
        <w:suppressAutoHyphens w:val="0"/>
        <w:ind w:firstLine="709"/>
        <w:jc w:val="both"/>
        <w:rPr>
          <w:color w:val="000000"/>
          <w:sz w:val="26"/>
          <w:szCs w:val="26"/>
          <w:lang w:eastAsia="ru-RU"/>
        </w:rPr>
      </w:pPr>
    </w:p>
    <w:p w:rsidR="005976B0" w:rsidRPr="005976B0" w:rsidRDefault="005976B0" w:rsidP="005976B0">
      <w:pPr>
        <w:suppressAutoHyphens w:val="0"/>
        <w:ind w:firstLine="709"/>
        <w:jc w:val="both"/>
        <w:rPr>
          <w:color w:val="000000"/>
          <w:sz w:val="26"/>
          <w:szCs w:val="26"/>
          <w:lang w:eastAsia="ru-RU"/>
        </w:rPr>
      </w:pPr>
    </w:p>
    <w:p w:rsidR="005976B0" w:rsidRPr="005976B0" w:rsidRDefault="005976B0" w:rsidP="005976B0">
      <w:pPr>
        <w:suppressAutoHyphens w:val="0"/>
        <w:ind w:firstLine="709"/>
        <w:jc w:val="both"/>
        <w:rPr>
          <w:color w:val="000000"/>
          <w:sz w:val="26"/>
          <w:szCs w:val="26"/>
          <w:lang w:eastAsia="ru-RU"/>
        </w:rPr>
      </w:pPr>
    </w:p>
    <w:p w:rsidR="005976B0" w:rsidRPr="005976B0" w:rsidRDefault="005976B0" w:rsidP="005976B0">
      <w:pPr>
        <w:suppressAutoHyphens w:val="0"/>
        <w:ind w:firstLine="709"/>
        <w:jc w:val="both"/>
        <w:rPr>
          <w:color w:val="000000"/>
          <w:sz w:val="26"/>
          <w:szCs w:val="26"/>
          <w:lang w:eastAsia="ru-RU"/>
        </w:rPr>
      </w:pPr>
    </w:p>
    <w:p w:rsidR="005976B0" w:rsidRPr="005976B0" w:rsidRDefault="005976B0" w:rsidP="005976B0">
      <w:pPr>
        <w:suppressAutoHyphens w:val="0"/>
        <w:ind w:firstLine="709"/>
        <w:jc w:val="both"/>
        <w:rPr>
          <w:color w:val="000000"/>
          <w:sz w:val="26"/>
          <w:szCs w:val="26"/>
          <w:lang w:eastAsia="ru-RU"/>
        </w:rPr>
      </w:pPr>
    </w:p>
    <w:p w:rsidR="005976B0" w:rsidRPr="005976B0" w:rsidRDefault="005976B0" w:rsidP="005976B0">
      <w:pPr>
        <w:suppressAutoHyphens w:val="0"/>
        <w:ind w:firstLine="709"/>
        <w:jc w:val="both"/>
        <w:rPr>
          <w:color w:val="000000"/>
          <w:sz w:val="26"/>
          <w:szCs w:val="26"/>
          <w:lang w:eastAsia="ru-RU"/>
        </w:rPr>
      </w:pPr>
    </w:p>
    <w:p w:rsidR="005976B0" w:rsidRPr="005976B0" w:rsidRDefault="005976B0" w:rsidP="005976B0">
      <w:pPr>
        <w:suppressAutoHyphens w:val="0"/>
        <w:ind w:firstLine="709"/>
        <w:jc w:val="both"/>
        <w:rPr>
          <w:color w:val="000000"/>
          <w:sz w:val="26"/>
          <w:szCs w:val="26"/>
          <w:lang w:eastAsia="ru-RU"/>
        </w:rPr>
      </w:pPr>
    </w:p>
    <w:p w:rsidR="005976B0" w:rsidRPr="005976B0" w:rsidRDefault="005976B0" w:rsidP="005976B0">
      <w:pPr>
        <w:suppressAutoHyphens w:val="0"/>
        <w:ind w:firstLine="709"/>
        <w:jc w:val="both"/>
        <w:rPr>
          <w:color w:val="000000"/>
          <w:sz w:val="26"/>
          <w:szCs w:val="26"/>
          <w:lang w:eastAsia="ru-RU"/>
        </w:rPr>
      </w:pPr>
    </w:p>
    <w:p w:rsidR="005976B0" w:rsidRPr="005976B0" w:rsidRDefault="005976B0" w:rsidP="005976B0">
      <w:pPr>
        <w:suppressAutoHyphens w:val="0"/>
        <w:ind w:firstLine="709"/>
        <w:jc w:val="both"/>
        <w:rPr>
          <w:color w:val="000000"/>
          <w:sz w:val="26"/>
          <w:szCs w:val="26"/>
          <w:lang w:eastAsia="ru-RU"/>
        </w:rPr>
      </w:pPr>
    </w:p>
    <w:p w:rsidR="005976B0" w:rsidRPr="005976B0" w:rsidRDefault="005976B0" w:rsidP="005976B0">
      <w:pPr>
        <w:suppressAutoHyphens w:val="0"/>
        <w:ind w:firstLine="709"/>
        <w:jc w:val="both"/>
        <w:rPr>
          <w:color w:val="000000"/>
          <w:sz w:val="26"/>
          <w:szCs w:val="26"/>
          <w:lang w:eastAsia="ru-RU"/>
        </w:rPr>
      </w:pPr>
    </w:p>
    <w:p w:rsidR="005976B0" w:rsidRPr="005976B0" w:rsidRDefault="005976B0" w:rsidP="005976B0">
      <w:pPr>
        <w:suppressAutoHyphens w:val="0"/>
        <w:ind w:firstLine="709"/>
        <w:jc w:val="both"/>
        <w:rPr>
          <w:color w:val="000000"/>
          <w:sz w:val="26"/>
          <w:szCs w:val="26"/>
          <w:lang w:eastAsia="ru-RU"/>
        </w:rPr>
      </w:pPr>
    </w:p>
    <w:p w:rsidR="00F46783" w:rsidRPr="00F555B9" w:rsidRDefault="00F46783" w:rsidP="00DC054A">
      <w:pPr>
        <w:suppressAutoHyphens w:val="0"/>
        <w:spacing w:before="240" w:line="276" w:lineRule="auto"/>
        <w:ind w:firstLine="709"/>
        <w:contextualSpacing/>
        <w:jc w:val="both"/>
        <w:outlineLvl w:val="0"/>
        <w:rPr>
          <w:rFonts w:eastAsia="Calibri"/>
          <w:sz w:val="26"/>
          <w:szCs w:val="26"/>
          <w:lang w:eastAsia="en-US"/>
        </w:rPr>
      </w:pPr>
    </w:p>
    <w:sectPr w:rsidR="00F46783" w:rsidRPr="00F55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C5452"/>
    <w:multiLevelType w:val="multilevel"/>
    <w:tmpl w:val="0986D73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76"/>
    <w:rsid w:val="001E35FB"/>
    <w:rsid w:val="00415F26"/>
    <w:rsid w:val="005003B5"/>
    <w:rsid w:val="00543304"/>
    <w:rsid w:val="005976B0"/>
    <w:rsid w:val="005B7F15"/>
    <w:rsid w:val="00677555"/>
    <w:rsid w:val="00692610"/>
    <w:rsid w:val="006E0BA8"/>
    <w:rsid w:val="007450EF"/>
    <w:rsid w:val="007A607C"/>
    <w:rsid w:val="0085707E"/>
    <w:rsid w:val="00883929"/>
    <w:rsid w:val="008C1FEF"/>
    <w:rsid w:val="008D42C4"/>
    <w:rsid w:val="008E3CFF"/>
    <w:rsid w:val="009A2EB9"/>
    <w:rsid w:val="009B5967"/>
    <w:rsid w:val="00A6163C"/>
    <w:rsid w:val="00AA485F"/>
    <w:rsid w:val="00AA67B2"/>
    <w:rsid w:val="00B03976"/>
    <w:rsid w:val="00B25972"/>
    <w:rsid w:val="00BB39F9"/>
    <w:rsid w:val="00C04765"/>
    <w:rsid w:val="00C37C2D"/>
    <w:rsid w:val="00D2231E"/>
    <w:rsid w:val="00D4229B"/>
    <w:rsid w:val="00DC054A"/>
    <w:rsid w:val="00E25151"/>
    <w:rsid w:val="00E54618"/>
    <w:rsid w:val="00E84C2F"/>
    <w:rsid w:val="00F46783"/>
    <w:rsid w:val="00F5037C"/>
    <w:rsid w:val="00F555B9"/>
    <w:rsid w:val="00FB6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9F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9F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1">
    <w:name w:val="Основной текст 31"/>
    <w:basedOn w:val="a"/>
    <w:rsid w:val="00BB39F9"/>
    <w:pPr>
      <w:jc w:val="both"/>
    </w:pPr>
    <w:rPr>
      <w:sz w:val="24"/>
    </w:rPr>
  </w:style>
  <w:style w:type="paragraph" w:styleId="a3">
    <w:name w:val="List Paragraph"/>
    <w:basedOn w:val="a"/>
    <w:uiPriority w:val="34"/>
    <w:qFormat/>
    <w:rsid w:val="00A6163C"/>
    <w:pPr>
      <w:ind w:left="720"/>
      <w:contextualSpacing/>
    </w:pPr>
  </w:style>
  <w:style w:type="paragraph" w:styleId="a4">
    <w:name w:val="Normal (Web)"/>
    <w:basedOn w:val="a"/>
    <w:uiPriority w:val="99"/>
    <w:semiHidden/>
    <w:unhideWhenUsed/>
    <w:rsid w:val="00E84C2F"/>
    <w:pPr>
      <w:suppressAutoHyphens w:val="0"/>
      <w:spacing w:before="100" w:beforeAutospacing="1" w:after="100" w:afterAutospacing="1"/>
    </w:pPr>
    <w:rPr>
      <w:sz w:val="24"/>
      <w:szCs w:val="24"/>
      <w:lang w:eastAsia="ru-RU"/>
    </w:rPr>
  </w:style>
  <w:style w:type="character" w:styleId="a5">
    <w:name w:val="Hyperlink"/>
    <w:basedOn w:val="a0"/>
    <w:uiPriority w:val="99"/>
    <w:semiHidden/>
    <w:unhideWhenUsed/>
    <w:rsid w:val="00F555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9F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9F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1">
    <w:name w:val="Основной текст 31"/>
    <w:basedOn w:val="a"/>
    <w:rsid w:val="00BB39F9"/>
    <w:pPr>
      <w:jc w:val="both"/>
    </w:pPr>
    <w:rPr>
      <w:sz w:val="24"/>
    </w:rPr>
  </w:style>
  <w:style w:type="paragraph" w:styleId="a3">
    <w:name w:val="List Paragraph"/>
    <w:basedOn w:val="a"/>
    <w:uiPriority w:val="34"/>
    <w:qFormat/>
    <w:rsid w:val="00A6163C"/>
    <w:pPr>
      <w:ind w:left="720"/>
      <w:contextualSpacing/>
    </w:pPr>
  </w:style>
  <w:style w:type="paragraph" w:styleId="a4">
    <w:name w:val="Normal (Web)"/>
    <w:basedOn w:val="a"/>
    <w:uiPriority w:val="99"/>
    <w:semiHidden/>
    <w:unhideWhenUsed/>
    <w:rsid w:val="00E84C2F"/>
    <w:pPr>
      <w:suppressAutoHyphens w:val="0"/>
      <w:spacing w:before="100" w:beforeAutospacing="1" w:after="100" w:afterAutospacing="1"/>
    </w:pPr>
    <w:rPr>
      <w:sz w:val="24"/>
      <w:szCs w:val="24"/>
      <w:lang w:eastAsia="ru-RU"/>
    </w:rPr>
  </w:style>
  <w:style w:type="character" w:styleId="a5">
    <w:name w:val="Hyperlink"/>
    <w:basedOn w:val="a0"/>
    <w:uiPriority w:val="99"/>
    <w:semiHidden/>
    <w:unhideWhenUsed/>
    <w:rsid w:val="00F55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330003">
      <w:bodyDiv w:val="1"/>
      <w:marLeft w:val="0"/>
      <w:marRight w:val="0"/>
      <w:marTop w:val="0"/>
      <w:marBottom w:val="0"/>
      <w:divBdr>
        <w:top w:val="none" w:sz="0" w:space="0" w:color="auto"/>
        <w:left w:val="none" w:sz="0" w:space="0" w:color="auto"/>
        <w:bottom w:val="none" w:sz="0" w:space="0" w:color="auto"/>
        <w:right w:val="none" w:sz="0" w:space="0" w:color="auto"/>
      </w:divBdr>
    </w:div>
    <w:div w:id="1688754135">
      <w:bodyDiv w:val="1"/>
      <w:marLeft w:val="0"/>
      <w:marRight w:val="0"/>
      <w:marTop w:val="0"/>
      <w:marBottom w:val="0"/>
      <w:divBdr>
        <w:top w:val="none" w:sz="0" w:space="0" w:color="auto"/>
        <w:left w:val="none" w:sz="0" w:space="0" w:color="auto"/>
        <w:bottom w:val="none" w:sz="0" w:space="0" w:color="auto"/>
        <w:right w:val="none" w:sz="0" w:space="0" w:color="auto"/>
      </w:divBdr>
    </w:div>
    <w:div w:id="189354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4C2338086DC8489F92572C7BC8A7706F52D3F4383C3B1717E524DEE5173CB6D7AEA247C4560B59B911545FC80D4D30C460E47k06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4C2338086DC8489F92572C7BC8A7706F52D3F4383C3B1717E524DEE5173CB6D7AEA247C4560B59B911545FC80D4D30C460E47k06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6688</Words>
  <Characters>38126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dc:creator>
  <cp:keywords/>
  <dc:description/>
  <cp:lastModifiedBy>СИР</cp:lastModifiedBy>
  <cp:revision>31</cp:revision>
  <cp:lastPrinted>2023-12-27T10:20:00Z</cp:lastPrinted>
  <dcterms:created xsi:type="dcterms:W3CDTF">2023-05-19T08:27:00Z</dcterms:created>
  <dcterms:modified xsi:type="dcterms:W3CDTF">2023-12-27T10:23:00Z</dcterms:modified>
</cp:coreProperties>
</file>