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653" w:rsidRPr="004F05DD" w:rsidRDefault="00760653" w:rsidP="00760653">
      <w:pPr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F05DD">
        <w:rPr>
          <w:rFonts w:ascii="Arial" w:eastAsia="Times New Roman" w:hAnsi="Arial" w:cs="Arial"/>
          <w:sz w:val="24"/>
          <w:szCs w:val="24"/>
          <w:lang w:eastAsia="ru-RU"/>
        </w:rPr>
        <w:t>РОССИЙСКАЯ ФЕДЕРАЦИЯ</w:t>
      </w:r>
    </w:p>
    <w:p w:rsidR="00760653" w:rsidRPr="004F05DD" w:rsidRDefault="00760653" w:rsidP="0076065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F05DD">
        <w:rPr>
          <w:rFonts w:ascii="Arial" w:eastAsia="Times New Roman" w:hAnsi="Arial" w:cs="Arial"/>
          <w:sz w:val="24"/>
          <w:szCs w:val="24"/>
          <w:lang w:eastAsia="ru-RU"/>
        </w:rPr>
        <w:t>АДМИНИСТРАЦИЯ ПРИГОРОДНОГО СЕЛЬСКОГО ПОСЕЛЕНИЯ</w:t>
      </w:r>
    </w:p>
    <w:p w:rsidR="00760653" w:rsidRPr="004F05DD" w:rsidRDefault="00760653" w:rsidP="0076065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F05DD">
        <w:rPr>
          <w:rFonts w:ascii="Arial" w:eastAsia="Times New Roman" w:hAnsi="Arial" w:cs="Arial"/>
          <w:sz w:val="24"/>
          <w:szCs w:val="24"/>
          <w:lang w:eastAsia="ru-RU"/>
        </w:rPr>
        <w:t>КАЛАЧЕЕВСКОГО МУНИЦИПАЛЬНОГО РАЙОНА</w:t>
      </w:r>
    </w:p>
    <w:p w:rsidR="00760653" w:rsidRPr="004F05DD" w:rsidRDefault="00760653" w:rsidP="0076065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F05DD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760653" w:rsidRPr="004F05DD" w:rsidRDefault="00760653" w:rsidP="0076065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F05DD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760653" w:rsidRPr="004F05DD" w:rsidRDefault="00760653" w:rsidP="00760653">
      <w:pPr>
        <w:spacing w:after="0" w:line="240" w:lineRule="auto"/>
        <w:ind w:right="5952"/>
        <w:rPr>
          <w:rFonts w:ascii="Arial" w:eastAsia="Times New Roman" w:hAnsi="Arial" w:cs="Arial"/>
          <w:sz w:val="24"/>
          <w:szCs w:val="24"/>
          <w:lang w:eastAsia="ru-RU"/>
        </w:rPr>
      </w:pPr>
      <w:r w:rsidRPr="004F05DD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FD1282" w:rsidRPr="004F05DD">
        <w:rPr>
          <w:rFonts w:ascii="Arial" w:eastAsia="Times New Roman" w:hAnsi="Arial" w:cs="Arial"/>
          <w:sz w:val="24"/>
          <w:szCs w:val="24"/>
          <w:lang w:eastAsia="ru-RU"/>
        </w:rPr>
        <w:t>06</w:t>
      </w:r>
      <w:r w:rsidR="004729DF" w:rsidRPr="004F05DD">
        <w:rPr>
          <w:rFonts w:ascii="Arial" w:eastAsia="Times New Roman" w:hAnsi="Arial" w:cs="Arial"/>
          <w:sz w:val="24"/>
          <w:szCs w:val="24"/>
          <w:lang w:eastAsia="ru-RU"/>
        </w:rPr>
        <w:t xml:space="preserve"> июня</w:t>
      </w:r>
      <w:r w:rsidR="006568C3" w:rsidRPr="004F05D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C66A6" w:rsidRPr="004F05DD">
        <w:rPr>
          <w:rFonts w:ascii="Arial" w:eastAsia="Times New Roman" w:hAnsi="Arial" w:cs="Arial"/>
          <w:sz w:val="24"/>
          <w:szCs w:val="24"/>
          <w:lang w:eastAsia="ru-RU"/>
        </w:rPr>
        <w:t>202</w:t>
      </w:r>
      <w:r w:rsidR="00313906" w:rsidRPr="004F05DD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4F05DD">
        <w:rPr>
          <w:rFonts w:ascii="Arial" w:eastAsia="Times New Roman" w:hAnsi="Arial" w:cs="Arial"/>
          <w:sz w:val="24"/>
          <w:szCs w:val="24"/>
          <w:lang w:eastAsia="ru-RU"/>
        </w:rPr>
        <w:t xml:space="preserve"> г. №</w:t>
      </w:r>
      <w:r w:rsidR="009D703A" w:rsidRPr="004F05D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729DF" w:rsidRPr="004F05DD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FD1282" w:rsidRPr="004F05DD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4F05DD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</w:p>
    <w:p w:rsidR="00760653" w:rsidRPr="004F05DD" w:rsidRDefault="00760653" w:rsidP="004F05DD">
      <w:pPr>
        <w:spacing w:after="0" w:line="240" w:lineRule="auto"/>
        <w:ind w:right="5952"/>
        <w:rPr>
          <w:rFonts w:ascii="Arial" w:eastAsia="Times New Roman" w:hAnsi="Arial" w:cs="Arial"/>
          <w:sz w:val="24"/>
          <w:szCs w:val="24"/>
          <w:lang w:eastAsia="ru-RU"/>
        </w:rPr>
      </w:pPr>
      <w:r w:rsidRPr="004F05DD">
        <w:rPr>
          <w:rFonts w:ascii="Arial" w:eastAsia="Times New Roman" w:hAnsi="Arial" w:cs="Arial"/>
          <w:sz w:val="24"/>
          <w:szCs w:val="24"/>
          <w:lang w:eastAsia="ru-RU"/>
        </w:rPr>
        <w:t>п. Пригородный</w:t>
      </w:r>
    </w:p>
    <w:p w:rsidR="00FD1282" w:rsidRPr="004F05DD" w:rsidRDefault="004F05DD" w:rsidP="004F05DD">
      <w:pPr>
        <w:spacing w:before="240" w:after="0"/>
        <w:ind w:firstLine="709"/>
        <w:contextualSpacing/>
        <w:jc w:val="center"/>
        <w:outlineLvl w:val="0"/>
        <w:rPr>
          <w:rFonts w:ascii="Arial" w:eastAsia="Calibri" w:hAnsi="Arial" w:cs="Arial"/>
          <w:b/>
          <w:sz w:val="32"/>
          <w:szCs w:val="32"/>
        </w:rPr>
      </w:pPr>
      <w:r w:rsidRPr="004F05DD">
        <w:rPr>
          <w:rFonts w:ascii="Arial" w:eastAsia="Calibri" w:hAnsi="Arial" w:cs="Arial"/>
          <w:b/>
          <w:sz w:val="32"/>
          <w:szCs w:val="32"/>
        </w:rPr>
        <w:t>Об утверждении Порядка опубликования ежеквартальных сведений о численности муниципальных служащих органов местного самоуправления, работников муниципальных учреждений Пригородного сельского поселения с указанием фактических расходов на оплату их труда</w:t>
      </w:r>
    </w:p>
    <w:p w:rsidR="00760653" w:rsidRPr="004F05DD" w:rsidRDefault="00A2786C" w:rsidP="00760653">
      <w:pPr>
        <w:spacing w:before="240" w:after="0"/>
        <w:ind w:firstLine="709"/>
        <w:contextualSpacing/>
        <w:jc w:val="both"/>
        <w:outlineLvl w:val="0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 w:rsidRPr="004F05DD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В соответствии со статьей 52 Федерального закона от 06.10.2003 № 131 - ФЗ «Об общих принципах организации местного самоуправления в Российской Федерации»</w:t>
      </w:r>
      <w:r w:rsidR="006568C3" w:rsidRPr="004F05DD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, </w:t>
      </w:r>
      <w:r w:rsidRPr="004F05DD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руководствуясь Бюджетным кодексам Российской Федерации </w:t>
      </w:r>
      <w:r w:rsidR="00760653" w:rsidRPr="004F05DD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администрация Пригородного сельского поселения постановляет: </w:t>
      </w:r>
    </w:p>
    <w:p w:rsidR="009F460A" w:rsidRPr="004F05DD" w:rsidRDefault="00760653" w:rsidP="00A2786C">
      <w:pPr>
        <w:spacing w:before="240" w:after="0"/>
        <w:ind w:firstLine="709"/>
        <w:contextualSpacing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4F05DD">
        <w:rPr>
          <w:rFonts w:ascii="Arial" w:eastAsia="Calibri" w:hAnsi="Arial" w:cs="Arial"/>
          <w:sz w:val="24"/>
          <w:szCs w:val="24"/>
        </w:rPr>
        <w:t xml:space="preserve">1. </w:t>
      </w:r>
      <w:r w:rsidR="00A2786C" w:rsidRPr="004F05DD">
        <w:rPr>
          <w:rFonts w:ascii="Arial" w:eastAsia="Calibri" w:hAnsi="Arial" w:cs="Arial"/>
          <w:sz w:val="24"/>
          <w:szCs w:val="24"/>
        </w:rPr>
        <w:t>Утвердить прилагаемый Порядок опубликования ежеквартальных сведений о численности муниципальных служащих органов местного самоуправления, работников муниципальных учреждений Пригородного сельского поселения с указанием фактических расходов на оплату их труда.</w:t>
      </w:r>
    </w:p>
    <w:p w:rsidR="00593AEA" w:rsidRPr="004F05DD" w:rsidRDefault="00593AEA" w:rsidP="00593AEA">
      <w:pPr>
        <w:spacing w:before="240" w:after="0"/>
        <w:ind w:firstLine="709"/>
        <w:contextualSpacing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4F05DD">
        <w:rPr>
          <w:rFonts w:ascii="Arial" w:eastAsia="Calibri" w:hAnsi="Arial" w:cs="Arial"/>
          <w:sz w:val="24"/>
          <w:szCs w:val="24"/>
        </w:rPr>
        <w:t xml:space="preserve">2. Опубликовать настоящее постановление в Вестнике муниципальных правовых актов Пригородного сельского поселения </w:t>
      </w:r>
      <w:proofErr w:type="spellStart"/>
      <w:r w:rsidRPr="004F05DD">
        <w:rPr>
          <w:rFonts w:ascii="Arial" w:eastAsia="Calibri" w:hAnsi="Arial" w:cs="Arial"/>
          <w:sz w:val="24"/>
          <w:szCs w:val="24"/>
        </w:rPr>
        <w:t>Калачеевского</w:t>
      </w:r>
      <w:proofErr w:type="spellEnd"/>
      <w:r w:rsidRPr="004F05DD">
        <w:rPr>
          <w:rFonts w:ascii="Arial" w:eastAsia="Calibri" w:hAnsi="Arial" w:cs="Arial"/>
          <w:sz w:val="24"/>
          <w:szCs w:val="24"/>
        </w:rPr>
        <w:t xml:space="preserve"> муниципального района Воронежской области.</w:t>
      </w:r>
    </w:p>
    <w:p w:rsidR="005F4E2D" w:rsidRPr="004F05DD" w:rsidRDefault="00593AEA" w:rsidP="00593AEA">
      <w:pPr>
        <w:spacing w:before="240" w:after="0"/>
        <w:ind w:firstLine="709"/>
        <w:contextualSpacing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4F05DD">
        <w:rPr>
          <w:rFonts w:ascii="Arial" w:eastAsia="Calibri" w:hAnsi="Arial" w:cs="Arial"/>
          <w:sz w:val="24"/>
          <w:szCs w:val="24"/>
        </w:rPr>
        <w:t xml:space="preserve">3. Контроль за исполнением настоящего постановления возложить на заместителя главы администрации Пригородного сельского поселения </w:t>
      </w:r>
      <w:proofErr w:type="spellStart"/>
      <w:r w:rsidRPr="004F05DD">
        <w:rPr>
          <w:rFonts w:ascii="Arial" w:eastAsia="Calibri" w:hAnsi="Arial" w:cs="Arial"/>
          <w:sz w:val="24"/>
          <w:szCs w:val="24"/>
        </w:rPr>
        <w:t>Камышанову</w:t>
      </w:r>
      <w:proofErr w:type="spellEnd"/>
      <w:r w:rsidRPr="004F05DD">
        <w:rPr>
          <w:rFonts w:ascii="Arial" w:eastAsia="Calibri" w:hAnsi="Arial" w:cs="Arial"/>
          <w:sz w:val="24"/>
          <w:szCs w:val="24"/>
        </w:rPr>
        <w:t xml:space="preserve"> Г.Н.</w:t>
      </w:r>
    </w:p>
    <w:p w:rsidR="00CC3969" w:rsidRPr="004F05DD" w:rsidRDefault="00CC3969" w:rsidP="00CC396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4F05DD">
        <w:rPr>
          <w:rFonts w:ascii="Arial" w:eastAsia="Calibri" w:hAnsi="Arial" w:cs="Arial"/>
          <w:sz w:val="24"/>
          <w:szCs w:val="24"/>
        </w:rPr>
        <w:t>Глава Пригородного</w:t>
      </w:r>
    </w:p>
    <w:p w:rsidR="00CC3969" w:rsidRPr="004F05DD" w:rsidRDefault="00CC3969" w:rsidP="00CC3969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4F05DD">
        <w:rPr>
          <w:rFonts w:ascii="Arial" w:eastAsia="Calibri" w:hAnsi="Arial" w:cs="Arial"/>
          <w:sz w:val="24"/>
          <w:szCs w:val="24"/>
        </w:rPr>
        <w:t>сельск</w:t>
      </w:r>
      <w:r w:rsidR="004F05DD">
        <w:rPr>
          <w:rFonts w:ascii="Arial" w:eastAsia="Calibri" w:hAnsi="Arial" w:cs="Arial"/>
          <w:sz w:val="24"/>
          <w:szCs w:val="24"/>
        </w:rPr>
        <w:t>ого поселения</w:t>
      </w:r>
      <w:r w:rsidR="004F05DD">
        <w:rPr>
          <w:rFonts w:ascii="Arial" w:eastAsia="Calibri" w:hAnsi="Arial" w:cs="Arial"/>
          <w:sz w:val="24"/>
          <w:szCs w:val="24"/>
        </w:rPr>
        <w:tab/>
      </w:r>
      <w:r w:rsidR="004F05DD">
        <w:rPr>
          <w:rFonts w:ascii="Arial" w:eastAsia="Calibri" w:hAnsi="Arial" w:cs="Arial"/>
          <w:sz w:val="24"/>
          <w:szCs w:val="24"/>
        </w:rPr>
        <w:tab/>
      </w:r>
      <w:r w:rsidR="004F05DD">
        <w:rPr>
          <w:rFonts w:ascii="Arial" w:eastAsia="Calibri" w:hAnsi="Arial" w:cs="Arial"/>
          <w:sz w:val="24"/>
          <w:szCs w:val="24"/>
        </w:rPr>
        <w:tab/>
      </w:r>
      <w:r w:rsidR="004F05DD">
        <w:rPr>
          <w:rFonts w:ascii="Arial" w:eastAsia="Calibri" w:hAnsi="Arial" w:cs="Arial"/>
          <w:sz w:val="24"/>
          <w:szCs w:val="24"/>
        </w:rPr>
        <w:tab/>
      </w:r>
      <w:r w:rsidR="004F05DD">
        <w:rPr>
          <w:rFonts w:ascii="Arial" w:eastAsia="Calibri" w:hAnsi="Arial" w:cs="Arial"/>
          <w:sz w:val="24"/>
          <w:szCs w:val="24"/>
        </w:rPr>
        <w:tab/>
      </w:r>
      <w:r w:rsidR="004F05DD">
        <w:rPr>
          <w:rFonts w:ascii="Arial" w:eastAsia="Calibri" w:hAnsi="Arial" w:cs="Arial"/>
          <w:sz w:val="24"/>
          <w:szCs w:val="24"/>
        </w:rPr>
        <w:tab/>
      </w:r>
      <w:r w:rsidR="004F05DD">
        <w:rPr>
          <w:rFonts w:ascii="Arial" w:eastAsia="Calibri" w:hAnsi="Arial" w:cs="Arial"/>
          <w:sz w:val="24"/>
          <w:szCs w:val="24"/>
        </w:rPr>
        <w:tab/>
      </w:r>
      <w:r w:rsidR="00253BA9" w:rsidRPr="004F05DD">
        <w:rPr>
          <w:rFonts w:ascii="Arial" w:eastAsia="Calibri" w:hAnsi="Arial" w:cs="Arial"/>
          <w:sz w:val="24"/>
          <w:szCs w:val="24"/>
        </w:rPr>
        <w:t>А.Г. Самойленко</w:t>
      </w:r>
    </w:p>
    <w:p w:rsidR="00CC3969" w:rsidRDefault="00CC3969" w:rsidP="00CC3969">
      <w:pPr>
        <w:rPr>
          <w:rFonts w:ascii="Arial" w:eastAsia="Calibri" w:hAnsi="Arial" w:cs="Arial"/>
          <w:sz w:val="24"/>
          <w:szCs w:val="24"/>
        </w:rPr>
      </w:pPr>
    </w:p>
    <w:p w:rsidR="004F05DD" w:rsidRDefault="004F05DD" w:rsidP="00CC3969">
      <w:pPr>
        <w:rPr>
          <w:rFonts w:ascii="Arial" w:eastAsia="Calibri" w:hAnsi="Arial" w:cs="Arial"/>
          <w:sz w:val="24"/>
          <w:szCs w:val="24"/>
        </w:rPr>
      </w:pPr>
    </w:p>
    <w:p w:rsidR="004F05DD" w:rsidRDefault="004F05DD" w:rsidP="00CC3969">
      <w:pPr>
        <w:rPr>
          <w:rFonts w:ascii="Arial" w:eastAsia="Calibri" w:hAnsi="Arial" w:cs="Arial"/>
          <w:sz w:val="24"/>
          <w:szCs w:val="24"/>
        </w:rPr>
      </w:pPr>
    </w:p>
    <w:p w:rsidR="004F05DD" w:rsidRDefault="004F05DD" w:rsidP="00CC3969">
      <w:pPr>
        <w:rPr>
          <w:rFonts w:ascii="Arial" w:eastAsia="Calibri" w:hAnsi="Arial" w:cs="Arial"/>
          <w:sz w:val="24"/>
          <w:szCs w:val="24"/>
        </w:rPr>
      </w:pPr>
    </w:p>
    <w:p w:rsidR="004F05DD" w:rsidRDefault="004F05DD" w:rsidP="00CC3969">
      <w:pPr>
        <w:rPr>
          <w:rFonts w:ascii="Arial" w:eastAsia="Calibri" w:hAnsi="Arial" w:cs="Arial"/>
          <w:sz w:val="24"/>
          <w:szCs w:val="24"/>
        </w:rPr>
      </w:pPr>
    </w:p>
    <w:p w:rsidR="004F05DD" w:rsidRDefault="004F05DD" w:rsidP="00CC3969">
      <w:pPr>
        <w:rPr>
          <w:rFonts w:ascii="Arial" w:eastAsia="Calibri" w:hAnsi="Arial" w:cs="Arial"/>
          <w:sz w:val="24"/>
          <w:szCs w:val="24"/>
        </w:rPr>
      </w:pPr>
    </w:p>
    <w:p w:rsidR="004F05DD" w:rsidRPr="004F05DD" w:rsidRDefault="004F05DD" w:rsidP="00CC3969">
      <w:pPr>
        <w:rPr>
          <w:rFonts w:ascii="Arial" w:eastAsia="Calibri" w:hAnsi="Arial" w:cs="Arial"/>
          <w:sz w:val="24"/>
          <w:szCs w:val="24"/>
        </w:rPr>
      </w:pPr>
    </w:p>
    <w:p w:rsidR="00FD1282" w:rsidRPr="004F05DD" w:rsidRDefault="00FD1282" w:rsidP="00CC3969">
      <w:pPr>
        <w:rPr>
          <w:rFonts w:ascii="Arial" w:eastAsia="Calibri" w:hAnsi="Arial" w:cs="Arial"/>
          <w:sz w:val="24"/>
          <w:szCs w:val="24"/>
        </w:rPr>
      </w:pPr>
    </w:p>
    <w:p w:rsidR="004F05DD" w:rsidRPr="004F05DD" w:rsidRDefault="004F05DD" w:rsidP="004F05DD">
      <w:pPr>
        <w:spacing w:after="0" w:line="240" w:lineRule="auto"/>
        <w:ind w:left="5670"/>
        <w:jc w:val="both"/>
        <w:rPr>
          <w:rFonts w:ascii="Arial" w:eastAsia="Calibri" w:hAnsi="Arial" w:cs="Arial"/>
          <w:sz w:val="24"/>
          <w:szCs w:val="24"/>
        </w:rPr>
      </w:pPr>
      <w:r w:rsidRPr="004F05DD">
        <w:rPr>
          <w:rFonts w:ascii="Arial" w:eastAsia="Calibri" w:hAnsi="Arial" w:cs="Arial"/>
          <w:sz w:val="24"/>
          <w:szCs w:val="24"/>
        </w:rPr>
        <w:lastRenderedPageBreak/>
        <w:t>Утвержден</w:t>
      </w:r>
    </w:p>
    <w:p w:rsidR="00A2786C" w:rsidRPr="004F05DD" w:rsidRDefault="004F05DD" w:rsidP="004F05DD">
      <w:pPr>
        <w:spacing w:after="0" w:line="240" w:lineRule="auto"/>
        <w:ind w:left="5670"/>
        <w:jc w:val="both"/>
        <w:rPr>
          <w:rFonts w:ascii="Arial" w:eastAsia="Calibri" w:hAnsi="Arial" w:cs="Arial"/>
          <w:sz w:val="24"/>
          <w:szCs w:val="24"/>
        </w:rPr>
      </w:pPr>
      <w:r w:rsidRPr="004F05DD">
        <w:rPr>
          <w:rFonts w:ascii="Arial" w:eastAsia="Calibri" w:hAnsi="Arial" w:cs="Arial"/>
          <w:sz w:val="24"/>
          <w:szCs w:val="24"/>
        </w:rPr>
        <w:t>постановлением администрации Пригородного сельского поселения от 06.05.2023 №53</w:t>
      </w:r>
    </w:p>
    <w:p w:rsidR="00DA00EB" w:rsidRPr="004F05DD" w:rsidRDefault="00DA00EB" w:rsidP="00DA00EB">
      <w:pPr>
        <w:spacing w:after="0"/>
        <w:jc w:val="center"/>
        <w:rPr>
          <w:rFonts w:ascii="Arial" w:eastAsia="Calibri" w:hAnsi="Arial" w:cs="Arial"/>
          <w:sz w:val="24"/>
          <w:szCs w:val="24"/>
        </w:rPr>
      </w:pPr>
      <w:r w:rsidRPr="004F05DD">
        <w:rPr>
          <w:rFonts w:ascii="Arial" w:eastAsia="Calibri" w:hAnsi="Arial" w:cs="Arial"/>
          <w:sz w:val="24"/>
          <w:szCs w:val="24"/>
        </w:rPr>
        <w:t xml:space="preserve">Порядок </w:t>
      </w:r>
    </w:p>
    <w:p w:rsidR="00DA00EB" w:rsidRPr="004F05DD" w:rsidRDefault="00DA00EB" w:rsidP="00DA00EB">
      <w:pPr>
        <w:spacing w:after="0"/>
        <w:jc w:val="center"/>
        <w:rPr>
          <w:rFonts w:ascii="Arial" w:eastAsia="Calibri" w:hAnsi="Arial" w:cs="Arial"/>
          <w:sz w:val="24"/>
          <w:szCs w:val="24"/>
        </w:rPr>
      </w:pPr>
      <w:r w:rsidRPr="004F05DD">
        <w:rPr>
          <w:rFonts w:ascii="Arial" w:eastAsia="Calibri" w:hAnsi="Arial" w:cs="Arial"/>
          <w:sz w:val="24"/>
          <w:szCs w:val="24"/>
        </w:rPr>
        <w:t>опубликования ежеквартальных сведений о численности муниципальных служащих органов местного самоуправления, работников муниципальных учреждений Пригородного сельского поселения с указанием фактических расходов на оплату их труда</w:t>
      </w:r>
    </w:p>
    <w:p w:rsidR="00DA00EB" w:rsidRPr="004F05DD" w:rsidRDefault="00DA00EB" w:rsidP="00DA00EB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F05DD">
        <w:rPr>
          <w:rFonts w:ascii="Arial" w:eastAsia="Calibri" w:hAnsi="Arial" w:cs="Arial"/>
          <w:sz w:val="24"/>
          <w:szCs w:val="24"/>
        </w:rPr>
        <w:t xml:space="preserve">1. Настоящий Порядок опубликования ежеквартальных сведений о численности муниципальных служащих органов местного самоуправления, работников муниципальных учреждений Пригородного сельского поселения с указанием фактических расходов на оплату их труда (далее – Порядок) разработан во исполнение требований части 6 статьи 52 Федерального закона от 06.10.2003 № 131-ФЗ «Об общих принципах организации местного самоуправления в Российской Федерации» и устанавливает процедуру подготовки, представления и официального опубликования ежеквартальных сведений о численности муниципальных служащих органов местного самоуправления, работников муниципальных учреждений Пригородного сельского поселения </w:t>
      </w:r>
      <w:proofErr w:type="spellStart"/>
      <w:r w:rsidRPr="004F05DD">
        <w:rPr>
          <w:rFonts w:ascii="Arial" w:eastAsia="Calibri" w:hAnsi="Arial" w:cs="Arial"/>
          <w:sz w:val="24"/>
          <w:szCs w:val="24"/>
        </w:rPr>
        <w:t>Калачеевского</w:t>
      </w:r>
      <w:proofErr w:type="spellEnd"/>
      <w:r w:rsidRPr="004F05DD">
        <w:rPr>
          <w:rFonts w:ascii="Arial" w:eastAsia="Calibri" w:hAnsi="Arial" w:cs="Arial"/>
          <w:sz w:val="24"/>
          <w:szCs w:val="24"/>
        </w:rPr>
        <w:t xml:space="preserve"> муниципального района Воронежской области с указанием фактических расходов на оплату их труда (далее – Сведения).</w:t>
      </w:r>
    </w:p>
    <w:p w:rsidR="00DA00EB" w:rsidRPr="004F05DD" w:rsidRDefault="00DA00EB" w:rsidP="00DA00EB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F05DD">
        <w:rPr>
          <w:rFonts w:ascii="Arial" w:eastAsia="Calibri" w:hAnsi="Arial" w:cs="Arial"/>
          <w:sz w:val="24"/>
          <w:szCs w:val="24"/>
        </w:rPr>
        <w:t xml:space="preserve">2. Информация о численности муниципальных служащих органов местного самоуправления, работников муниципальных учреждений Пригородного сельского поселения </w:t>
      </w:r>
      <w:proofErr w:type="spellStart"/>
      <w:r w:rsidRPr="004F05DD">
        <w:rPr>
          <w:rFonts w:ascii="Arial" w:eastAsia="Calibri" w:hAnsi="Arial" w:cs="Arial"/>
          <w:sz w:val="24"/>
          <w:szCs w:val="24"/>
        </w:rPr>
        <w:t>Калачеевского</w:t>
      </w:r>
      <w:proofErr w:type="spellEnd"/>
      <w:r w:rsidRPr="004F05DD">
        <w:rPr>
          <w:rFonts w:ascii="Arial" w:eastAsia="Calibri" w:hAnsi="Arial" w:cs="Arial"/>
          <w:sz w:val="24"/>
          <w:szCs w:val="24"/>
        </w:rPr>
        <w:t xml:space="preserve"> муниципального района Воронежской области с указанием фактических расходов на оплату их труда (далее – Информация) представляется </w:t>
      </w:r>
      <w:r w:rsidR="003A3884" w:rsidRPr="004F05DD">
        <w:rPr>
          <w:rFonts w:ascii="Arial" w:eastAsia="Calibri" w:hAnsi="Arial" w:cs="Arial"/>
          <w:sz w:val="24"/>
          <w:szCs w:val="24"/>
        </w:rPr>
        <w:t xml:space="preserve">уполномоченными лицами указанных органов ежеквартально, в срок до 15 числа месяца, следующего за отчетным периодом, в администрацию </w:t>
      </w:r>
      <w:r w:rsidRPr="004F05DD">
        <w:rPr>
          <w:rFonts w:ascii="Arial" w:eastAsia="Calibri" w:hAnsi="Arial" w:cs="Arial"/>
          <w:sz w:val="24"/>
          <w:szCs w:val="24"/>
        </w:rPr>
        <w:t xml:space="preserve">Пригородного сельского поселения </w:t>
      </w:r>
      <w:proofErr w:type="spellStart"/>
      <w:r w:rsidRPr="004F05DD">
        <w:rPr>
          <w:rFonts w:ascii="Arial" w:eastAsia="Calibri" w:hAnsi="Arial" w:cs="Arial"/>
          <w:sz w:val="24"/>
          <w:szCs w:val="24"/>
        </w:rPr>
        <w:t>Калачеевского</w:t>
      </w:r>
      <w:proofErr w:type="spellEnd"/>
      <w:r w:rsidRPr="004F05DD">
        <w:rPr>
          <w:rFonts w:ascii="Arial" w:eastAsia="Calibri" w:hAnsi="Arial" w:cs="Arial"/>
          <w:sz w:val="24"/>
          <w:szCs w:val="24"/>
        </w:rPr>
        <w:t xml:space="preserve"> муниципального района Воронежской области.</w:t>
      </w:r>
    </w:p>
    <w:p w:rsidR="003A3884" w:rsidRPr="004F05DD" w:rsidRDefault="00DA00EB" w:rsidP="00DA00EB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F05DD">
        <w:rPr>
          <w:rFonts w:ascii="Arial" w:eastAsia="Calibri" w:hAnsi="Arial" w:cs="Arial"/>
          <w:sz w:val="24"/>
          <w:szCs w:val="24"/>
        </w:rPr>
        <w:t xml:space="preserve">3. </w:t>
      </w:r>
      <w:r w:rsidR="003A3884" w:rsidRPr="004F05DD">
        <w:rPr>
          <w:rFonts w:ascii="Arial" w:eastAsia="Calibri" w:hAnsi="Arial" w:cs="Arial"/>
          <w:sz w:val="24"/>
          <w:szCs w:val="24"/>
        </w:rPr>
        <w:t xml:space="preserve">Уполномоченные лица органов местного самоуправления Пригородного сельского поселения и руководители подведомственных муниципальных учреждений несут персональную ответственность за своевременность, достоверность предоставляемой информации, ее соответствие отчетности об исполнении бюджета Пригородного сельского поселения, другой официальной отчетности. </w:t>
      </w:r>
    </w:p>
    <w:p w:rsidR="00DA00EB" w:rsidRPr="004F05DD" w:rsidRDefault="00DA00EB" w:rsidP="00DA00EB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F05DD">
        <w:rPr>
          <w:rFonts w:ascii="Arial" w:eastAsia="Calibri" w:hAnsi="Arial" w:cs="Arial"/>
          <w:sz w:val="24"/>
          <w:szCs w:val="24"/>
        </w:rPr>
        <w:t xml:space="preserve">4. На основании Информации, представленной </w:t>
      </w:r>
      <w:r w:rsidR="005B2AEB" w:rsidRPr="004F05DD">
        <w:rPr>
          <w:rFonts w:ascii="Arial" w:eastAsia="Calibri" w:hAnsi="Arial" w:cs="Arial"/>
          <w:sz w:val="24"/>
          <w:szCs w:val="24"/>
        </w:rPr>
        <w:t xml:space="preserve">уполномоченными лицами органов местного самоуправления Пригородного сельского поселения и руководителями подведомственных муниципальных учреждений, </w:t>
      </w:r>
      <w:r w:rsidRPr="004F05DD">
        <w:rPr>
          <w:rFonts w:ascii="Arial" w:eastAsia="Calibri" w:hAnsi="Arial" w:cs="Arial"/>
          <w:sz w:val="24"/>
          <w:szCs w:val="24"/>
        </w:rPr>
        <w:t>в срок до 25 числа месяца, следующего за отчетным периодом, подготавливаются Сведения</w:t>
      </w:r>
      <w:r w:rsidR="005B2AEB" w:rsidRPr="004F05DD">
        <w:rPr>
          <w:rFonts w:ascii="Arial" w:eastAsia="Calibri" w:hAnsi="Arial" w:cs="Arial"/>
          <w:sz w:val="24"/>
          <w:szCs w:val="24"/>
        </w:rPr>
        <w:t xml:space="preserve"> по форме согласно приложения к настоящему Порядку.</w:t>
      </w:r>
    </w:p>
    <w:p w:rsidR="00DA00EB" w:rsidRPr="004F05DD" w:rsidRDefault="00DA00EB" w:rsidP="00DA00EB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F05DD">
        <w:rPr>
          <w:rFonts w:ascii="Arial" w:eastAsia="Calibri" w:hAnsi="Arial" w:cs="Arial"/>
          <w:sz w:val="24"/>
          <w:szCs w:val="24"/>
        </w:rPr>
        <w:t xml:space="preserve">5. </w:t>
      </w:r>
      <w:r w:rsidR="005B2AEB" w:rsidRPr="004F05DD">
        <w:rPr>
          <w:rFonts w:ascii="Arial" w:eastAsia="Calibri" w:hAnsi="Arial" w:cs="Arial"/>
          <w:sz w:val="24"/>
          <w:szCs w:val="24"/>
        </w:rPr>
        <w:t xml:space="preserve">Ответственный специалист </w:t>
      </w:r>
      <w:r w:rsidRPr="004F05DD">
        <w:rPr>
          <w:rFonts w:ascii="Arial" w:eastAsia="Calibri" w:hAnsi="Arial" w:cs="Arial"/>
          <w:sz w:val="24"/>
          <w:szCs w:val="24"/>
        </w:rPr>
        <w:t>обеспечи</w:t>
      </w:r>
      <w:r w:rsidR="005B2AEB" w:rsidRPr="004F05DD">
        <w:rPr>
          <w:rFonts w:ascii="Arial" w:eastAsia="Calibri" w:hAnsi="Arial" w:cs="Arial"/>
          <w:sz w:val="24"/>
          <w:szCs w:val="24"/>
        </w:rPr>
        <w:t>вает официальное опубликование с</w:t>
      </w:r>
      <w:r w:rsidRPr="004F05DD">
        <w:rPr>
          <w:rFonts w:ascii="Arial" w:eastAsia="Calibri" w:hAnsi="Arial" w:cs="Arial"/>
          <w:sz w:val="24"/>
          <w:szCs w:val="24"/>
        </w:rPr>
        <w:t>ведений</w:t>
      </w:r>
      <w:r w:rsidR="005B2AEB" w:rsidRPr="004F05DD">
        <w:rPr>
          <w:rFonts w:ascii="Arial" w:eastAsia="Calibri" w:hAnsi="Arial" w:cs="Arial"/>
          <w:sz w:val="24"/>
          <w:szCs w:val="24"/>
        </w:rPr>
        <w:t xml:space="preserve"> о численности муниципальных служащих органов местного самоуправления, работников муниципальных учреждений Пригородного сельского поселения с указанием фактических расходов на оплату их труда </w:t>
      </w:r>
      <w:r w:rsidRPr="004F05DD">
        <w:rPr>
          <w:rFonts w:ascii="Arial" w:eastAsia="Calibri" w:hAnsi="Arial" w:cs="Arial"/>
          <w:sz w:val="24"/>
          <w:szCs w:val="24"/>
        </w:rPr>
        <w:t xml:space="preserve">в Вестнике муниципальных правовых актов Пригородного сельского поселения </w:t>
      </w:r>
      <w:proofErr w:type="spellStart"/>
      <w:r w:rsidRPr="004F05DD">
        <w:rPr>
          <w:rFonts w:ascii="Arial" w:eastAsia="Calibri" w:hAnsi="Arial" w:cs="Arial"/>
          <w:sz w:val="24"/>
          <w:szCs w:val="24"/>
        </w:rPr>
        <w:t>Калачеевского</w:t>
      </w:r>
      <w:proofErr w:type="spellEnd"/>
      <w:r w:rsidRPr="004F05DD">
        <w:rPr>
          <w:rFonts w:ascii="Arial" w:eastAsia="Calibri" w:hAnsi="Arial" w:cs="Arial"/>
          <w:sz w:val="24"/>
          <w:szCs w:val="24"/>
        </w:rPr>
        <w:t xml:space="preserve"> </w:t>
      </w:r>
      <w:r w:rsidRPr="004F05DD">
        <w:rPr>
          <w:rFonts w:ascii="Arial" w:eastAsia="Calibri" w:hAnsi="Arial" w:cs="Arial"/>
          <w:sz w:val="24"/>
          <w:szCs w:val="24"/>
        </w:rPr>
        <w:lastRenderedPageBreak/>
        <w:t xml:space="preserve">муниципального района Воронежской области и обеспечивает размещение на официальном сайте администрации Пригородного сельского поселения </w:t>
      </w:r>
      <w:proofErr w:type="spellStart"/>
      <w:r w:rsidRPr="004F05DD">
        <w:rPr>
          <w:rFonts w:ascii="Arial" w:eastAsia="Calibri" w:hAnsi="Arial" w:cs="Arial"/>
          <w:sz w:val="24"/>
          <w:szCs w:val="24"/>
        </w:rPr>
        <w:t>Калачеевского</w:t>
      </w:r>
      <w:proofErr w:type="spellEnd"/>
      <w:r w:rsidRPr="004F05DD">
        <w:rPr>
          <w:rFonts w:ascii="Arial" w:eastAsia="Calibri" w:hAnsi="Arial" w:cs="Arial"/>
          <w:sz w:val="24"/>
          <w:szCs w:val="24"/>
        </w:rPr>
        <w:t xml:space="preserve"> муниципального района Воронежской области не позднее последнего числа месяца, следующего за отчетным периодом.</w:t>
      </w:r>
    </w:p>
    <w:p w:rsidR="002B60F7" w:rsidRDefault="002B60F7" w:rsidP="002B60F7">
      <w:pPr>
        <w:rPr>
          <w:rFonts w:ascii="Arial" w:eastAsia="Calibri" w:hAnsi="Arial" w:cs="Arial"/>
          <w:sz w:val="24"/>
          <w:szCs w:val="24"/>
        </w:rPr>
      </w:pPr>
    </w:p>
    <w:p w:rsidR="004F05DD" w:rsidRDefault="004F05DD" w:rsidP="002B60F7">
      <w:pPr>
        <w:rPr>
          <w:rFonts w:ascii="Arial" w:eastAsia="Calibri" w:hAnsi="Arial" w:cs="Arial"/>
          <w:sz w:val="24"/>
          <w:szCs w:val="24"/>
        </w:rPr>
      </w:pPr>
    </w:p>
    <w:p w:rsidR="004F05DD" w:rsidRDefault="004F05DD" w:rsidP="002B60F7">
      <w:pPr>
        <w:rPr>
          <w:rFonts w:ascii="Arial" w:eastAsia="Calibri" w:hAnsi="Arial" w:cs="Arial"/>
          <w:sz w:val="24"/>
          <w:szCs w:val="24"/>
        </w:rPr>
      </w:pPr>
    </w:p>
    <w:p w:rsidR="004F05DD" w:rsidRDefault="004F05DD" w:rsidP="002B60F7">
      <w:pPr>
        <w:rPr>
          <w:rFonts w:ascii="Arial" w:eastAsia="Calibri" w:hAnsi="Arial" w:cs="Arial"/>
          <w:sz w:val="24"/>
          <w:szCs w:val="24"/>
        </w:rPr>
      </w:pPr>
    </w:p>
    <w:p w:rsidR="004F05DD" w:rsidRDefault="004F05DD" w:rsidP="002B60F7">
      <w:pPr>
        <w:rPr>
          <w:rFonts w:ascii="Arial" w:eastAsia="Calibri" w:hAnsi="Arial" w:cs="Arial"/>
          <w:sz w:val="24"/>
          <w:szCs w:val="24"/>
        </w:rPr>
      </w:pPr>
    </w:p>
    <w:p w:rsidR="004F05DD" w:rsidRDefault="004F05DD" w:rsidP="002B60F7">
      <w:pPr>
        <w:rPr>
          <w:rFonts w:ascii="Arial" w:eastAsia="Calibri" w:hAnsi="Arial" w:cs="Arial"/>
          <w:sz w:val="24"/>
          <w:szCs w:val="24"/>
        </w:rPr>
      </w:pPr>
    </w:p>
    <w:p w:rsidR="004F05DD" w:rsidRDefault="004F05DD" w:rsidP="002B60F7">
      <w:pPr>
        <w:rPr>
          <w:rFonts w:ascii="Arial" w:eastAsia="Calibri" w:hAnsi="Arial" w:cs="Arial"/>
          <w:sz w:val="24"/>
          <w:szCs w:val="24"/>
        </w:rPr>
      </w:pPr>
    </w:p>
    <w:p w:rsidR="004F05DD" w:rsidRDefault="004F05DD" w:rsidP="002B60F7">
      <w:pPr>
        <w:rPr>
          <w:rFonts w:ascii="Arial" w:eastAsia="Calibri" w:hAnsi="Arial" w:cs="Arial"/>
          <w:sz w:val="24"/>
          <w:szCs w:val="24"/>
        </w:rPr>
      </w:pPr>
    </w:p>
    <w:p w:rsidR="004F05DD" w:rsidRDefault="004F05DD" w:rsidP="002B60F7">
      <w:pPr>
        <w:rPr>
          <w:rFonts w:ascii="Arial" w:eastAsia="Calibri" w:hAnsi="Arial" w:cs="Arial"/>
          <w:sz w:val="24"/>
          <w:szCs w:val="24"/>
        </w:rPr>
      </w:pPr>
    </w:p>
    <w:p w:rsidR="004F05DD" w:rsidRDefault="004F05DD" w:rsidP="002B60F7">
      <w:pPr>
        <w:rPr>
          <w:rFonts w:ascii="Arial" w:eastAsia="Calibri" w:hAnsi="Arial" w:cs="Arial"/>
          <w:sz w:val="24"/>
          <w:szCs w:val="24"/>
        </w:rPr>
      </w:pPr>
    </w:p>
    <w:p w:rsidR="004F05DD" w:rsidRDefault="004F05DD" w:rsidP="002B60F7">
      <w:pPr>
        <w:rPr>
          <w:rFonts w:ascii="Arial" w:eastAsia="Calibri" w:hAnsi="Arial" w:cs="Arial"/>
          <w:sz w:val="24"/>
          <w:szCs w:val="24"/>
        </w:rPr>
      </w:pPr>
    </w:p>
    <w:p w:rsidR="004F05DD" w:rsidRDefault="004F05DD" w:rsidP="002B60F7">
      <w:pPr>
        <w:rPr>
          <w:rFonts w:ascii="Arial" w:eastAsia="Calibri" w:hAnsi="Arial" w:cs="Arial"/>
          <w:sz w:val="24"/>
          <w:szCs w:val="24"/>
        </w:rPr>
      </w:pPr>
    </w:p>
    <w:p w:rsidR="004F05DD" w:rsidRDefault="004F05DD" w:rsidP="002B60F7">
      <w:pPr>
        <w:rPr>
          <w:rFonts w:ascii="Arial" w:eastAsia="Calibri" w:hAnsi="Arial" w:cs="Arial"/>
          <w:sz w:val="24"/>
          <w:szCs w:val="24"/>
        </w:rPr>
      </w:pPr>
    </w:p>
    <w:p w:rsidR="004F05DD" w:rsidRDefault="004F05DD" w:rsidP="002B60F7">
      <w:pPr>
        <w:rPr>
          <w:rFonts w:ascii="Arial" w:eastAsia="Calibri" w:hAnsi="Arial" w:cs="Arial"/>
          <w:sz w:val="24"/>
          <w:szCs w:val="24"/>
        </w:rPr>
      </w:pPr>
    </w:p>
    <w:p w:rsidR="004F05DD" w:rsidRDefault="004F05DD" w:rsidP="002B60F7">
      <w:pPr>
        <w:rPr>
          <w:rFonts w:ascii="Arial" w:eastAsia="Calibri" w:hAnsi="Arial" w:cs="Arial"/>
          <w:sz w:val="24"/>
          <w:szCs w:val="24"/>
        </w:rPr>
      </w:pPr>
    </w:p>
    <w:p w:rsidR="004F05DD" w:rsidRDefault="004F05DD" w:rsidP="002B60F7">
      <w:pPr>
        <w:rPr>
          <w:rFonts w:ascii="Arial" w:eastAsia="Calibri" w:hAnsi="Arial" w:cs="Arial"/>
          <w:sz w:val="24"/>
          <w:szCs w:val="24"/>
        </w:rPr>
      </w:pPr>
    </w:p>
    <w:p w:rsidR="004F05DD" w:rsidRDefault="004F05DD" w:rsidP="002B60F7">
      <w:pPr>
        <w:rPr>
          <w:rFonts w:ascii="Arial" w:eastAsia="Calibri" w:hAnsi="Arial" w:cs="Arial"/>
          <w:sz w:val="24"/>
          <w:szCs w:val="24"/>
        </w:rPr>
      </w:pPr>
    </w:p>
    <w:p w:rsidR="004F05DD" w:rsidRPr="004F05DD" w:rsidRDefault="004F05DD" w:rsidP="002B60F7">
      <w:pPr>
        <w:rPr>
          <w:rFonts w:ascii="Arial" w:hAnsi="Arial" w:cs="Arial"/>
          <w:sz w:val="24"/>
          <w:szCs w:val="24"/>
          <w:lang w:eastAsia="ru-RU"/>
        </w:rPr>
      </w:pPr>
    </w:p>
    <w:p w:rsidR="002B60F7" w:rsidRPr="004F05DD" w:rsidRDefault="002B60F7" w:rsidP="002B60F7">
      <w:pPr>
        <w:rPr>
          <w:rFonts w:ascii="Arial" w:hAnsi="Arial" w:cs="Arial"/>
          <w:sz w:val="24"/>
          <w:szCs w:val="24"/>
          <w:lang w:eastAsia="ru-RU"/>
        </w:rPr>
      </w:pPr>
    </w:p>
    <w:p w:rsidR="002B60F7" w:rsidRPr="004F05DD" w:rsidRDefault="002B60F7" w:rsidP="002B60F7">
      <w:pPr>
        <w:rPr>
          <w:rFonts w:ascii="Arial" w:hAnsi="Arial" w:cs="Arial"/>
          <w:sz w:val="24"/>
          <w:szCs w:val="24"/>
          <w:lang w:eastAsia="ru-RU"/>
        </w:rPr>
      </w:pPr>
    </w:p>
    <w:p w:rsidR="002B60F7" w:rsidRPr="004F05DD" w:rsidRDefault="002B60F7" w:rsidP="002B60F7">
      <w:pPr>
        <w:rPr>
          <w:rFonts w:ascii="Arial" w:hAnsi="Arial" w:cs="Arial"/>
          <w:sz w:val="24"/>
          <w:szCs w:val="24"/>
          <w:lang w:eastAsia="ru-RU"/>
        </w:rPr>
      </w:pPr>
      <w:bookmarkStart w:id="0" w:name="_GoBack"/>
      <w:bookmarkEnd w:id="0"/>
    </w:p>
    <w:p w:rsidR="002B60F7" w:rsidRPr="004F05DD" w:rsidRDefault="002B60F7" w:rsidP="004F05DD">
      <w:pPr>
        <w:pStyle w:val="1"/>
        <w:spacing w:after="0" w:line="240" w:lineRule="auto"/>
        <w:ind w:left="3828"/>
        <w:rPr>
          <w:rFonts w:ascii="Arial" w:hAnsi="Arial" w:cs="Arial"/>
          <w:b w:val="0"/>
          <w:sz w:val="24"/>
          <w:szCs w:val="24"/>
        </w:rPr>
      </w:pPr>
      <w:r w:rsidRPr="004F05DD">
        <w:rPr>
          <w:rFonts w:ascii="Arial" w:hAnsi="Arial" w:cs="Arial"/>
          <w:b w:val="0"/>
          <w:sz w:val="24"/>
          <w:szCs w:val="24"/>
        </w:rPr>
        <w:lastRenderedPageBreak/>
        <w:t>Приложение</w:t>
      </w:r>
    </w:p>
    <w:p w:rsidR="002B60F7" w:rsidRPr="004F05DD" w:rsidRDefault="002B60F7" w:rsidP="004F05DD">
      <w:pPr>
        <w:pStyle w:val="1"/>
        <w:spacing w:after="0" w:line="240" w:lineRule="auto"/>
        <w:ind w:left="3828"/>
        <w:jc w:val="both"/>
        <w:rPr>
          <w:rFonts w:ascii="Arial" w:hAnsi="Arial" w:cs="Arial"/>
          <w:b w:val="0"/>
          <w:sz w:val="24"/>
          <w:szCs w:val="24"/>
        </w:rPr>
      </w:pPr>
      <w:r w:rsidRPr="004F05DD">
        <w:rPr>
          <w:rFonts w:ascii="Arial" w:hAnsi="Arial" w:cs="Arial"/>
          <w:b w:val="0"/>
          <w:sz w:val="24"/>
          <w:szCs w:val="24"/>
        </w:rPr>
        <w:t>к Порядку опубликования ежеквартальных сведений о численности муниципальных служащих органов местного самоуправления, работников муниципальных учреждений Пригородного сельского поселения с указанием фактических расходов на оплату их труда</w:t>
      </w:r>
    </w:p>
    <w:p w:rsidR="002B60F7" w:rsidRPr="004F05DD" w:rsidRDefault="002B60F7" w:rsidP="004F05DD">
      <w:pPr>
        <w:pStyle w:val="1"/>
        <w:spacing w:after="0" w:line="240" w:lineRule="auto"/>
        <w:ind w:left="462" w:right="719" w:firstLine="0"/>
        <w:jc w:val="center"/>
        <w:rPr>
          <w:rFonts w:ascii="Arial" w:hAnsi="Arial" w:cs="Arial"/>
          <w:b w:val="0"/>
          <w:sz w:val="24"/>
          <w:szCs w:val="24"/>
        </w:rPr>
      </w:pPr>
      <w:r w:rsidRPr="004F05DD">
        <w:rPr>
          <w:rFonts w:ascii="Arial" w:hAnsi="Arial" w:cs="Arial"/>
          <w:b w:val="0"/>
          <w:sz w:val="24"/>
          <w:szCs w:val="24"/>
        </w:rPr>
        <w:t>СВЕДЕНИЯ</w:t>
      </w:r>
    </w:p>
    <w:p w:rsidR="002B60F7" w:rsidRPr="004F05DD" w:rsidRDefault="002B60F7" w:rsidP="004F05DD">
      <w:pPr>
        <w:pStyle w:val="1"/>
        <w:spacing w:after="0" w:line="240" w:lineRule="auto"/>
        <w:ind w:left="0" w:right="-1" w:firstLine="0"/>
        <w:jc w:val="center"/>
        <w:rPr>
          <w:rFonts w:ascii="Arial" w:hAnsi="Arial" w:cs="Arial"/>
          <w:b w:val="0"/>
          <w:sz w:val="24"/>
          <w:szCs w:val="24"/>
        </w:rPr>
      </w:pPr>
      <w:r w:rsidRPr="004F05DD">
        <w:rPr>
          <w:rFonts w:ascii="Arial" w:hAnsi="Arial" w:cs="Arial"/>
          <w:b w:val="0"/>
          <w:sz w:val="24"/>
          <w:szCs w:val="24"/>
        </w:rPr>
        <w:t>о численности муниципальных служащих органов местного самоуправления, работников муниципальных учреждений Пригородного сельского поселения с указанием фактических расходов на оплату их труда</w:t>
      </w:r>
    </w:p>
    <w:p w:rsidR="002B60F7" w:rsidRPr="004F05DD" w:rsidRDefault="002B60F7" w:rsidP="004F05DD">
      <w:pPr>
        <w:pStyle w:val="1"/>
        <w:spacing w:after="0" w:line="240" w:lineRule="auto"/>
        <w:ind w:left="0" w:right="-1" w:firstLine="0"/>
        <w:jc w:val="center"/>
        <w:rPr>
          <w:rFonts w:ascii="Arial" w:hAnsi="Arial" w:cs="Arial"/>
          <w:b w:val="0"/>
          <w:sz w:val="24"/>
          <w:szCs w:val="24"/>
        </w:rPr>
      </w:pPr>
      <w:r w:rsidRPr="004F05DD">
        <w:rPr>
          <w:rFonts w:ascii="Arial" w:hAnsi="Arial" w:cs="Arial"/>
          <w:b w:val="0"/>
          <w:sz w:val="24"/>
          <w:szCs w:val="24"/>
        </w:rPr>
        <w:t>за __________________ 20___ года</w:t>
      </w:r>
      <w:r w:rsidR="004F05DD">
        <w:rPr>
          <w:rFonts w:ascii="Arial" w:hAnsi="Arial" w:cs="Arial"/>
          <w:b w:val="0"/>
          <w:sz w:val="24"/>
          <w:szCs w:val="24"/>
        </w:rPr>
        <w:t xml:space="preserve"> </w:t>
      </w:r>
      <w:r w:rsidRPr="004F05DD">
        <w:rPr>
          <w:rFonts w:ascii="Arial" w:hAnsi="Arial" w:cs="Arial"/>
          <w:b w:val="0"/>
          <w:sz w:val="24"/>
          <w:szCs w:val="24"/>
        </w:rPr>
        <w:t>отчетный период</w:t>
      </w:r>
    </w:p>
    <w:p w:rsidR="002B60F7" w:rsidRPr="004F05DD" w:rsidRDefault="002B60F7" w:rsidP="004F05DD">
      <w:pPr>
        <w:pStyle w:val="1"/>
        <w:spacing w:after="0" w:line="240" w:lineRule="auto"/>
        <w:ind w:left="0" w:right="-1" w:firstLine="0"/>
        <w:jc w:val="center"/>
        <w:rPr>
          <w:rFonts w:ascii="Arial" w:hAnsi="Arial" w:cs="Arial"/>
          <w:b w:val="0"/>
          <w:sz w:val="24"/>
          <w:szCs w:val="24"/>
        </w:rPr>
      </w:pPr>
      <w:r w:rsidRPr="004F05DD">
        <w:rPr>
          <w:rFonts w:ascii="Arial" w:hAnsi="Arial" w:cs="Arial"/>
          <w:b w:val="0"/>
          <w:sz w:val="24"/>
          <w:szCs w:val="24"/>
        </w:rPr>
        <w:t>(первый квартал, полугодие, девять месяцев, год)</w:t>
      </w:r>
    </w:p>
    <w:tbl>
      <w:tblPr>
        <w:tblStyle w:val="TableGrid"/>
        <w:tblW w:w="9700" w:type="dxa"/>
        <w:tblInd w:w="-67" w:type="dxa"/>
        <w:tblCellMar>
          <w:top w:w="165" w:type="dxa"/>
          <w:left w:w="135" w:type="dxa"/>
          <w:bottom w:w="5" w:type="dxa"/>
          <w:right w:w="38" w:type="dxa"/>
        </w:tblCellMar>
        <w:tblLook w:val="04A0" w:firstRow="1" w:lastRow="0" w:firstColumn="1" w:lastColumn="0" w:noHBand="0" w:noVBand="1"/>
      </w:tblPr>
      <w:tblGrid>
        <w:gridCol w:w="2896"/>
        <w:gridCol w:w="2409"/>
        <w:gridCol w:w="4395"/>
      </w:tblGrid>
      <w:tr w:rsidR="002B60F7" w:rsidRPr="004F05DD" w:rsidTr="004F05DD">
        <w:trPr>
          <w:trHeight w:val="971"/>
        </w:trPr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F7" w:rsidRPr="004F05DD" w:rsidRDefault="002B60F7" w:rsidP="004F05D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05DD">
              <w:rPr>
                <w:rFonts w:ascii="Arial" w:eastAsia="Times New Roman" w:hAnsi="Arial" w:cs="Arial"/>
                <w:bCs/>
                <w:sz w:val="24"/>
                <w:szCs w:val="24"/>
              </w:rPr>
              <w:t>Категория 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F7" w:rsidRPr="004F05DD" w:rsidRDefault="002B60F7" w:rsidP="004F05D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05DD">
              <w:rPr>
                <w:rFonts w:ascii="Arial" w:eastAsia="Times New Roman" w:hAnsi="Arial" w:cs="Arial"/>
                <w:bCs/>
                <w:sz w:val="24"/>
                <w:szCs w:val="24"/>
              </w:rPr>
              <w:t>Среднесписочная численность (человек)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F7" w:rsidRPr="004F05DD" w:rsidRDefault="002B60F7" w:rsidP="004F05DD">
            <w:pPr>
              <w:ind w:firstLine="1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05DD">
              <w:rPr>
                <w:rFonts w:ascii="Arial" w:eastAsia="Times New Roman" w:hAnsi="Arial" w:cs="Arial"/>
                <w:bCs/>
                <w:sz w:val="24"/>
                <w:szCs w:val="24"/>
              </w:rPr>
              <w:t>Фактические расходы на</w:t>
            </w:r>
            <w:r w:rsidR="004F05DD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4F05DD">
              <w:rPr>
                <w:rFonts w:ascii="Arial" w:eastAsia="Times New Roman" w:hAnsi="Arial" w:cs="Arial"/>
                <w:bCs/>
                <w:sz w:val="24"/>
                <w:szCs w:val="24"/>
              </w:rPr>
              <w:t>оплату труда (тыс. рублей)</w:t>
            </w:r>
          </w:p>
        </w:tc>
      </w:tr>
      <w:tr w:rsidR="002B60F7" w:rsidRPr="004F05DD" w:rsidTr="004F05DD">
        <w:trPr>
          <w:trHeight w:val="661"/>
        </w:trPr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60F7" w:rsidRPr="004F05DD" w:rsidRDefault="002B60F7" w:rsidP="004F05DD">
            <w:pPr>
              <w:rPr>
                <w:rFonts w:ascii="Arial" w:hAnsi="Arial" w:cs="Arial"/>
                <w:sz w:val="24"/>
                <w:szCs w:val="24"/>
              </w:rPr>
            </w:pPr>
            <w:r w:rsidRPr="004F05DD">
              <w:rPr>
                <w:rFonts w:ascii="Arial" w:hAnsi="Arial" w:cs="Arial"/>
                <w:sz w:val="24"/>
                <w:szCs w:val="24"/>
              </w:rPr>
              <w:t>Муниципальные служащие</w:t>
            </w:r>
            <w:r w:rsidR="00C37290" w:rsidRPr="004F05DD">
              <w:rPr>
                <w:rFonts w:ascii="Arial" w:hAnsi="Arial" w:cs="Arial"/>
                <w:sz w:val="24"/>
                <w:szCs w:val="24"/>
              </w:rPr>
              <w:t xml:space="preserve"> органов местного самоуправления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F7" w:rsidRPr="004F05DD" w:rsidRDefault="002B60F7" w:rsidP="004F0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F7" w:rsidRPr="004F05DD" w:rsidRDefault="002B60F7" w:rsidP="004F05DD">
            <w:pPr>
              <w:ind w:right="32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0F7" w:rsidRPr="004F05DD" w:rsidTr="004F05DD">
        <w:trPr>
          <w:trHeight w:val="537"/>
        </w:trPr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0F7" w:rsidRPr="004F05DD" w:rsidRDefault="002B60F7" w:rsidP="004F05DD">
            <w:pPr>
              <w:rPr>
                <w:rFonts w:ascii="Arial" w:hAnsi="Arial" w:cs="Arial"/>
                <w:sz w:val="24"/>
                <w:szCs w:val="24"/>
              </w:rPr>
            </w:pPr>
            <w:r w:rsidRPr="004F05DD">
              <w:rPr>
                <w:rFonts w:ascii="Arial" w:hAnsi="Arial" w:cs="Arial"/>
                <w:sz w:val="24"/>
                <w:szCs w:val="24"/>
              </w:rPr>
              <w:t>Работники муниципальных учреждений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F7" w:rsidRPr="004F05DD" w:rsidRDefault="002B60F7" w:rsidP="004F0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F7" w:rsidRPr="004F05DD" w:rsidRDefault="002B60F7" w:rsidP="004F05DD">
            <w:pPr>
              <w:ind w:right="3219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F05DD" w:rsidRPr="004F05DD" w:rsidRDefault="004F05DD" w:rsidP="004F05DD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sectPr w:rsidR="004F05DD" w:rsidRPr="004F05DD" w:rsidSect="004F05DD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0502A"/>
    <w:multiLevelType w:val="multilevel"/>
    <w:tmpl w:val="7AC44A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A6E"/>
    <w:rsid w:val="000511C8"/>
    <w:rsid w:val="00054D2D"/>
    <w:rsid w:val="00075EF5"/>
    <w:rsid w:val="00105BED"/>
    <w:rsid w:val="00150208"/>
    <w:rsid w:val="0022571C"/>
    <w:rsid w:val="00246B63"/>
    <w:rsid w:val="00253BA9"/>
    <w:rsid w:val="00260C6B"/>
    <w:rsid w:val="002B60F7"/>
    <w:rsid w:val="002D0312"/>
    <w:rsid w:val="00313906"/>
    <w:rsid w:val="00350BBC"/>
    <w:rsid w:val="00356BE0"/>
    <w:rsid w:val="003A3884"/>
    <w:rsid w:val="004729DF"/>
    <w:rsid w:val="004F05DD"/>
    <w:rsid w:val="0051270A"/>
    <w:rsid w:val="00524730"/>
    <w:rsid w:val="00585077"/>
    <w:rsid w:val="00593AEA"/>
    <w:rsid w:val="005B2AEB"/>
    <w:rsid w:val="005E0ED9"/>
    <w:rsid w:val="005F4E2D"/>
    <w:rsid w:val="006568C3"/>
    <w:rsid w:val="006A062F"/>
    <w:rsid w:val="006B2E25"/>
    <w:rsid w:val="00760653"/>
    <w:rsid w:val="00776A6E"/>
    <w:rsid w:val="0078057A"/>
    <w:rsid w:val="007D017B"/>
    <w:rsid w:val="00872297"/>
    <w:rsid w:val="008830BC"/>
    <w:rsid w:val="008D3D3E"/>
    <w:rsid w:val="008D642D"/>
    <w:rsid w:val="00905042"/>
    <w:rsid w:val="0093243D"/>
    <w:rsid w:val="009D703A"/>
    <w:rsid w:val="009F460A"/>
    <w:rsid w:val="00A03AE9"/>
    <w:rsid w:val="00A20B91"/>
    <w:rsid w:val="00A2786C"/>
    <w:rsid w:val="00A53BFA"/>
    <w:rsid w:val="00B0377A"/>
    <w:rsid w:val="00B20508"/>
    <w:rsid w:val="00B87BB2"/>
    <w:rsid w:val="00C37290"/>
    <w:rsid w:val="00CB0E5A"/>
    <w:rsid w:val="00CC3969"/>
    <w:rsid w:val="00CE694B"/>
    <w:rsid w:val="00D041FD"/>
    <w:rsid w:val="00D377D7"/>
    <w:rsid w:val="00D828A4"/>
    <w:rsid w:val="00DA00EB"/>
    <w:rsid w:val="00DA4EAD"/>
    <w:rsid w:val="00DE1F86"/>
    <w:rsid w:val="00DF5323"/>
    <w:rsid w:val="00E40EAD"/>
    <w:rsid w:val="00E764BE"/>
    <w:rsid w:val="00EB575C"/>
    <w:rsid w:val="00EC66A6"/>
    <w:rsid w:val="00F17F4C"/>
    <w:rsid w:val="00F4709A"/>
    <w:rsid w:val="00FD1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C8F447-2F72-4E96-A17F-9E4B82754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730"/>
  </w:style>
  <w:style w:type="paragraph" w:styleId="1">
    <w:name w:val="heading 1"/>
    <w:next w:val="a"/>
    <w:link w:val="10"/>
    <w:uiPriority w:val="9"/>
    <w:unhideWhenUsed/>
    <w:qFormat/>
    <w:rsid w:val="002B60F7"/>
    <w:pPr>
      <w:keepNext/>
      <w:keepLines/>
      <w:spacing w:after="17" w:line="249" w:lineRule="auto"/>
      <w:ind w:left="3939" w:hanging="10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524730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52473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2473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805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057A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FD1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B60F7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table" w:customStyle="1" w:styleId="TableGrid">
    <w:name w:val="TableGrid"/>
    <w:rsid w:val="002B60F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47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cp:lastPrinted>2023-06-06T11:51:00Z</cp:lastPrinted>
  <dcterms:created xsi:type="dcterms:W3CDTF">2023-06-05T09:57:00Z</dcterms:created>
  <dcterms:modified xsi:type="dcterms:W3CDTF">2023-06-07T11:21:00Z</dcterms:modified>
</cp:coreProperties>
</file>