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3B1A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марта 2023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37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B1A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2D0312" w:rsidRDefault="00CC3969" w:rsidP="00657815">
      <w:pPr>
        <w:tabs>
          <w:tab w:val="right" w:pos="9900"/>
        </w:tabs>
        <w:spacing w:line="240" w:lineRule="auto"/>
        <w:ind w:right="3968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</w:t>
      </w:r>
      <w:proofErr w:type="spellEnd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от</w:t>
      </w:r>
      <w:r w:rsidR="0010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73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07.06.2013 г. №94</w:t>
      </w:r>
    </w:p>
    <w:p w:rsidR="00657815" w:rsidRDefault="00657815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</w:t>
      </w:r>
      <w:r w:rsidR="003B1A2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нормативных 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правовых актов </w:t>
      </w:r>
      <w:r w:rsidR="003B1A2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Пригородного сельского поселения </w:t>
      </w:r>
      <w:proofErr w:type="spellStart"/>
      <w:r w:rsidR="003B1A2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</w:t>
      </w:r>
      <w:r w:rsidR="0083144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</w:t>
      </w:r>
      <w:proofErr w:type="spellEnd"/>
      <w:r w:rsidR="003B1A2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Воронежской области 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973747" w:rsidRPr="00973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07.06.2013 г. №94 «Об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от </w:t>
      </w:r>
      <w:r w:rsidR="00973747">
        <w:rPr>
          <w:rFonts w:ascii="Times New Roman" w:eastAsia="Times New Roman" w:hAnsi="Times New Roman" w:cs="Times New Roman"/>
          <w:sz w:val="26"/>
          <w:szCs w:val="26"/>
          <w:lang w:eastAsia="ru-RU"/>
        </w:rPr>
        <w:t>30.07.2019 №104</w:t>
      </w:r>
      <w:r w:rsidR="003B1A2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16.12.2022 №91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405A7" w:rsidRDefault="00760653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3B1A2C">
        <w:rPr>
          <w:rFonts w:ascii="Times New Roman" w:eastAsia="Calibri" w:hAnsi="Times New Roman" w:cs="Times New Roman"/>
          <w:sz w:val="26"/>
          <w:szCs w:val="26"/>
        </w:rPr>
        <w:t>пункт 2.6.1. Административного регламента изложить в следующей редакции:</w:t>
      </w:r>
    </w:p>
    <w:p w:rsidR="003B1A2C" w:rsidRP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«2.6.1. </w:t>
      </w:r>
      <w:r w:rsidRPr="003B1A2C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заявителем:</w:t>
      </w:r>
    </w:p>
    <w:p w:rsid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t>Муниципальная услуга предоставляется на основании заявления</w:t>
      </w:r>
      <w:r w:rsidRPr="003B1A2C">
        <w:rPr>
          <w:rFonts w:ascii="Times New Roman" w:eastAsia="Calibri" w:hAnsi="Times New Roman" w:cs="Times New Roman"/>
          <w:sz w:val="26"/>
          <w:szCs w:val="26"/>
        </w:rPr>
        <w:t xml:space="preserve"> о признании граждан малоимущими, </w:t>
      </w:r>
      <w:r w:rsidRPr="003B1A2C">
        <w:rPr>
          <w:rFonts w:ascii="Times New Roman" w:eastAsia="Calibri" w:hAnsi="Times New Roman" w:cs="Times New Roman"/>
          <w:sz w:val="26"/>
          <w:szCs w:val="26"/>
        </w:rPr>
        <w:t xml:space="preserve">поступившего в </w:t>
      </w:r>
      <w:r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3B1A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B1A2C" w:rsidRP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</w:p>
    <w:p w:rsid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t xml:space="preserve">Заявление должно быть </w:t>
      </w:r>
      <w:r w:rsidRPr="003B1A2C">
        <w:rPr>
          <w:rFonts w:ascii="Times New Roman" w:eastAsia="Calibri" w:hAnsi="Times New Roman" w:cs="Times New Roman"/>
          <w:sz w:val="26"/>
          <w:szCs w:val="26"/>
        </w:rPr>
        <w:t>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3B1A2C" w:rsidRP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Форма заявления приведена в приложении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3B1A2C">
        <w:rPr>
          <w:rFonts w:ascii="Times New Roman" w:eastAsia="Calibri" w:hAnsi="Times New Roman" w:cs="Times New Roman"/>
          <w:sz w:val="26"/>
          <w:szCs w:val="26"/>
        </w:rPr>
        <w:t xml:space="preserve"> 2 к настоящему Административному регламенту.</w:t>
      </w:r>
    </w:p>
    <w:p w:rsidR="003B1A2C" w:rsidRP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B1A2C" w:rsidRP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:rsidR="003B1A2C" w:rsidRPr="003B1A2C" w:rsidRDefault="0060124B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="003B1A2C" w:rsidRPr="003B1A2C">
        <w:rPr>
          <w:rFonts w:ascii="Times New Roman" w:eastAsia="Calibri" w:hAnsi="Times New Roman" w:cs="Times New Roman"/>
          <w:sz w:val="26"/>
          <w:szCs w:val="26"/>
        </w:rPr>
        <w:t>документы, удостоверяющие личность гражданина и членов его семьи;</w:t>
      </w:r>
    </w:p>
    <w:p w:rsidR="003B1A2C" w:rsidRPr="003B1A2C" w:rsidRDefault="0060124B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="003B1A2C" w:rsidRPr="003B1A2C">
        <w:rPr>
          <w:rFonts w:ascii="Times New Roman" w:eastAsia="Calibri" w:hAnsi="Times New Roman" w:cs="Times New Roman"/>
          <w:sz w:val="26"/>
          <w:szCs w:val="26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3B1A2C" w:rsidRPr="003B1A2C" w:rsidRDefault="0060124B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="003B1A2C" w:rsidRPr="003B1A2C">
        <w:rPr>
          <w:rFonts w:ascii="Times New Roman" w:eastAsia="Calibri" w:hAnsi="Times New Roman" w:cs="Times New Roman"/>
          <w:sz w:val="26"/>
          <w:szCs w:val="26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3B1A2C" w:rsidRPr="003B1A2C" w:rsidRDefault="0060124B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4) </w:t>
      </w:r>
      <w:r w:rsidR="003B1A2C" w:rsidRPr="003B1A2C">
        <w:rPr>
          <w:rFonts w:ascii="Times New Roman" w:eastAsia="Calibri" w:hAnsi="Times New Roman" w:cs="Times New Roman"/>
          <w:sz w:val="26"/>
          <w:szCs w:val="26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3B1A2C" w:rsidRPr="003B1A2C" w:rsidRDefault="0060124B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5) </w:t>
      </w:r>
      <w:r w:rsidR="003B1A2C" w:rsidRPr="003B1A2C">
        <w:rPr>
          <w:rFonts w:ascii="Times New Roman" w:eastAsia="Calibri" w:hAnsi="Times New Roman" w:cs="Times New Roman"/>
          <w:sz w:val="26"/>
          <w:szCs w:val="26"/>
        </w:rPr>
        <w:t>документы, подтверждающие доходы гражданина и членов его семьи, указанные в части 1 статьи 4 Закона Воронежской области</w:t>
      </w:r>
      <w:r w:rsidR="003B1A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1A2C" w:rsidRPr="003B1A2C">
        <w:rPr>
          <w:rFonts w:ascii="Times New Roman" w:eastAsia="Calibri" w:hAnsi="Times New Roman" w:cs="Times New Roman"/>
          <w:sz w:val="26"/>
          <w:szCs w:val="26"/>
        </w:rPr>
        <w:t>от 30</w:t>
      </w:r>
      <w:r w:rsidR="003B1A2C">
        <w:rPr>
          <w:rFonts w:ascii="Times New Roman" w:eastAsia="Calibri" w:hAnsi="Times New Roman" w:cs="Times New Roman"/>
          <w:sz w:val="26"/>
          <w:szCs w:val="26"/>
        </w:rPr>
        <w:t>.11.</w:t>
      </w:r>
      <w:r w:rsidR="003B1A2C" w:rsidRPr="003B1A2C">
        <w:rPr>
          <w:rFonts w:ascii="Times New Roman" w:eastAsia="Calibri" w:hAnsi="Times New Roman" w:cs="Times New Roman"/>
          <w:sz w:val="26"/>
          <w:szCs w:val="26"/>
        </w:rPr>
        <w:t xml:space="preserve">2005 г. </w:t>
      </w:r>
      <w:r w:rsidR="003B1A2C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72-ОЗ «</w:t>
      </w:r>
      <w:r w:rsidR="003B1A2C" w:rsidRPr="003B1A2C">
        <w:rPr>
          <w:rFonts w:ascii="Times New Roman" w:eastAsia="Calibri" w:hAnsi="Times New Roman" w:cs="Times New Roman"/>
          <w:sz w:val="26"/>
          <w:szCs w:val="26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>» (далее – закона Воронежской области №72-ОЗ);</w:t>
      </w:r>
    </w:p>
    <w:p w:rsidR="003B1A2C" w:rsidRDefault="0060124B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6) </w:t>
      </w:r>
      <w:r w:rsidR="003B1A2C" w:rsidRPr="003B1A2C">
        <w:rPr>
          <w:rFonts w:ascii="Times New Roman" w:eastAsia="Calibri" w:hAnsi="Times New Roman" w:cs="Times New Roman"/>
          <w:sz w:val="26"/>
          <w:szCs w:val="26"/>
        </w:rPr>
        <w:t xml:space="preserve">документы, не находящиеся в распоряжении органов местного самоуправления, подведомственных им организациях, содержащие сведения о стоимости имущества, указанного в части 1 статьи 5 Закона Воронежской области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№72-ОЗ </w:t>
      </w:r>
      <w:r w:rsidR="003B1A2C" w:rsidRPr="003B1A2C">
        <w:rPr>
          <w:rFonts w:ascii="Times New Roman" w:eastAsia="Calibri" w:hAnsi="Times New Roman" w:cs="Times New Roman"/>
          <w:sz w:val="26"/>
          <w:szCs w:val="26"/>
        </w:rPr>
        <w:t>(при наличии в собственности гражданина и членов его семьи соответствующего имущества).</w:t>
      </w:r>
    </w:p>
    <w:p w:rsidR="0060124B" w:rsidRDefault="0060124B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0124B">
        <w:rPr>
          <w:rFonts w:ascii="Times New Roman" w:eastAsia="Calibri" w:hAnsi="Times New Roman" w:cs="Times New Roman"/>
          <w:sz w:val="26"/>
          <w:szCs w:val="26"/>
        </w:rPr>
        <w:t xml:space="preserve">Документы, указанные в </w:t>
      </w:r>
      <w:r>
        <w:rPr>
          <w:rFonts w:ascii="Times New Roman" w:eastAsia="Calibri" w:hAnsi="Times New Roman" w:cs="Times New Roman"/>
          <w:sz w:val="26"/>
          <w:szCs w:val="26"/>
        </w:rPr>
        <w:t>подпунктах 1-6</w:t>
      </w:r>
      <w:r w:rsidR="00283B12">
        <w:rPr>
          <w:rFonts w:ascii="Times New Roman" w:eastAsia="Calibri" w:hAnsi="Times New Roman" w:cs="Times New Roman"/>
          <w:sz w:val="26"/>
          <w:szCs w:val="26"/>
        </w:rPr>
        <w:t xml:space="preserve"> настоящего пункта</w:t>
      </w:r>
      <w:r w:rsidRPr="0060124B">
        <w:rPr>
          <w:rFonts w:ascii="Times New Roman" w:eastAsia="Calibri" w:hAnsi="Times New Roman" w:cs="Times New Roman"/>
          <w:sz w:val="26"/>
          <w:szCs w:val="26"/>
        </w:rPr>
        <w:t>,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нотариально засвидетельствованных по желанию гражданина.</w:t>
      </w:r>
    </w:p>
    <w:p w:rsid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t>Копии документов, не заверенные надлежащим образом, представляются заявителем и (или) членами его семьи с предъявлением оригиналов.</w:t>
      </w:r>
    </w:p>
    <w:p w:rsidR="00283B12" w:rsidRPr="003B1A2C" w:rsidRDefault="00283B12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83B12">
        <w:rPr>
          <w:rFonts w:ascii="Times New Roman" w:eastAsia="Calibri" w:hAnsi="Times New Roman" w:cs="Times New Roman"/>
          <w:sz w:val="26"/>
          <w:szCs w:val="26"/>
        </w:rPr>
        <w:t>Орган местного самоуправления вправе проводить проверку полноты и достоверности сведений, представленных гражданином и членами его семьи.</w:t>
      </w:r>
    </w:p>
    <w:p w:rsidR="003B1A2C" w:rsidRP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t>Заявление на бумажном носителе представляется:</w:t>
      </w:r>
    </w:p>
    <w:p w:rsidR="003B1A2C" w:rsidRP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t>- посредством почтового отправления;</w:t>
      </w:r>
    </w:p>
    <w:p w:rsidR="003B1A2C" w:rsidRP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t>- при личном обращении заявителя.</w:t>
      </w:r>
    </w:p>
    <w:p w:rsidR="003B1A2C" w:rsidRDefault="003B1A2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B1A2C">
        <w:rPr>
          <w:rFonts w:ascii="Times New Roman" w:eastAsia="Calibri" w:hAnsi="Times New Roman" w:cs="Times New Roman"/>
          <w:sz w:val="26"/>
          <w:szCs w:val="26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Воронежской области в сети Интернет.</w:t>
      </w:r>
      <w:r w:rsidR="0060124B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83B12" w:rsidRDefault="0060124B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283B1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>пункт</w:t>
      </w:r>
      <w:r w:rsidR="00283B12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2.6.2</w:t>
      </w:r>
      <w:r w:rsidRPr="0060124B">
        <w:rPr>
          <w:rFonts w:ascii="Times New Roman" w:eastAsia="Calibri" w:hAnsi="Times New Roman" w:cs="Times New Roman"/>
          <w:sz w:val="26"/>
          <w:szCs w:val="26"/>
        </w:rPr>
        <w:t>. Административного регламента</w:t>
      </w:r>
      <w:r w:rsidR="00283B1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83B12" w:rsidRDefault="00283B12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1.2.1. абзац 5 изложить в следующей редакции:</w:t>
      </w:r>
    </w:p>
    <w:p w:rsidR="00283B12" w:rsidRDefault="00283B12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«- </w:t>
      </w:r>
      <w:r w:rsidRPr="00283B12">
        <w:rPr>
          <w:rFonts w:ascii="Times New Roman" w:eastAsia="Calibri" w:hAnsi="Times New Roman" w:cs="Times New Roman"/>
          <w:sz w:val="26"/>
          <w:szCs w:val="26"/>
        </w:rPr>
        <w:t>документ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283B12">
        <w:rPr>
          <w:rFonts w:ascii="Times New Roman" w:eastAsia="Calibri" w:hAnsi="Times New Roman" w:cs="Times New Roman"/>
          <w:sz w:val="26"/>
          <w:szCs w:val="26"/>
        </w:rPr>
        <w:t>, содержащи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283B12">
        <w:rPr>
          <w:rFonts w:ascii="Times New Roman" w:eastAsia="Calibri" w:hAnsi="Times New Roman" w:cs="Times New Roman"/>
          <w:sz w:val="26"/>
          <w:szCs w:val="26"/>
        </w:rPr>
        <w:t xml:space="preserve"> сведения о стоимости принадлежащего имущества, указанного в пунктах 1, 2 части 1 статьи 5 Закона Воронежской области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№72-ОЗ </w:t>
      </w:r>
      <w:r w:rsidRPr="00283B12">
        <w:rPr>
          <w:rFonts w:ascii="Times New Roman" w:eastAsia="Calibri" w:hAnsi="Times New Roman" w:cs="Times New Roman"/>
          <w:sz w:val="26"/>
          <w:szCs w:val="26"/>
        </w:rPr>
        <w:t>(при наличии в собственности гражданина и членов его семьи соответствующег</w:t>
      </w:r>
      <w:r>
        <w:rPr>
          <w:rFonts w:ascii="Times New Roman" w:eastAsia="Calibri" w:hAnsi="Times New Roman" w:cs="Times New Roman"/>
          <w:sz w:val="26"/>
          <w:szCs w:val="26"/>
        </w:rPr>
        <w:t>о имущества);</w:t>
      </w:r>
    </w:p>
    <w:p w:rsidR="0060124B" w:rsidRDefault="00283B12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1.2.2. </w:t>
      </w:r>
      <w:r w:rsidR="0060124B" w:rsidRPr="006012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124B">
        <w:rPr>
          <w:rFonts w:ascii="Times New Roman" w:eastAsia="Calibri" w:hAnsi="Times New Roman" w:cs="Times New Roman"/>
          <w:sz w:val="26"/>
          <w:szCs w:val="26"/>
        </w:rPr>
        <w:t>дополнить абзацем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6 </w:t>
      </w:r>
      <w:r w:rsidR="0060124B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60124B" w:rsidRDefault="0060124B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«-</w:t>
      </w:r>
      <w:r w:rsidRPr="0060124B">
        <w:rPr>
          <w:rFonts w:ascii="Times New Roman" w:eastAsia="Calibri" w:hAnsi="Times New Roman" w:cs="Times New Roman"/>
          <w:sz w:val="26"/>
          <w:szCs w:val="26"/>
        </w:rPr>
        <w:t>адресно-справочн</w:t>
      </w:r>
      <w:r w:rsidR="00283B12">
        <w:rPr>
          <w:rFonts w:ascii="Times New Roman" w:eastAsia="Calibri" w:hAnsi="Times New Roman" w:cs="Times New Roman"/>
          <w:sz w:val="26"/>
          <w:szCs w:val="26"/>
        </w:rPr>
        <w:t>ую</w:t>
      </w:r>
      <w:r w:rsidRPr="0060124B">
        <w:rPr>
          <w:rFonts w:ascii="Times New Roman" w:eastAsia="Calibri" w:hAnsi="Times New Roman" w:cs="Times New Roman"/>
          <w:sz w:val="26"/>
          <w:szCs w:val="26"/>
        </w:rPr>
        <w:t xml:space="preserve"> информаци</w:t>
      </w:r>
      <w:r w:rsidR="00283B12">
        <w:rPr>
          <w:rFonts w:ascii="Times New Roman" w:eastAsia="Calibri" w:hAnsi="Times New Roman" w:cs="Times New Roman"/>
          <w:sz w:val="26"/>
          <w:szCs w:val="26"/>
        </w:rPr>
        <w:t>ю</w:t>
      </w:r>
      <w:r w:rsidRPr="0060124B">
        <w:rPr>
          <w:rFonts w:ascii="Times New Roman" w:eastAsia="Calibri" w:hAnsi="Times New Roman" w:cs="Times New Roman"/>
          <w:sz w:val="26"/>
          <w:szCs w:val="26"/>
        </w:rPr>
        <w:t xml:space="preserve"> из территориального органа федерального органа исполнительной власти в сфере внутренних дел о лицах, про</w:t>
      </w:r>
      <w:r w:rsidR="00283B12">
        <w:rPr>
          <w:rFonts w:ascii="Times New Roman" w:eastAsia="Calibri" w:hAnsi="Times New Roman" w:cs="Times New Roman"/>
          <w:sz w:val="26"/>
          <w:szCs w:val="26"/>
        </w:rPr>
        <w:t>живающих совместно с заявителем.»</w:t>
      </w:r>
      <w:r w:rsidR="004A01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A018C" w:rsidRDefault="004A018C" w:rsidP="003B1A2C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 Приложение №3 к Административному регламенту исключить.</w:t>
      </w:r>
    </w:p>
    <w:p w:rsidR="00593AEA" w:rsidRPr="00593AEA" w:rsidRDefault="00593AEA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93AEA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5F4E2D" w:rsidRDefault="00593AEA" w:rsidP="00593AE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93AEA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93AEA" w:rsidRDefault="00593AEA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105BED"/>
    <w:rsid w:val="00246B63"/>
    <w:rsid w:val="00253BA9"/>
    <w:rsid w:val="00260C6B"/>
    <w:rsid w:val="00283B12"/>
    <w:rsid w:val="002D0312"/>
    <w:rsid w:val="00350BBC"/>
    <w:rsid w:val="00356BE0"/>
    <w:rsid w:val="003B1A2C"/>
    <w:rsid w:val="004545AE"/>
    <w:rsid w:val="004A018C"/>
    <w:rsid w:val="0051270A"/>
    <w:rsid w:val="00524730"/>
    <w:rsid w:val="00585077"/>
    <w:rsid w:val="00593AEA"/>
    <w:rsid w:val="005E0ED9"/>
    <w:rsid w:val="005F4E2D"/>
    <w:rsid w:val="0060124B"/>
    <w:rsid w:val="00657815"/>
    <w:rsid w:val="006A062F"/>
    <w:rsid w:val="007405A7"/>
    <w:rsid w:val="00760653"/>
    <w:rsid w:val="00776A6E"/>
    <w:rsid w:val="0078057A"/>
    <w:rsid w:val="007D017B"/>
    <w:rsid w:val="00831442"/>
    <w:rsid w:val="00872297"/>
    <w:rsid w:val="008830BC"/>
    <w:rsid w:val="008D3D3E"/>
    <w:rsid w:val="008D642D"/>
    <w:rsid w:val="00905042"/>
    <w:rsid w:val="00973747"/>
    <w:rsid w:val="009D703A"/>
    <w:rsid w:val="00A53BFA"/>
    <w:rsid w:val="00B0377A"/>
    <w:rsid w:val="00B20508"/>
    <w:rsid w:val="00B87BB2"/>
    <w:rsid w:val="00CB0E5A"/>
    <w:rsid w:val="00CC3969"/>
    <w:rsid w:val="00D041FD"/>
    <w:rsid w:val="00D828A4"/>
    <w:rsid w:val="00DA4EAD"/>
    <w:rsid w:val="00DE1F86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7D1B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22</cp:revision>
  <cp:lastPrinted>2023-03-17T10:46:00Z</cp:lastPrinted>
  <dcterms:created xsi:type="dcterms:W3CDTF">2022-12-13T13:20:00Z</dcterms:created>
  <dcterms:modified xsi:type="dcterms:W3CDTF">2023-03-17T10:47:00Z</dcterms:modified>
</cp:coreProperties>
</file>